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ind w:hanging="0" w:left="0" w:right="0"/>
        <w:jc w:val="left"/>
        <w:textAlignment w:val="auto"/>
        <w:rPr>
          <w:rFonts w:ascii="Times New Roman" w:cs="Times New Roman" w:hAnsi="Times New Roman"/>
          <w:sz w:val="28"/>
          <w:szCs w:val="28"/>
          <w:lang w:bidi="ar-SA" w:eastAsia="en-US" w:val="en-GB"/>
        </w:rPr>
      </w:pPr>
      <w:r>
        <w:rPr>
          <w:rFonts w:ascii="Times New Roman" w:cs="Times New Roman" w:hAnsi="Times New Roman"/>
          <w:sz w:val="28"/>
          <w:szCs w:val="28"/>
          <w:lang w:bidi="ar-SA" w:eastAsia="en-US" w:val="en-GB"/>
        </w:rPr>
        <w:t>SVEUČILIŠTE U ZAGREBU</w:t>
      </w:r>
    </w:p>
    <w:p>
      <w:pPr>
        <w:pStyle w:val="style0"/>
        <w:widowControl/>
        <w:ind w:hanging="0" w:left="0" w:right="0"/>
        <w:jc w:val="left"/>
        <w:textAlignment w:val="auto"/>
        <w:rPr>
          <w:rFonts w:ascii="Times New Roman" w:cs="Times New Roman" w:hAnsi="Times New Roman"/>
          <w:sz w:val="28"/>
          <w:szCs w:val="28"/>
          <w:lang w:bidi="ar-SA" w:eastAsia="en-US" w:val="en-GB"/>
        </w:rPr>
      </w:pPr>
      <w:r>
        <w:rPr>
          <w:rFonts w:ascii="Times New Roman" w:cs="Times New Roman" w:hAnsi="Times New Roman"/>
          <w:sz w:val="28"/>
          <w:szCs w:val="28"/>
          <w:lang w:bidi="ar-SA" w:eastAsia="en-US" w:val="en-GB"/>
        </w:rPr>
        <w:t>FILOZOFSKI FAKULTET ZAGREB</w:t>
      </w:r>
    </w:p>
    <w:p>
      <w:pPr>
        <w:pStyle w:val="style0"/>
        <w:widowControl/>
        <w:ind w:hanging="0" w:left="0" w:right="0"/>
        <w:jc w:val="left"/>
        <w:textAlignment w:val="auto"/>
        <w:rPr>
          <w:rFonts w:ascii="Times New Roman" w:cs="Times New Roman" w:hAnsi="Times New Roman"/>
          <w:b/>
          <w:bCs/>
          <w:sz w:val="28"/>
          <w:szCs w:val="28"/>
          <w:lang w:bidi="ar-SA" w:eastAsia="en-US" w:val="en-GB"/>
        </w:rPr>
      </w:pPr>
      <w:r>
        <w:rPr>
          <w:rFonts w:ascii="Times New Roman" w:cs="Times New Roman" w:hAnsi="Times New Roman"/>
          <w:b/>
          <w:bCs/>
          <w:sz w:val="28"/>
          <w:szCs w:val="28"/>
          <w:lang w:bidi="ar-SA" w:eastAsia="en-US" w:val="en-GB"/>
        </w:rPr>
        <w:t>ODSJEK ZA PEDAGOGIJU</w:t>
      </w:r>
    </w:p>
    <w:p>
      <w:pPr>
        <w:pStyle w:val="style0"/>
        <w:widowControl/>
        <w:ind w:hanging="0" w:left="0" w:right="0"/>
        <w:jc w:val="left"/>
        <w:textAlignment w:val="auto"/>
        <w:rPr>
          <w:rFonts w:ascii="Times New Roman" w:cs="Times New Roman" w:hAnsi="Times New Roman"/>
          <w:b/>
          <w:bCs/>
          <w:sz w:val="28"/>
          <w:szCs w:val="28"/>
          <w:lang w:bidi="ar-SA" w:eastAsia="en-US" w:val="en-GB"/>
        </w:rPr>
      </w:pPr>
      <w:r>
        <w:rPr>
          <w:rFonts w:ascii="Times New Roman" w:cs="Times New Roman" w:hAnsi="Times New Roman"/>
          <w:b/>
          <w:bCs/>
          <w:sz w:val="28"/>
          <w:szCs w:val="28"/>
          <w:lang w:bidi="ar-SA" w:eastAsia="en-US" w:val="en-GB"/>
        </w:rPr>
      </w:r>
    </w:p>
    <w:p>
      <w:pPr>
        <w:pStyle w:val="style0"/>
        <w:widowControl/>
        <w:ind w:hanging="0" w:left="0" w:right="0"/>
        <w:jc w:val="left"/>
        <w:textAlignment w:val="auto"/>
        <w:rPr>
          <w:rFonts w:ascii="Times New Roman" w:cs="Times New Roman" w:hAnsi="Times New Roman"/>
          <w:b/>
          <w:bCs/>
          <w:sz w:val="24"/>
          <w:szCs w:val="24"/>
          <w:lang w:bidi="ar-SA" w:eastAsia="en-US" w:val="en-GB"/>
        </w:rPr>
      </w:pPr>
      <w:r>
        <w:rPr>
          <w:rFonts w:ascii="Times New Roman" w:cs="Times New Roman" w:hAnsi="Times New Roman"/>
          <w:b/>
          <w:bCs/>
          <w:sz w:val="24"/>
          <w:szCs w:val="24"/>
          <w:lang w:bidi="ar-SA" w:eastAsia="en-US" w:val="en-GB"/>
        </w:rPr>
      </w:r>
    </w:p>
    <w:p>
      <w:pPr>
        <w:pStyle w:val="style0"/>
        <w:widowControl/>
        <w:ind w:hanging="0" w:left="0" w:right="0"/>
        <w:jc w:val="left"/>
        <w:textAlignment w:val="auto"/>
        <w:rPr>
          <w:rFonts w:ascii="Times New Roman" w:cs="Times New Roman" w:hAnsi="Times New Roman"/>
          <w:b/>
          <w:bCs/>
          <w:sz w:val="24"/>
          <w:szCs w:val="24"/>
          <w:lang w:bidi="ar-SA" w:eastAsia="en-US" w:val="en-GB"/>
        </w:rPr>
      </w:pPr>
      <w:r>
        <w:rPr>
          <w:rFonts w:ascii="Times New Roman" w:cs="Times New Roman" w:hAnsi="Times New Roman"/>
          <w:b/>
          <w:bCs/>
          <w:sz w:val="24"/>
          <w:szCs w:val="24"/>
          <w:lang w:bidi="ar-SA" w:eastAsia="en-US" w:val="en-GB"/>
        </w:rPr>
      </w:r>
    </w:p>
    <w:p>
      <w:pPr>
        <w:pStyle w:val="style0"/>
        <w:widowControl/>
        <w:ind w:hanging="0" w:left="0" w:right="0"/>
        <w:jc w:val="left"/>
        <w:textAlignment w:val="auto"/>
        <w:rPr>
          <w:rFonts w:ascii="Times New Roman" w:cs="Times New Roman" w:hAnsi="Times New Roman"/>
          <w:b/>
          <w:bCs/>
          <w:sz w:val="24"/>
          <w:szCs w:val="24"/>
          <w:lang w:bidi="ar-SA" w:eastAsia="en-US" w:val="en-GB"/>
        </w:rPr>
      </w:pPr>
      <w:r>
        <w:rPr>
          <w:rFonts w:ascii="Times New Roman" w:cs="Times New Roman" w:hAnsi="Times New Roman"/>
          <w:b/>
          <w:bCs/>
          <w:sz w:val="24"/>
          <w:szCs w:val="24"/>
          <w:lang w:bidi="ar-SA" w:eastAsia="en-US" w:val="en-GB"/>
        </w:rPr>
      </w:r>
    </w:p>
    <w:p>
      <w:pPr>
        <w:pStyle w:val="style0"/>
        <w:widowControl/>
        <w:ind w:hanging="0" w:left="0" w:right="0"/>
        <w:jc w:val="left"/>
        <w:textAlignment w:val="auto"/>
        <w:rPr>
          <w:rFonts w:ascii="Times New Roman" w:cs="Times New Roman" w:hAnsi="Times New Roman"/>
          <w:b/>
          <w:bCs/>
          <w:sz w:val="24"/>
          <w:szCs w:val="24"/>
          <w:lang w:bidi="ar-SA" w:eastAsia="en-US" w:val="en-GB"/>
        </w:rPr>
      </w:pPr>
      <w:r>
        <w:rPr>
          <w:rFonts w:ascii="Times New Roman" w:cs="Times New Roman" w:hAnsi="Times New Roman"/>
          <w:b/>
          <w:bCs/>
          <w:sz w:val="24"/>
          <w:szCs w:val="24"/>
          <w:lang w:bidi="ar-SA" w:eastAsia="en-US" w:val="en-GB"/>
        </w:rPr>
      </w:r>
    </w:p>
    <w:p>
      <w:pPr>
        <w:pStyle w:val="style0"/>
        <w:widowControl/>
        <w:ind w:hanging="0" w:left="0" w:right="0"/>
        <w:jc w:val="left"/>
        <w:textAlignment w:val="auto"/>
        <w:rPr>
          <w:rFonts w:ascii="Times New Roman" w:cs="Times New Roman" w:hAnsi="Times New Roman"/>
          <w:b/>
          <w:bCs/>
          <w:sz w:val="24"/>
          <w:szCs w:val="24"/>
          <w:lang w:bidi="ar-SA" w:eastAsia="en-US" w:val="en-GB"/>
        </w:rPr>
      </w:pPr>
      <w:r>
        <w:rPr>
          <w:rFonts w:ascii="Times New Roman" w:cs="Times New Roman" w:hAnsi="Times New Roman"/>
          <w:b/>
          <w:bCs/>
          <w:sz w:val="24"/>
          <w:szCs w:val="24"/>
          <w:lang w:bidi="ar-SA" w:eastAsia="en-US" w:val="en-GB"/>
        </w:rPr>
      </w:r>
    </w:p>
    <w:p>
      <w:pPr>
        <w:pStyle w:val="style0"/>
        <w:widowControl/>
        <w:ind w:hanging="0" w:left="0" w:right="0"/>
        <w:jc w:val="left"/>
        <w:textAlignment w:val="auto"/>
        <w:rPr>
          <w:rFonts w:ascii="Times New Roman" w:cs="Times New Roman" w:hAnsi="Times New Roman"/>
          <w:b/>
          <w:bCs/>
          <w:sz w:val="24"/>
          <w:szCs w:val="24"/>
          <w:lang w:bidi="ar-SA" w:eastAsia="en-US" w:val="en-GB"/>
        </w:rPr>
      </w:pPr>
      <w:r>
        <w:rPr>
          <w:rFonts w:ascii="Times New Roman" w:cs="Times New Roman" w:hAnsi="Times New Roman"/>
          <w:b/>
          <w:bCs/>
          <w:sz w:val="24"/>
          <w:szCs w:val="24"/>
          <w:lang w:bidi="ar-SA" w:eastAsia="en-US" w:val="en-GB"/>
        </w:rPr>
      </w:r>
    </w:p>
    <w:p>
      <w:pPr>
        <w:pStyle w:val="style0"/>
        <w:widowControl/>
        <w:ind w:hanging="0" w:left="0" w:right="0"/>
        <w:jc w:val="left"/>
        <w:textAlignment w:val="auto"/>
        <w:rPr>
          <w:rFonts w:ascii="Times New Roman" w:cs="Times New Roman" w:hAnsi="Times New Roman"/>
          <w:b/>
          <w:bCs/>
          <w:sz w:val="24"/>
          <w:szCs w:val="24"/>
          <w:lang w:bidi="ar-SA" w:eastAsia="en-US" w:val="en-GB"/>
        </w:rPr>
      </w:pPr>
      <w:r>
        <w:rPr>
          <w:rFonts w:ascii="Times New Roman" w:cs="Times New Roman" w:hAnsi="Times New Roman"/>
          <w:b/>
          <w:bCs/>
          <w:sz w:val="24"/>
          <w:szCs w:val="24"/>
          <w:lang w:bidi="ar-SA" w:eastAsia="en-US" w:val="en-GB"/>
        </w:rPr>
      </w:r>
    </w:p>
    <w:p>
      <w:pPr>
        <w:pStyle w:val="style0"/>
        <w:widowControl/>
        <w:ind w:hanging="0" w:left="0" w:right="0"/>
        <w:jc w:val="left"/>
        <w:textAlignment w:val="auto"/>
        <w:rPr>
          <w:rFonts w:ascii="Times New Roman" w:cs="Times New Roman" w:hAnsi="Times New Roman"/>
          <w:b/>
          <w:bCs/>
          <w:sz w:val="24"/>
          <w:szCs w:val="24"/>
          <w:lang w:bidi="ar-SA" w:eastAsia="en-US" w:val="en-GB"/>
        </w:rPr>
      </w:pPr>
      <w:r>
        <w:rPr>
          <w:rFonts w:ascii="Times New Roman" w:cs="Times New Roman" w:hAnsi="Times New Roman"/>
          <w:b/>
          <w:bCs/>
          <w:sz w:val="24"/>
          <w:szCs w:val="24"/>
          <w:lang w:bidi="ar-SA" w:eastAsia="en-US" w:val="en-GB"/>
        </w:rPr>
      </w:r>
    </w:p>
    <w:p>
      <w:pPr>
        <w:pStyle w:val="style0"/>
        <w:widowControl/>
        <w:ind w:hanging="0" w:left="0" w:right="0"/>
        <w:jc w:val="left"/>
        <w:textAlignment w:val="auto"/>
        <w:rPr>
          <w:rFonts w:ascii="Times New Roman" w:cs="Times New Roman" w:hAnsi="Times New Roman"/>
          <w:b/>
          <w:bCs/>
          <w:sz w:val="24"/>
          <w:szCs w:val="24"/>
          <w:lang w:bidi="ar-SA" w:eastAsia="en-US" w:val="en-GB"/>
        </w:rPr>
      </w:pPr>
      <w:r>
        <w:rPr>
          <w:rFonts w:ascii="Times New Roman" w:cs="Times New Roman" w:hAnsi="Times New Roman"/>
          <w:b/>
          <w:bCs/>
          <w:sz w:val="24"/>
          <w:szCs w:val="24"/>
          <w:lang w:bidi="ar-SA" w:eastAsia="en-US" w:val="en-GB"/>
        </w:rPr>
      </w:r>
    </w:p>
    <w:p>
      <w:pPr>
        <w:pStyle w:val="style0"/>
        <w:widowControl/>
        <w:ind w:hanging="0" w:left="0" w:right="0"/>
        <w:jc w:val="left"/>
        <w:textAlignment w:val="auto"/>
        <w:rPr>
          <w:rFonts w:ascii="Times New Roman" w:cs="Times New Roman" w:hAnsi="Times New Roman"/>
          <w:b/>
          <w:bCs/>
          <w:sz w:val="24"/>
          <w:szCs w:val="24"/>
          <w:lang w:bidi="ar-SA" w:eastAsia="en-US" w:val="en-GB"/>
        </w:rPr>
      </w:pPr>
      <w:r>
        <w:rPr>
          <w:rFonts w:ascii="Times New Roman" w:cs="Times New Roman" w:hAnsi="Times New Roman"/>
          <w:b/>
          <w:bCs/>
          <w:sz w:val="24"/>
          <w:szCs w:val="24"/>
          <w:lang w:bidi="ar-SA" w:eastAsia="en-US" w:val="en-GB"/>
        </w:rPr>
      </w:r>
    </w:p>
    <w:p>
      <w:pPr>
        <w:pStyle w:val="style0"/>
        <w:widowControl/>
        <w:ind w:hanging="0" w:left="0" w:right="0"/>
        <w:jc w:val="left"/>
        <w:textAlignment w:val="auto"/>
        <w:rPr>
          <w:rFonts w:ascii="Times New Roman" w:cs="Times New Roman" w:hAnsi="Times New Roman"/>
          <w:b/>
          <w:bCs/>
          <w:sz w:val="24"/>
          <w:szCs w:val="24"/>
          <w:lang w:bidi="ar-SA" w:eastAsia="en-US" w:val="en-GB"/>
        </w:rPr>
      </w:pPr>
      <w:r>
        <w:rPr>
          <w:rFonts w:ascii="Times New Roman" w:cs="Times New Roman" w:hAnsi="Times New Roman"/>
          <w:b/>
          <w:bCs/>
          <w:sz w:val="24"/>
          <w:szCs w:val="24"/>
          <w:lang w:bidi="ar-SA" w:eastAsia="en-US" w:val="en-GB"/>
        </w:rPr>
      </w:r>
    </w:p>
    <w:p>
      <w:pPr>
        <w:pStyle w:val="style0"/>
        <w:widowControl/>
        <w:ind w:hanging="0" w:left="0" w:right="0"/>
        <w:jc w:val="left"/>
        <w:textAlignment w:val="auto"/>
        <w:rPr>
          <w:rFonts w:ascii="Times New Roman" w:cs="Times New Roman" w:hAnsi="Times New Roman"/>
          <w:b/>
          <w:bCs/>
          <w:sz w:val="24"/>
          <w:szCs w:val="24"/>
          <w:lang w:bidi="ar-SA" w:eastAsia="en-US" w:val="en-GB"/>
        </w:rPr>
      </w:pPr>
      <w:r>
        <w:rPr>
          <w:rFonts w:ascii="Times New Roman" w:cs="Times New Roman" w:hAnsi="Times New Roman"/>
          <w:b/>
          <w:bCs/>
          <w:sz w:val="24"/>
          <w:szCs w:val="24"/>
          <w:lang w:bidi="ar-SA" w:eastAsia="en-US" w:val="en-GB"/>
        </w:rPr>
      </w:r>
    </w:p>
    <w:p>
      <w:pPr>
        <w:pStyle w:val="style0"/>
        <w:widowControl/>
        <w:ind w:hanging="0" w:left="0" w:right="0"/>
        <w:jc w:val="left"/>
        <w:textAlignment w:val="auto"/>
        <w:rPr>
          <w:rFonts w:ascii="Times New Roman" w:cs="Times New Roman" w:hAnsi="Times New Roman"/>
          <w:b/>
          <w:bCs/>
          <w:sz w:val="24"/>
          <w:szCs w:val="24"/>
          <w:lang w:bidi="ar-SA" w:eastAsia="en-US" w:val="en-GB"/>
        </w:rPr>
      </w:pPr>
      <w:r>
        <w:rPr>
          <w:rFonts w:ascii="Times New Roman" w:cs="Times New Roman" w:hAnsi="Times New Roman"/>
          <w:b/>
          <w:bCs/>
          <w:sz w:val="24"/>
          <w:szCs w:val="24"/>
          <w:lang w:bidi="ar-SA" w:eastAsia="en-US" w:val="en-GB"/>
        </w:rPr>
      </w:r>
    </w:p>
    <w:p>
      <w:pPr>
        <w:pStyle w:val="style0"/>
        <w:widowControl/>
        <w:ind w:hanging="0" w:left="0" w:right="0"/>
        <w:jc w:val="left"/>
        <w:textAlignment w:val="auto"/>
        <w:rPr>
          <w:rFonts w:ascii="Times New Roman" w:cs="Times New Roman" w:hAnsi="Times New Roman"/>
          <w:b/>
          <w:bCs/>
          <w:sz w:val="24"/>
          <w:szCs w:val="24"/>
          <w:lang w:bidi="ar-SA" w:eastAsia="en-US" w:val="en-GB"/>
        </w:rPr>
      </w:pPr>
      <w:r>
        <w:rPr>
          <w:rFonts w:ascii="Times New Roman" w:cs="Times New Roman" w:hAnsi="Times New Roman"/>
          <w:b/>
          <w:bCs/>
          <w:sz w:val="24"/>
          <w:szCs w:val="24"/>
          <w:lang w:bidi="ar-SA" w:eastAsia="en-US" w:val="en-GB"/>
        </w:rPr>
      </w:r>
    </w:p>
    <w:p>
      <w:pPr>
        <w:pStyle w:val="style0"/>
        <w:widowControl/>
        <w:ind w:hanging="0" w:left="0" w:right="0"/>
        <w:jc w:val="left"/>
        <w:textAlignment w:val="auto"/>
        <w:rPr>
          <w:rFonts w:ascii="Times New Roman" w:cs="Times New Roman" w:hAnsi="Times New Roman"/>
          <w:b/>
          <w:bCs/>
          <w:sz w:val="24"/>
          <w:szCs w:val="24"/>
          <w:lang w:bidi="ar-SA" w:eastAsia="en-US" w:val="en-GB"/>
        </w:rPr>
      </w:pPr>
      <w:r>
        <w:rPr>
          <w:rFonts w:ascii="Times New Roman" w:cs="Times New Roman" w:hAnsi="Times New Roman"/>
          <w:b/>
          <w:bCs/>
          <w:sz w:val="24"/>
          <w:szCs w:val="24"/>
          <w:lang w:bidi="ar-SA" w:eastAsia="en-US" w:val="en-GB"/>
        </w:rPr>
      </w:r>
    </w:p>
    <w:p>
      <w:pPr>
        <w:pStyle w:val="style0"/>
        <w:widowControl/>
        <w:ind w:hanging="0" w:left="0" w:right="0"/>
        <w:jc w:val="left"/>
        <w:textAlignment w:val="auto"/>
        <w:rPr>
          <w:rFonts w:ascii="Times New Roman" w:cs="Times New Roman" w:hAnsi="Times New Roman"/>
          <w:b/>
          <w:bCs/>
          <w:sz w:val="24"/>
          <w:szCs w:val="24"/>
          <w:lang w:bidi="ar-SA" w:eastAsia="en-US" w:val="en-GB"/>
        </w:rPr>
      </w:pPr>
      <w:r>
        <w:rPr>
          <w:rFonts w:ascii="Times New Roman" w:cs="Times New Roman" w:hAnsi="Times New Roman"/>
          <w:b/>
          <w:bCs/>
          <w:sz w:val="24"/>
          <w:szCs w:val="24"/>
          <w:lang w:bidi="ar-SA" w:eastAsia="en-US" w:val="en-GB"/>
        </w:rPr>
      </w:r>
    </w:p>
    <w:p>
      <w:pPr>
        <w:pStyle w:val="style0"/>
        <w:widowControl/>
        <w:ind w:hanging="0" w:left="0" w:right="0"/>
        <w:jc w:val="left"/>
        <w:textAlignment w:val="auto"/>
        <w:rPr>
          <w:rFonts w:ascii="Times New Roman" w:cs="Times New Roman" w:hAnsi="Times New Roman"/>
          <w:b/>
          <w:bCs/>
          <w:sz w:val="24"/>
          <w:szCs w:val="24"/>
          <w:lang w:bidi="ar-SA" w:eastAsia="en-US" w:val="en-GB"/>
        </w:rPr>
      </w:pPr>
      <w:r>
        <w:rPr>
          <w:rFonts w:ascii="Times New Roman" w:cs="Times New Roman" w:hAnsi="Times New Roman"/>
          <w:b/>
          <w:bCs/>
          <w:sz w:val="24"/>
          <w:szCs w:val="24"/>
          <w:lang w:bidi="ar-SA" w:eastAsia="en-US" w:val="en-GB"/>
        </w:rPr>
      </w:r>
    </w:p>
    <w:p>
      <w:pPr>
        <w:pStyle w:val="style0"/>
        <w:widowControl/>
        <w:ind w:hanging="0" w:left="0" w:right="0"/>
        <w:jc w:val="left"/>
        <w:textAlignment w:val="auto"/>
        <w:rPr>
          <w:rFonts w:ascii="Times New Roman" w:cs="Times New Roman" w:hAnsi="Times New Roman"/>
          <w:sz w:val="32"/>
          <w:szCs w:val="32"/>
          <w:lang w:bidi="ar-SA" w:eastAsia="en-US" w:val="en-GB"/>
        </w:rPr>
      </w:pPr>
      <w:r>
        <w:rPr>
          <w:rFonts w:ascii="Times New Roman" w:cs="Times New Roman" w:hAnsi="Times New Roman"/>
          <w:sz w:val="32"/>
          <w:szCs w:val="32"/>
          <w:lang w:bidi="ar-SA" w:eastAsia="en-US" w:val="en-GB"/>
        </w:rPr>
      </w:r>
    </w:p>
    <w:p>
      <w:pPr>
        <w:pStyle w:val="style0"/>
        <w:widowControl/>
        <w:ind w:hanging="0" w:left="0" w:right="0"/>
        <w:jc w:val="center"/>
        <w:textAlignment w:val="auto"/>
        <w:rPr>
          <w:rFonts w:ascii="Times New Roman" w:cs="Times New Roman" w:hAnsi="Times New Roman"/>
          <w:sz w:val="32"/>
          <w:szCs w:val="32"/>
          <w:lang w:bidi="ar-SA" w:eastAsia="en-US" w:val="en-GB"/>
        </w:rPr>
      </w:pPr>
      <w:r>
        <w:rPr>
          <w:rFonts w:ascii="Times New Roman" w:cs="Times New Roman" w:hAnsi="Times New Roman"/>
          <w:sz w:val="32"/>
          <w:szCs w:val="32"/>
          <w:lang w:bidi="ar-SA" w:eastAsia="en-US" w:val="en-GB"/>
        </w:rPr>
        <w:t xml:space="preserve">PLAN I PROGRAM </w:t>
      </w:r>
    </w:p>
    <w:p>
      <w:pPr>
        <w:pStyle w:val="style0"/>
        <w:widowControl/>
        <w:ind w:hanging="0" w:left="0" w:right="0"/>
        <w:jc w:val="center"/>
        <w:textAlignment w:val="auto"/>
        <w:rPr>
          <w:rFonts w:ascii="Times New Roman" w:cs="Times New Roman" w:hAnsi="Times New Roman"/>
          <w:sz w:val="32"/>
          <w:szCs w:val="32"/>
          <w:lang w:bidi="ar-SA" w:eastAsia="en-US" w:val="en-GB"/>
        </w:rPr>
      </w:pPr>
      <w:r>
        <w:rPr>
          <w:rFonts w:ascii="Times New Roman" w:cs="Times New Roman" w:hAnsi="Times New Roman"/>
          <w:sz w:val="32"/>
          <w:szCs w:val="32"/>
          <w:lang w:bidi="ar-SA" w:eastAsia="en-US" w:val="en-GB"/>
        </w:rPr>
      </w:r>
    </w:p>
    <w:p>
      <w:pPr>
        <w:pStyle w:val="style0"/>
        <w:widowControl/>
        <w:ind w:hanging="0" w:left="0" w:right="0"/>
        <w:jc w:val="center"/>
        <w:textAlignment w:val="auto"/>
        <w:rPr>
          <w:rFonts w:ascii="Times New Roman" w:cs="Times New Roman" w:hAnsi="Times New Roman"/>
          <w:sz w:val="32"/>
          <w:szCs w:val="32"/>
          <w:lang w:bidi="ar-SA" w:eastAsia="en-US" w:val="en-GB"/>
        </w:rPr>
      </w:pPr>
      <w:r>
        <w:rPr>
          <w:rFonts w:ascii="Times New Roman" w:cs="Times New Roman" w:hAnsi="Times New Roman"/>
          <w:sz w:val="32"/>
          <w:szCs w:val="32"/>
          <w:lang w:bidi="ar-SA" w:eastAsia="en-US" w:val="en-GB"/>
        </w:rPr>
        <w:t xml:space="preserve">DOKTORSKOG STUDIJA  </w:t>
      </w:r>
    </w:p>
    <w:p>
      <w:pPr>
        <w:pStyle w:val="style0"/>
        <w:widowControl/>
        <w:ind w:hanging="0" w:left="0" w:right="0"/>
        <w:jc w:val="center"/>
        <w:textAlignment w:val="auto"/>
        <w:rPr>
          <w:rFonts w:ascii="Times New Roman" w:cs="Times New Roman" w:hAnsi="Times New Roman"/>
          <w:sz w:val="32"/>
          <w:szCs w:val="32"/>
          <w:lang w:bidi="ar-SA" w:eastAsia="en-US" w:val="en-GB"/>
        </w:rPr>
      </w:pPr>
      <w:r>
        <w:rPr>
          <w:rFonts w:ascii="Times New Roman" w:cs="Times New Roman" w:hAnsi="Times New Roman"/>
          <w:sz w:val="32"/>
          <w:szCs w:val="32"/>
          <w:lang w:bidi="ar-SA" w:eastAsia="en-US" w:val="en-GB"/>
        </w:rPr>
      </w:r>
    </w:p>
    <w:p>
      <w:pPr>
        <w:pStyle w:val="style0"/>
        <w:widowControl/>
        <w:ind w:hanging="0" w:left="0" w:right="0"/>
        <w:jc w:val="center"/>
        <w:textAlignment w:val="auto"/>
        <w:rPr>
          <w:rFonts w:ascii="Times New Roman" w:cs="Times New Roman" w:hAnsi="Times New Roman"/>
          <w:b/>
          <w:bCs/>
          <w:sz w:val="36"/>
          <w:szCs w:val="36"/>
          <w:lang w:bidi="ar-SA" w:eastAsia="en-US" w:val="en-GB"/>
        </w:rPr>
      </w:pPr>
      <w:r>
        <w:rPr>
          <w:rFonts w:ascii="Times New Roman" w:cs="Times New Roman" w:hAnsi="Times New Roman"/>
          <w:b/>
          <w:bCs/>
          <w:sz w:val="36"/>
          <w:szCs w:val="36"/>
          <w:lang w:bidi="ar-SA" w:eastAsia="en-US" w:val="en-GB"/>
        </w:rPr>
        <w:t>PEDAGOGIJE</w:t>
      </w:r>
    </w:p>
    <w:p>
      <w:pPr>
        <w:pStyle w:val="style0"/>
        <w:widowControl/>
        <w:ind w:hanging="0" w:left="0" w:right="0"/>
        <w:jc w:val="center"/>
        <w:textAlignment w:val="auto"/>
        <w:rPr>
          <w:rFonts w:ascii="Times New Roman" w:cs="Times New Roman" w:hAnsi="Times New Roman"/>
          <w:b/>
          <w:bCs/>
          <w:sz w:val="36"/>
          <w:szCs w:val="36"/>
          <w:lang w:bidi="ar-SA" w:eastAsia="en-US" w:val="en-GB"/>
        </w:rPr>
      </w:pPr>
      <w:r>
        <w:rPr>
          <w:rFonts w:ascii="Times New Roman" w:cs="Times New Roman" w:hAnsi="Times New Roman"/>
          <w:b/>
          <w:bCs/>
          <w:sz w:val="36"/>
          <w:szCs w:val="36"/>
          <w:lang w:bidi="ar-SA" w:eastAsia="en-US" w:val="en-GB"/>
        </w:rPr>
      </w:r>
    </w:p>
    <w:p>
      <w:pPr>
        <w:pStyle w:val="style0"/>
        <w:widowControl/>
        <w:ind w:hanging="0" w:left="0" w:right="0"/>
        <w:jc w:val="center"/>
        <w:textAlignment w:val="auto"/>
        <w:rPr>
          <w:rFonts w:ascii="Times New Roman" w:cs="Times New Roman" w:hAnsi="Times New Roman"/>
          <w:b/>
          <w:bCs/>
          <w:sz w:val="36"/>
          <w:szCs w:val="36"/>
          <w:lang w:bidi="ar-SA" w:eastAsia="en-US" w:val="en-GB"/>
        </w:rPr>
      </w:pPr>
      <w:r>
        <w:rPr>
          <w:rFonts w:ascii="Times New Roman" w:cs="Times New Roman" w:hAnsi="Times New Roman"/>
          <w:b/>
          <w:bCs/>
          <w:sz w:val="36"/>
          <w:szCs w:val="36"/>
          <w:lang w:bidi="ar-SA" w:eastAsia="en-US" w:val="en-GB"/>
        </w:rPr>
      </w:r>
    </w:p>
    <w:p>
      <w:pPr>
        <w:pStyle w:val="style0"/>
        <w:widowControl/>
        <w:ind w:hanging="0" w:left="0" w:right="0"/>
        <w:jc w:val="left"/>
        <w:textAlignment w:val="auto"/>
        <w:rPr>
          <w:rFonts w:ascii="Times New Roman" w:cs="Times New Roman" w:hAnsi="Times New Roman"/>
          <w:b/>
          <w:bCs/>
          <w:sz w:val="36"/>
          <w:szCs w:val="36"/>
          <w:lang w:bidi="ar-SA" w:eastAsia="en-US" w:val="en-GB"/>
        </w:rPr>
      </w:pPr>
      <w:r>
        <w:rPr>
          <w:rFonts w:ascii="Times New Roman" w:cs="Times New Roman" w:hAnsi="Times New Roman"/>
          <w:b/>
          <w:bCs/>
          <w:sz w:val="36"/>
          <w:szCs w:val="36"/>
          <w:lang w:bidi="ar-SA" w:eastAsia="en-US" w:val="en-GB"/>
        </w:rPr>
      </w:r>
    </w:p>
    <w:p>
      <w:pPr>
        <w:pStyle w:val="style0"/>
        <w:widowControl/>
        <w:ind w:hanging="0" w:left="0" w:right="0"/>
        <w:jc w:val="center"/>
        <w:textAlignment w:val="auto"/>
        <w:rPr>
          <w:rFonts w:ascii="Times New Roman" w:cs="Times New Roman" w:hAnsi="Times New Roman"/>
          <w:b/>
          <w:bCs/>
          <w:sz w:val="36"/>
          <w:szCs w:val="36"/>
          <w:lang w:bidi="ar-SA" w:eastAsia="en-US" w:val="en-GB"/>
        </w:rPr>
      </w:pPr>
      <w:r>
        <w:rPr>
          <w:rFonts w:ascii="Times New Roman" w:cs="Times New Roman" w:hAnsi="Times New Roman"/>
          <w:b/>
          <w:bCs/>
          <w:sz w:val="36"/>
          <w:szCs w:val="36"/>
          <w:lang w:bidi="ar-SA" w:eastAsia="en-US" w:val="en-GB"/>
        </w:rPr>
      </w:r>
    </w:p>
    <w:p>
      <w:pPr>
        <w:pStyle w:val="style0"/>
        <w:widowControl/>
        <w:ind w:hanging="0" w:left="0" w:right="0"/>
        <w:jc w:val="center"/>
        <w:textAlignment w:val="auto"/>
        <w:rPr>
          <w:rFonts w:ascii="Times New Roman" w:cs="Times New Roman" w:hAnsi="Times New Roman"/>
          <w:b/>
          <w:bCs/>
          <w:sz w:val="36"/>
          <w:szCs w:val="36"/>
          <w:lang w:bidi="ar-SA" w:eastAsia="en-US" w:val="en-GB"/>
        </w:rPr>
      </w:pPr>
      <w:r>
        <w:rPr>
          <w:rFonts w:ascii="Times New Roman" w:cs="Times New Roman" w:hAnsi="Times New Roman"/>
          <w:b/>
          <w:bCs/>
          <w:sz w:val="36"/>
          <w:szCs w:val="36"/>
          <w:lang w:bidi="ar-SA" w:eastAsia="en-US" w:val="en-GB"/>
        </w:rPr>
      </w:r>
    </w:p>
    <w:p>
      <w:pPr>
        <w:pStyle w:val="style0"/>
        <w:widowControl/>
        <w:ind w:hanging="0" w:left="0" w:right="0"/>
        <w:jc w:val="center"/>
        <w:textAlignment w:val="auto"/>
        <w:rPr>
          <w:rFonts w:ascii="Times New Roman" w:cs="Times New Roman" w:hAnsi="Times New Roman"/>
          <w:b/>
          <w:bCs/>
          <w:sz w:val="36"/>
          <w:szCs w:val="36"/>
          <w:lang w:bidi="ar-SA" w:eastAsia="en-US" w:val="en-GB"/>
        </w:rPr>
      </w:pPr>
      <w:r>
        <w:rPr>
          <w:rFonts w:ascii="Times New Roman" w:cs="Times New Roman" w:hAnsi="Times New Roman"/>
          <w:b/>
          <w:bCs/>
          <w:sz w:val="36"/>
          <w:szCs w:val="36"/>
          <w:lang w:bidi="ar-SA" w:eastAsia="en-US" w:val="en-GB"/>
        </w:rPr>
      </w:r>
    </w:p>
    <w:p>
      <w:pPr>
        <w:pStyle w:val="style0"/>
        <w:widowControl/>
        <w:ind w:hanging="0" w:left="0" w:right="0"/>
        <w:jc w:val="center"/>
        <w:textAlignment w:val="auto"/>
        <w:rPr>
          <w:rFonts w:ascii="Times New Roman" w:cs="Times New Roman" w:hAnsi="Times New Roman"/>
          <w:b/>
          <w:bCs/>
          <w:sz w:val="36"/>
          <w:szCs w:val="36"/>
          <w:lang w:bidi="ar-SA" w:eastAsia="en-US" w:val="en-GB"/>
        </w:rPr>
      </w:pPr>
      <w:r>
        <w:rPr>
          <w:rFonts w:ascii="Times New Roman" w:cs="Times New Roman" w:hAnsi="Times New Roman"/>
          <w:b/>
          <w:bCs/>
          <w:sz w:val="36"/>
          <w:szCs w:val="36"/>
          <w:lang w:bidi="ar-SA" w:eastAsia="en-US" w:val="en-GB"/>
        </w:rPr>
      </w:r>
    </w:p>
    <w:p>
      <w:pPr>
        <w:pStyle w:val="style0"/>
        <w:widowControl/>
        <w:ind w:hanging="0" w:left="0" w:right="0"/>
        <w:jc w:val="center"/>
        <w:textAlignment w:val="auto"/>
        <w:rPr>
          <w:rFonts w:ascii="Times New Roman" w:cs="Times New Roman" w:hAnsi="Times New Roman"/>
          <w:b/>
          <w:bCs/>
          <w:sz w:val="36"/>
          <w:szCs w:val="36"/>
          <w:lang w:bidi="ar-SA" w:eastAsia="en-US" w:val="en-GB"/>
        </w:rPr>
      </w:pPr>
      <w:r>
        <w:rPr>
          <w:rFonts w:ascii="Times New Roman" w:cs="Times New Roman" w:hAnsi="Times New Roman"/>
          <w:b/>
          <w:bCs/>
          <w:sz w:val="36"/>
          <w:szCs w:val="36"/>
          <w:lang w:bidi="ar-SA" w:eastAsia="en-US" w:val="en-GB"/>
        </w:rPr>
      </w:r>
    </w:p>
    <w:p>
      <w:pPr>
        <w:pStyle w:val="style0"/>
        <w:widowControl/>
        <w:ind w:hanging="0" w:left="0" w:right="0"/>
        <w:jc w:val="center"/>
        <w:textAlignment w:val="auto"/>
        <w:rPr>
          <w:rFonts w:ascii="Times New Roman" w:cs="Times New Roman" w:hAnsi="Times New Roman"/>
          <w:b/>
          <w:bCs/>
          <w:sz w:val="36"/>
          <w:szCs w:val="36"/>
          <w:lang w:bidi="ar-SA" w:eastAsia="en-US" w:val="en-GB"/>
        </w:rPr>
      </w:pPr>
      <w:r>
        <w:rPr>
          <w:rFonts w:ascii="Times New Roman" w:cs="Times New Roman" w:hAnsi="Times New Roman"/>
          <w:b/>
          <w:bCs/>
          <w:sz w:val="36"/>
          <w:szCs w:val="36"/>
          <w:lang w:bidi="ar-SA" w:eastAsia="en-US" w:val="en-GB"/>
        </w:rPr>
      </w:r>
    </w:p>
    <w:p>
      <w:pPr>
        <w:pStyle w:val="style0"/>
        <w:widowControl/>
        <w:ind w:hanging="0" w:left="0" w:right="0"/>
        <w:jc w:val="center"/>
        <w:textAlignment w:val="auto"/>
        <w:rPr>
          <w:rFonts w:ascii="Times New Roman" w:cs="Times New Roman" w:hAnsi="Times New Roman"/>
          <w:b/>
          <w:bCs/>
          <w:sz w:val="36"/>
          <w:szCs w:val="36"/>
          <w:lang w:bidi="ar-SA" w:eastAsia="en-US" w:val="en-GB"/>
        </w:rPr>
      </w:pPr>
      <w:r>
        <w:rPr>
          <w:rFonts w:ascii="Times New Roman" w:cs="Times New Roman" w:hAnsi="Times New Roman"/>
          <w:b/>
          <w:bCs/>
          <w:sz w:val="36"/>
          <w:szCs w:val="36"/>
          <w:lang w:bidi="ar-SA" w:eastAsia="en-US" w:val="en-GB"/>
        </w:rPr>
      </w:r>
    </w:p>
    <w:p>
      <w:pPr>
        <w:pStyle w:val="style0"/>
        <w:widowControl/>
        <w:ind w:hanging="0" w:left="0" w:right="0"/>
        <w:jc w:val="center"/>
        <w:textAlignment w:val="auto"/>
        <w:rPr>
          <w:rFonts w:ascii="Times New Roman" w:cs="Times New Roman" w:hAnsi="Times New Roman"/>
          <w:sz w:val="28"/>
          <w:szCs w:val="28"/>
          <w:lang w:bidi="ar-SA" w:eastAsia="en-US" w:val="en-GB"/>
        </w:rPr>
      </w:pPr>
      <w:r>
        <w:rPr>
          <w:rFonts w:ascii="Times New Roman" w:cs="Times New Roman" w:hAnsi="Times New Roman"/>
          <w:sz w:val="28"/>
          <w:szCs w:val="28"/>
          <w:lang w:bidi="ar-SA" w:eastAsia="en-US" w:val="en-GB"/>
        </w:rPr>
        <w:t>Zagreb, srpanj 2008.</w:t>
      </w:r>
    </w:p>
    <w:p>
      <w:pPr>
        <w:pStyle w:val="style0"/>
        <w:widowControl/>
        <w:ind w:hanging="0" w:left="0" w:right="0"/>
        <w:jc w:val="left"/>
        <w:textAlignment w:val="auto"/>
        <w:rPr>
          <w:rFonts w:ascii="Times New Roman" w:cs="Times New Roman" w:hAnsi="Times New Roman"/>
          <w:sz w:val="24"/>
          <w:szCs w:val="24"/>
          <w:lang w:bidi="ar-SA" w:eastAsia="en-US" w:val="en-GB"/>
        </w:rPr>
      </w:pPr>
      <w:r>
        <w:rPr>
          <w:rFonts w:ascii="Times New Roman" w:cs="Times New Roman" w:hAnsi="Times New Roman"/>
          <w:sz w:val="24"/>
          <w:szCs w:val="24"/>
          <w:lang w:bidi="ar-SA" w:eastAsia="en-US" w:val="en-GB"/>
        </w:rPr>
      </w:r>
    </w:p>
    <w:p>
      <w:pPr>
        <w:pStyle w:val="style0"/>
        <w:widowControl/>
        <w:ind w:hanging="0" w:left="0" w:right="0"/>
        <w:jc w:val="center"/>
        <w:textAlignment w:val="auto"/>
        <w:rPr>
          <w:rFonts w:ascii="Times New Roman" w:cs="Times New Roman" w:hAnsi="Times New Roman"/>
          <w:b/>
          <w:bCs/>
          <w:sz w:val="36"/>
          <w:szCs w:val="36"/>
          <w:lang w:bidi="ar-SA" w:eastAsia="en-US" w:val="en-GB"/>
        </w:rPr>
      </w:pPr>
      <w:r>
        <w:rPr>
          <w:rFonts w:ascii="Times New Roman" w:cs="Times New Roman" w:hAnsi="Times New Roman"/>
          <w:b/>
          <w:bCs/>
          <w:sz w:val="36"/>
          <w:szCs w:val="36"/>
          <w:lang w:bidi="ar-SA" w:eastAsia="en-US" w:val="en-GB"/>
        </w:rPr>
      </w:r>
    </w:p>
    <w:p>
      <w:pPr>
        <w:pStyle w:val="style0"/>
        <w:widowControl/>
        <w:ind w:hanging="0" w:left="0" w:right="0"/>
        <w:jc w:val="left"/>
        <w:textAlignment w:val="auto"/>
        <w:rPr>
          <w:rFonts w:ascii="Times New Roman" w:cs="Times New Roman" w:hAnsi="Times New Roman"/>
          <w:b/>
          <w:bCs/>
          <w:sz w:val="28"/>
          <w:szCs w:val="28"/>
          <w:lang w:bidi="ar-SA" w:eastAsia="en-US" w:val="en-GB"/>
        </w:rPr>
      </w:pPr>
      <w:r>
        <w:rPr>
          <w:rFonts w:ascii="Times New Roman" w:cs="Times New Roman" w:hAnsi="Times New Roman"/>
          <w:b/>
          <w:bCs/>
          <w:sz w:val="28"/>
          <w:szCs w:val="28"/>
          <w:lang w:bidi="ar-SA" w:eastAsia="en-US" w:val="en-GB"/>
        </w:rPr>
      </w:r>
    </w:p>
    <w:p>
      <w:pPr>
        <w:pStyle w:val="style0"/>
        <w:widowControl/>
        <w:ind w:hanging="0" w:left="0" w:right="0"/>
        <w:jc w:val="left"/>
        <w:textAlignment w:val="auto"/>
        <w:rPr>
          <w:rFonts w:ascii="Times New Roman" w:cs="Times New Roman" w:hAnsi="Times New Roman"/>
          <w:b/>
          <w:bCs/>
          <w:sz w:val="28"/>
          <w:szCs w:val="28"/>
          <w:lang w:bidi="ar-SA" w:eastAsia="en-US" w:val="en-GB"/>
        </w:rPr>
      </w:pPr>
      <w:r>
        <w:rPr>
          <w:rFonts w:ascii="Times New Roman" w:cs="Times New Roman" w:hAnsi="Times New Roman"/>
          <w:b/>
          <w:bCs/>
          <w:sz w:val="28"/>
          <w:szCs w:val="28"/>
          <w:lang w:bidi="ar-SA" w:eastAsia="en-US" w:val="en-GB"/>
        </w:rPr>
        <w:t>SADRŽAJ</w:t>
      </w:r>
    </w:p>
    <w:p>
      <w:pPr>
        <w:sectPr>
          <w:type w:val="nextPage"/>
          <w:pgSz w:h="16838" w:w="11906"/>
          <w:pgMar w:bottom="708" w:footer="0" w:gutter="0" w:header="0" w:left="1417" w:right="1417" w:top="1417"/>
          <w:pgNumType w:fmt="decimal"/>
          <w:formProt w:val="false"/>
          <w:textDirection w:val="lrTb"/>
          <w:docGrid w:charSpace="0" w:linePitch="240" w:type="default"/>
        </w:sectPr>
        <w:pStyle w:val="style0"/>
        <w:widowControl/>
        <w:ind w:hanging="0" w:left="0" w:right="0"/>
        <w:jc w:val="left"/>
        <w:textAlignment w:val="auto"/>
        <w:rPr>
          <w:rFonts w:ascii="Times New Roman" w:cs="Times New Roman" w:hAnsi="Times New Roman"/>
          <w:b/>
          <w:bCs/>
          <w:sz w:val="28"/>
          <w:szCs w:val="28"/>
          <w:lang w:bidi="ar-SA" w:eastAsia="en-US" w:val="en-GB"/>
        </w:rPr>
      </w:pPr>
      <w:r>
        <w:rPr>
          <w:rFonts w:ascii="Times New Roman" w:cs="Times New Roman" w:hAnsi="Times New Roman"/>
          <w:b/>
          <w:bCs/>
          <w:sz w:val="28"/>
          <w:szCs w:val="28"/>
          <w:lang w:bidi="ar-SA" w:eastAsia="en-US" w:val="en-GB"/>
        </w:rPr>
      </w:r>
    </w:p>
    <w:p>
      <w:pPr>
        <w:sectPr>
          <w:footerReference r:id="rId2" w:type="default"/>
          <w:type w:val="nextPage"/>
          <w:pgSz w:h="16838" w:w="11906"/>
          <w:pgMar w:bottom="1417" w:footer="708" w:gutter="0" w:header="0" w:left="1417" w:right="1417" w:top="1417"/>
          <w:pgNumType w:fmt="decimal"/>
          <w:formProt w:val="false"/>
          <w:textDirection w:val="lrTb"/>
          <w:docGrid w:charSpace="0" w:linePitch="240" w:type="default"/>
        </w:sectPr>
        <w:pStyle w:val="style9"/>
        <w:numPr>
          <w:ilvl w:val="8"/>
          <w:numId w:val="1"/>
        </w:numPr>
        <w:shd w:fill="E6E6E6" w:val="clear"/>
        <w:ind w:hanging="0" w:left="0" w:right="0"/>
        <w:rPr>
          <w:sz w:val="24"/>
          <w:szCs w:val="24"/>
        </w:rPr>
      </w:pPr>
      <w:r>
        <w:rPr>
          <w:b/>
          <w:bCs/>
          <w:sz w:val="24"/>
          <w:szCs w:val="24"/>
        </w:rPr>
        <w:t xml:space="preserve">1.  UVOD                                                                                                               </w:t>
      </w:r>
      <w:r>
        <w:rPr>
          <w:sz w:val="24"/>
          <w:szCs w:val="24"/>
        </w:rPr>
        <w:t xml:space="preserve">      4.</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1.1. Razlozi</w:t>
      </w:r>
      <w:r>
        <w:rPr>
          <w:rFonts w:ascii="Times New Roman" w:cs="Times New Roman" w:hAnsi="Times New Roman"/>
          <w:sz w:val="24"/>
          <w:szCs w:val="24"/>
        </w:rPr>
        <w:t xml:space="preserve"> </w:t>
      </w:r>
      <w:r>
        <w:rPr>
          <w:rFonts w:ascii="Times New Roman" w:cs="Times New Roman" w:hAnsi="Times New Roman"/>
          <w:sz w:val="24"/>
          <w:szCs w:val="24"/>
          <w:lang w:val="en-GB"/>
        </w:rPr>
        <w:t>za</w:t>
      </w:r>
      <w:r>
        <w:rPr>
          <w:rFonts w:ascii="Times New Roman" w:cs="Times New Roman" w:hAnsi="Times New Roman"/>
          <w:sz w:val="24"/>
          <w:szCs w:val="24"/>
        </w:rPr>
        <w:t xml:space="preserve"> </w:t>
      </w:r>
      <w:r>
        <w:rPr>
          <w:rFonts w:ascii="Times New Roman" w:cs="Times New Roman" w:hAnsi="Times New Roman"/>
          <w:sz w:val="24"/>
          <w:szCs w:val="24"/>
          <w:lang w:val="en-GB"/>
        </w:rPr>
        <w:t>pokretanje</w:t>
      </w:r>
      <w:r>
        <w:rPr>
          <w:rFonts w:ascii="Times New Roman" w:cs="Times New Roman" w:hAnsi="Times New Roman"/>
          <w:sz w:val="24"/>
          <w:szCs w:val="24"/>
        </w:rPr>
        <w:t xml:space="preserve"> </w:t>
      </w:r>
      <w:r>
        <w:rPr>
          <w:rFonts w:ascii="Times New Roman" w:cs="Times New Roman" w:hAnsi="Times New Roman"/>
          <w:sz w:val="24"/>
          <w:szCs w:val="24"/>
          <w:lang w:val="en-GB"/>
        </w:rPr>
        <w:t>studija</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1.2. Dosadašnja iskustva predlagača u provođenju poslijediplomskih studija</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1.3. Otvorenost studija prema pokretljivosti studenata</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1.4. Mogućnost uključivanja studija u zajednički program s inozemnim sveučilištima  </w:t>
      </w:r>
    </w:p>
    <w:p>
      <w:pPr>
        <w:pStyle w:val="style0"/>
        <w:jc w:val="both"/>
        <w:rPr>
          <w:rFonts w:ascii="Times New Roman" w:cs="Times New Roman" w:hAnsi="Times New Roman"/>
          <w:i/>
          <w:iCs/>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w:t>
      </w:r>
      <w:r>
        <w:rPr>
          <w:rFonts w:ascii="Times New Roman" w:cs="Times New Roman" w:hAnsi="Times New Roman"/>
          <w:i/>
          <w:iCs/>
          <w:sz w:val="24"/>
          <w:szCs w:val="24"/>
          <w:lang w:val="en-GB"/>
        </w:rPr>
        <w:t>jointstudy programme)</w:t>
      </w:r>
    </w:p>
    <w:p>
      <w:pPr>
        <w:pStyle w:val="style0"/>
        <w:jc w:val="both"/>
        <w:rPr>
          <w:rFonts w:ascii="Times New Roman" w:cs="Times New Roman" w:hAnsi="Times New Roman"/>
          <w:b/>
          <w:bCs/>
          <w:i/>
          <w:iCs/>
          <w:sz w:val="24"/>
          <w:szCs w:val="24"/>
          <w:lang w:val="en-GB"/>
        </w:rPr>
      </w:pPr>
      <w:r>
        <w:rPr>
          <w:rFonts w:ascii="Times New Roman" w:cs="Times New Roman" w:hAnsi="Times New Roman"/>
          <w:b/>
          <w:bCs/>
          <w:i/>
          <w:iCs/>
          <w:sz w:val="24"/>
          <w:szCs w:val="24"/>
          <w:lang w:val="en-GB"/>
        </w:rPr>
      </w:r>
    </w:p>
    <w:p>
      <w:pPr>
        <w:pStyle w:val="style2"/>
        <w:numPr>
          <w:ilvl w:val="1"/>
          <w:numId w:val="1"/>
        </w:numPr>
        <w:shd w:fill="FFFFFF" w:val="clear"/>
        <w:ind w:hanging="0" w:left="0" w:right="0"/>
        <w:rPr>
          <w:b w:val="false"/>
          <w:bCs w:val="false"/>
          <w:sz w:val="24"/>
          <w:szCs w:val="24"/>
        </w:rPr>
      </w:pPr>
      <w:r>
        <w:rPr>
          <w:sz w:val="24"/>
          <w:szCs w:val="24"/>
        </w:rPr>
        <w:t xml:space="preserve">2. OPĆI DIO                                                                                                  </w:t>
      </w:r>
      <w:r>
        <w:rPr>
          <w:b w:val="false"/>
          <w:bCs w:val="false"/>
          <w:sz w:val="24"/>
          <w:szCs w:val="24"/>
        </w:rPr>
        <w:t xml:space="preserve">      5.</w:t>
      </w:r>
    </w:p>
    <w:p>
      <w:pPr>
        <w:pStyle w:val="style0"/>
        <w:jc w:val="both"/>
        <w:rPr>
          <w:rFonts w:ascii="Times New Roman" w:cs="Times New Roman" w:hAnsi="Times New Roman"/>
          <w:sz w:val="24"/>
          <w:szCs w:val="24"/>
          <w:lang w:eastAsia="en-US"/>
        </w:rPr>
      </w:pPr>
      <w:r>
        <w:rPr>
          <w:rFonts w:ascii="Times New Roman" w:cs="Times New Roman" w:hAnsi="Times New Roman"/>
          <w:sz w:val="24"/>
          <w:szCs w:val="24"/>
          <w:lang w:eastAsia="en-US"/>
        </w:rPr>
        <w:t xml:space="preserve">2.1. </w:t>
      </w:r>
      <w:r>
        <w:rPr>
          <w:rFonts w:ascii="Times New Roman" w:cs="Times New Roman" w:hAnsi="Times New Roman"/>
          <w:sz w:val="24"/>
          <w:szCs w:val="24"/>
          <w:lang w:eastAsia="en-US" w:val="en-GB"/>
        </w:rPr>
        <w:t>Naziv</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studija</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Poslijediplomski</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doktorski</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studij</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pedagogije</w:t>
      </w:r>
      <w:r>
        <w:rPr>
          <w:rFonts w:ascii="Times New Roman" w:cs="Times New Roman" w:hAnsi="Times New Roman"/>
          <w:sz w:val="24"/>
          <w:szCs w:val="24"/>
          <w:lang w:eastAsia="en-US"/>
        </w:rPr>
        <w:t xml:space="preserve">                       </w:t>
      </w:r>
    </w:p>
    <w:p>
      <w:pPr>
        <w:pStyle w:val="style0"/>
        <w:jc w:val="both"/>
        <w:rPr>
          <w:rFonts w:ascii="Times New Roman" w:cs="Times New Roman" w:hAnsi="Times New Roman"/>
          <w:sz w:val="24"/>
          <w:szCs w:val="24"/>
          <w:lang w:eastAsia="en-US" w:val="en-GB"/>
        </w:rPr>
      </w:pP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 xml:space="preserve">Smjer: </w:t>
      </w:r>
    </w:p>
    <w:p>
      <w:pPr>
        <w:pStyle w:val="style0"/>
        <w:numPr>
          <w:ilvl w:val="1"/>
          <w:numId w:val="104"/>
        </w:numPr>
        <w:tabs>
          <w:tab w:leader="none" w:pos="360" w:val="left"/>
        </w:tabs>
        <w:ind w:hanging="360" w:left="360" w:right="0"/>
        <w:jc w:val="both"/>
        <w:rPr>
          <w:rFonts w:ascii="Times New Roman" w:cs="Times New Roman" w:hAnsi="Times New Roman"/>
          <w:sz w:val="24"/>
          <w:szCs w:val="24"/>
          <w:lang w:eastAsia="en-US" w:val="en-GB"/>
        </w:rPr>
      </w:pPr>
      <w:r>
        <w:rPr>
          <w:rFonts w:ascii="Times New Roman" w:cs="Times New Roman" w:hAnsi="Times New Roman"/>
          <w:sz w:val="24"/>
          <w:szCs w:val="24"/>
          <w:lang w:eastAsia="en-US" w:val="en-GB"/>
        </w:rPr>
        <w:t xml:space="preserve">Kurikulum suvremenog odgoja i škole </w:t>
      </w:r>
    </w:p>
    <w:p>
      <w:pPr>
        <w:pStyle w:val="style0"/>
        <w:numPr>
          <w:ilvl w:val="1"/>
          <w:numId w:val="104"/>
        </w:numPr>
        <w:tabs>
          <w:tab w:leader="none" w:pos="360" w:val="left"/>
        </w:tabs>
        <w:ind w:hanging="360" w:left="360" w:right="0"/>
        <w:jc w:val="both"/>
        <w:rPr>
          <w:rFonts w:ascii="Times New Roman" w:cs="Times New Roman" w:hAnsi="Times New Roman"/>
          <w:sz w:val="24"/>
          <w:szCs w:val="24"/>
          <w:lang w:eastAsia="en-US" w:val="en-GB"/>
        </w:rPr>
      </w:pPr>
      <w:r>
        <w:rPr>
          <w:rFonts w:ascii="Times New Roman" w:cs="Times New Roman" w:hAnsi="Times New Roman"/>
          <w:sz w:val="24"/>
          <w:szCs w:val="24"/>
          <w:lang w:eastAsia="en-US" w:val="en-GB"/>
        </w:rPr>
        <w:t>Rani odgoj i obrazovanje u obiteljskom i institucijskom okruženju</w:t>
      </w:r>
    </w:p>
    <w:p>
      <w:pPr>
        <w:pStyle w:val="style0"/>
        <w:jc w:val="both"/>
        <w:rPr>
          <w:rFonts w:ascii="Times New Roman" w:cs="Times New Roman" w:hAnsi="Times New Roman"/>
          <w:sz w:val="24"/>
          <w:szCs w:val="24"/>
          <w:lang w:eastAsia="en-US" w:val="en-GB"/>
        </w:rPr>
      </w:pPr>
      <w:r>
        <w:rPr>
          <w:rFonts w:ascii="Times New Roman" w:cs="Times New Roman" w:hAnsi="Times New Roman"/>
          <w:sz w:val="24"/>
          <w:szCs w:val="24"/>
          <w:lang w:eastAsia="en-US" w:val="en-GB"/>
        </w:rPr>
        <w:t>2.2. Nositelj studija i suradne ustanove</w:t>
      </w:r>
    </w:p>
    <w:p>
      <w:pPr>
        <w:pStyle w:val="style0"/>
        <w:rPr>
          <w:rFonts w:ascii="Times New Roman" w:cs="Times New Roman" w:hAnsi="Times New Roman"/>
          <w:sz w:val="24"/>
          <w:szCs w:val="24"/>
          <w:lang w:eastAsia="en-US" w:val="en-GB"/>
        </w:rPr>
      </w:pPr>
      <w:r>
        <w:rPr>
          <w:rFonts w:ascii="Times New Roman" w:cs="Times New Roman" w:hAnsi="Times New Roman"/>
          <w:sz w:val="24"/>
          <w:szCs w:val="24"/>
          <w:lang w:eastAsia="en-US" w:val="en-GB"/>
        </w:rPr>
        <w:t>2.3. Institucijska strategija razvoja doktorskih programa</w:t>
      </w:r>
    </w:p>
    <w:p>
      <w:pPr>
        <w:pStyle w:val="style0"/>
        <w:rPr>
          <w:rFonts w:ascii="Times New Roman" w:cs="Times New Roman" w:hAnsi="Times New Roman"/>
          <w:sz w:val="24"/>
          <w:szCs w:val="24"/>
          <w:lang w:eastAsia="en-US" w:val="en-GB"/>
        </w:rPr>
      </w:pPr>
      <w:r>
        <w:rPr>
          <w:rFonts w:ascii="Times New Roman" w:cs="Times New Roman" w:hAnsi="Times New Roman"/>
          <w:sz w:val="24"/>
          <w:szCs w:val="24"/>
          <w:lang w:eastAsia="en-US" w:val="en-GB"/>
        </w:rPr>
        <w:t>2.4. Inovativnost doktorskog programa</w:t>
      </w:r>
    </w:p>
    <w:p>
      <w:pPr>
        <w:pStyle w:val="style0"/>
        <w:rPr>
          <w:rFonts w:ascii="Times New Roman" w:cs="Times New Roman" w:hAnsi="Times New Roman"/>
          <w:sz w:val="24"/>
          <w:szCs w:val="24"/>
          <w:lang w:eastAsia="en-US" w:val="en-GB"/>
        </w:rPr>
      </w:pPr>
      <w:r>
        <w:rPr>
          <w:rFonts w:ascii="Times New Roman" w:cs="Times New Roman" w:hAnsi="Times New Roman"/>
          <w:sz w:val="24"/>
          <w:szCs w:val="24"/>
          <w:lang w:eastAsia="en-US" w:val="en-GB"/>
        </w:rPr>
        <w:t>2.5. Uvjeti upisa na studij</w:t>
      </w:r>
    </w:p>
    <w:p>
      <w:pPr>
        <w:pStyle w:val="style0"/>
        <w:jc w:val="both"/>
        <w:rPr>
          <w:rFonts w:ascii="Times New Roman" w:cs="Times New Roman" w:hAnsi="Times New Roman"/>
          <w:sz w:val="24"/>
          <w:szCs w:val="24"/>
          <w:lang w:eastAsia="en-US" w:val="en-GB"/>
        </w:rPr>
      </w:pPr>
      <w:r>
        <w:rPr>
          <w:rFonts w:ascii="Times New Roman" w:cs="Times New Roman" w:hAnsi="Times New Roman"/>
          <w:sz w:val="24"/>
          <w:szCs w:val="24"/>
          <w:lang w:eastAsia="en-US" w:val="en-GB"/>
        </w:rPr>
        <w:t>2.6. Kriteriji i postupci odabira polaznika</w:t>
      </w:r>
    </w:p>
    <w:p>
      <w:pPr>
        <w:pStyle w:val="style0"/>
        <w:jc w:val="both"/>
        <w:rPr>
          <w:rFonts w:ascii="Times New Roman" w:cs="Times New Roman" w:hAnsi="Times New Roman"/>
          <w:sz w:val="24"/>
          <w:szCs w:val="24"/>
          <w:lang w:eastAsia="en-US" w:val="en-GB"/>
        </w:rPr>
      </w:pPr>
      <w:r>
        <w:rPr>
          <w:rFonts w:ascii="Times New Roman" w:cs="Times New Roman" w:hAnsi="Times New Roman"/>
          <w:sz w:val="24"/>
          <w:szCs w:val="24"/>
          <w:lang w:eastAsia="en-US" w:val="en-GB"/>
        </w:rPr>
        <w:t xml:space="preserve">2.7. Kompetencije koje student stječe završetkom studija, mogućnosti nastavka   </w:t>
      </w:r>
    </w:p>
    <w:p>
      <w:pPr>
        <w:pStyle w:val="style0"/>
        <w:jc w:val="both"/>
        <w:rPr>
          <w:rFonts w:ascii="Times New Roman" w:cs="Times New Roman" w:hAnsi="Times New Roman"/>
          <w:sz w:val="24"/>
          <w:szCs w:val="24"/>
          <w:lang w:eastAsia="en-US" w:val="en-GB"/>
        </w:rPr>
      </w:pPr>
      <w:r>
        <w:rPr>
          <w:rFonts w:ascii="Times New Roman" w:cs="Times New Roman" w:hAnsi="Times New Roman"/>
          <w:sz w:val="24"/>
          <w:szCs w:val="24"/>
          <w:lang w:eastAsia="en-US" w:val="en-GB"/>
        </w:rPr>
        <w:t xml:space="preserve">       </w:t>
      </w:r>
      <w:r>
        <w:rPr>
          <w:rFonts w:ascii="Times New Roman" w:cs="Times New Roman" w:hAnsi="Times New Roman"/>
          <w:sz w:val="24"/>
          <w:szCs w:val="24"/>
          <w:lang w:eastAsia="en-US" w:val="en-GB"/>
        </w:rPr>
        <w:t xml:space="preserve">znanstveno-istraživačkog rada, mogućnosti post-doktorskog usavršavanja, te  </w:t>
      </w:r>
    </w:p>
    <w:p>
      <w:pPr>
        <w:pStyle w:val="style0"/>
        <w:jc w:val="both"/>
        <w:rPr>
          <w:rFonts w:ascii="Times New Roman" w:cs="Times New Roman" w:hAnsi="Times New Roman"/>
          <w:sz w:val="24"/>
          <w:szCs w:val="24"/>
          <w:lang w:eastAsia="en-US" w:val="en-GB"/>
        </w:rPr>
      </w:pPr>
      <w:r>
        <w:rPr>
          <w:rFonts w:ascii="Times New Roman" w:cs="Times New Roman" w:hAnsi="Times New Roman"/>
          <w:sz w:val="24"/>
          <w:szCs w:val="24"/>
          <w:lang w:eastAsia="en-US" w:val="en-GB"/>
        </w:rPr>
        <w:t xml:space="preserve">       </w:t>
      </w:r>
      <w:r>
        <w:rPr>
          <w:rFonts w:ascii="Times New Roman" w:cs="Times New Roman" w:hAnsi="Times New Roman"/>
          <w:sz w:val="24"/>
          <w:szCs w:val="24"/>
          <w:lang w:eastAsia="en-US" w:val="en-GB"/>
        </w:rPr>
        <w:t>mogućnosti zapošljavanja u javnom i privatnom sektoru.</w:t>
      </w:r>
    </w:p>
    <w:p>
      <w:pPr>
        <w:pStyle w:val="style0"/>
        <w:jc w:val="both"/>
        <w:rPr>
          <w:rFonts w:ascii="Times New Roman" w:cs="Times New Roman" w:hAnsi="Times New Roman"/>
          <w:sz w:val="24"/>
          <w:szCs w:val="24"/>
          <w:lang w:eastAsia="en-US" w:val="en-GB"/>
        </w:rPr>
      </w:pPr>
      <w:r>
        <w:rPr>
          <w:rFonts w:ascii="Times New Roman" w:cs="Times New Roman" w:hAnsi="Times New Roman"/>
          <w:sz w:val="24"/>
          <w:szCs w:val="24"/>
          <w:lang w:eastAsia="en-US" w:val="en-GB"/>
        </w:rPr>
      </w:r>
    </w:p>
    <w:p>
      <w:pPr>
        <w:pStyle w:val="style2"/>
        <w:numPr>
          <w:ilvl w:val="1"/>
          <w:numId w:val="1"/>
        </w:numPr>
        <w:shd w:fill="FFFFFF" w:val="clear"/>
        <w:ind w:hanging="0" w:left="0" w:right="0"/>
        <w:rPr>
          <w:b w:val="false"/>
          <w:bCs w:val="false"/>
          <w:sz w:val="24"/>
          <w:szCs w:val="24"/>
        </w:rPr>
      </w:pPr>
      <w:r>
        <w:rPr>
          <w:sz w:val="24"/>
          <w:szCs w:val="24"/>
        </w:rPr>
        <w:t xml:space="preserve">3. OPIS PROGRAMA                                                                                            </w:t>
      </w:r>
      <w:r>
        <w:rPr>
          <w:b w:val="false"/>
          <w:bCs w:val="false"/>
          <w:sz w:val="24"/>
          <w:szCs w:val="24"/>
        </w:rPr>
        <w:t>7.</w:t>
      </w:r>
    </w:p>
    <w:p>
      <w:pPr>
        <w:pStyle w:val="style0"/>
        <w:jc w:val="both"/>
        <w:rPr>
          <w:rFonts w:ascii="Times New Roman" w:cs="Times New Roman" w:hAnsi="Times New Roman"/>
          <w:sz w:val="24"/>
          <w:szCs w:val="24"/>
          <w:lang w:eastAsia="en-US" w:val="en-GB"/>
        </w:rPr>
      </w:pPr>
      <w:r>
        <w:rPr>
          <w:rFonts w:ascii="Times New Roman" w:cs="Times New Roman" w:hAnsi="Times New Roman"/>
          <w:sz w:val="24"/>
          <w:szCs w:val="24"/>
          <w:lang w:eastAsia="en-US" w:val="en-GB"/>
        </w:rPr>
        <w:t>3.1. Struktura i organizacija doktorskog programa</w:t>
      </w:r>
    </w:p>
    <w:p>
      <w:pPr>
        <w:pStyle w:val="style0"/>
        <w:jc w:val="both"/>
        <w:rPr>
          <w:rFonts w:ascii="Times New Roman" w:cs="Times New Roman" w:hAnsi="Times New Roman"/>
          <w:sz w:val="24"/>
          <w:szCs w:val="24"/>
          <w:lang w:eastAsia="en-US" w:val="en-GB"/>
        </w:rPr>
      </w:pPr>
      <w:r>
        <w:rPr>
          <w:rFonts w:ascii="Times New Roman" w:cs="Times New Roman" w:hAnsi="Times New Roman"/>
          <w:sz w:val="24"/>
          <w:szCs w:val="24"/>
          <w:lang w:eastAsia="en-US" w:val="en-GB"/>
        </w:rPr>
        <w:t xml:space="preserve">3.2. Popis obveznih i izbornih predmeta i/ili modula s brojem sati aktivne nastave </w:t>
      </w:r>
    </w:p>
    <w:p>
      <w:pPr>
        <w:pStyle w:val="style0"/>
        <w:jc w:val="both"/>
        <w:rPr>
          <w:rFonts w:ascii="Times New Roman" w:cs="Times New Roman" w:hAnsi="Times New Roman"/>
          <w:sz w:val="24"/>
          <w:szCs w:val="24"/>
          <w:lang w:eastAsia="en-US" w:val="en-GB"/>
        </w:rPr>
      </w:pPr>
      <w:r>
        <w:rPr>
          <w:rFonts w:ascii="Times New Roman" w:cs="Times New Roman" w:hAnsi="Times New Roman"/>
          <w:sz w:val="24"/>
          <w:szCs w:val="24"/>
          <w:lang w:eastAsia="en-US" w:val="en-GB"/>
        </w:rPr>
        <w:t xml:space="preserve">       </w:t>
      </w:r>
      <w:r>
        <w:rPr>
          <w:rFonts w:ascii="Times New Roman" w:cs="Times New Roman" w:hAnsi="Times New Roman"/>
          <w:sz w:val="24"/>
          <w:szCs w:val="24"/>
          <w:lang w:eastAsia="en-US" w:val="en-GB"/>
        </w:rPr>
        <w:t>potrebnih za njihovu izvedbu i brojem ECTS bodova</w:t>
      </w:r>
    </w:p>
    <w:p>
      <w:pPr>
        <w:pStyle w:val="style0"/>
        <w:jc w:val="both"/>
        <w:rPr>
          <w:rFonts w:ascii="Times New Roman" w:cs="Times New Roman" w:hAnsi="Times New Roman"/>
          <w:sz w:val="24"/>
          <w:szCs w:val="24"/>
          <w:lang w:eastAsia="en-US" w:val="en-GB"/>
        </w:rPr>
      </w:pPr>
      <w:r>
        <w:rPr>
          <w:rFonts w:ascii="Times New Roman" w:cs="Times New Roman" w:hAnsi="Times New Roman"/>
          <w:sz w:val="24"/>
          <w:szCs w:val="24"/>
          <w:lang w:eastAsia="en-US" w:val="en-GB"/>
        </w:rPr>
        <w:t xml:space="preserve">       </w:t>
      </w:r>
      <w:r>
        <w:rPr>
          <w:rFonts w:ascii="Times New Roman" w:cs="Times New Roman" w:hAnsi="Times New Roman"/>
          <w:sz w:val="24"/>
          <w:szCs w:val="24"/>
          <w:lang w:eastAsia="en-US" w:val="en-GB"/>
        </w:rPr>
        <w:t xml:space="preserve">Smjer: Kurikulum suvremenog odgoja i škole </w:t>
      </w:r>
    </w:p>
    <w:p>
      <w:pPr>
        <w:pStyle w:val="style0"/>
        <w:jc w:val="both"/>
        <w:rPr>
          <w:rFonts w:ascii="Times New Roman" w:cs="Times New Roman" w:hAnsi="Times New Roman"/>
          <w:sz w:val="24"/>
          <w:szCs w:val="24"/>
          <w:lang w:eastAsia="en-US" w:val="en-GB"/>
        </w:rPr>
      </w:pPr>
      <w:r>
        <w:rPr>
          <w:rFonts w:ascii="Times New Roman" w:cs="Times New Roman" w:hAnsi="Times New Roman"/>
          <w:sz w:val="24"/>
          <w:szCs w:val="24"/>
          <w:lang w:eastAsia="en-US" w:val="en-GB"/>
        </w:rPr>
        <w:t xml:space="preserve">       </w:t>
      </w:r>
      <w:r>
        <w:rPr>
          <w:rFonts w:ascii="Times New Roman" w:cs="Times New Roman" w:hAnsi="Times New Roman"/>
          <w:sz w:val="24"/>
          <w:szCs w:val="24"/>
          <w:lang w:eastAsia="en-US" w:val="en-GB"/>
        </w:rPr>
        <w:t xml:space="preserve">Smjer: Rani odgoj i obrazovanje u institucijskom i obiteljskom okruženju </w:t>
      </w:r>
    </w:p>
    <w:p>
      <w:pPr>
        <w:pStyle w:val="style0"/>
        <w:jc w:val="both"/>
        <w:rPr>
          <w:rFonts w:ascii="Times New Roman" w:cs="Times New Roman" w:hAnsi="Times New Roman"/>
          <w:sz w:val="24"/>
          <w:szCs w:val="24"/>
          <w:lang w:eastAsia="en-US" w:val="en-GB"/>
        </w:rPr>
      </w:pPr>
      <w:r>
        <w:rPr>
          <w:rFonts w:ascii="Times New Roman" w:cs="Times New Roman" w:hAnsi="Times New Roman"/>
          <w:sz w:val="24"/>
          <w:szCs w:val="24"/>
          <w:lang w:eastAsia="en-US" w:val="en-GB"/>
        </w:rPr>
        <w:t xml:space="preserve">3.3. Obvezne i izborne aktivnosti (sudjelovanje na seminarima, konferencijama, </w:t>
      </w:r>
    </w:p>
    <w:p>
      <w:pPr>
        <w:pStyle w:val="style0"/>
        <w:jc w:val="both"/>
        <w:rPr>
          <w:rFonts w:ascii="Times New Roman" w:cs="Times New Roman" w:hAnsi="Times New Roman"/>
          <w:sz w:val="24"/>
          <w:szCs w:val="24"/>
          <w:lang w:eastAsia="en-US" w:val="en-GB"/>
        </w:rPr>
      </w:pPr>
      <w:r>
        <w:rPr>
          <w:rFonts w:ascii="Times New Roman" w:cs="Times New Roman" w:hAnsi="Times New Roman"/>
          <w:sz w:val="24"/>
          <w:szCs w:val="24"/>
          <w:lang w:eastAsia="en-US" w:val="en-GB"/>
        </w:rPr>
        <w:t xml:space="preserve">       </w:t>
      </w:r>
      <w:r>
        <w:rPr>
          <w:rFonts w:ascii="Times New Roman" w:cs="Times New Roman" w:hAnsi="Times New Roman"/>
          <w:sz w:val="24"/>
          <w:szCs w:val="24"/>
          <w:lang w:eastAsia="en-US" w:val="en-GB"/>
        </w:rPr>
        <w:t>okruglim stolovima i sl.) i kriteriji za njihovo izražavanje u ECTS bodovima.</w:t>
      </w:r>
    </w:p>
    <w:p>
      <w:pPr>
        <w:pStyle w:val="style0"/>
        <w:jc w:val="both"/>
        <w:rPr>
          <w:rFonts w:ascii="Times New Roman" w:cs="Times New Roman" w:hAnsi="Times New Roman"/>
          <w:sz w:val="24"/>
          <w:szCs w:val="24"/>
          <w:lang w:eastAsia="en-US" w:val="en-GB"/>
        </w:rPr>
      </w:pPr>
      <w:r>
        <w:rPr>
          <w:rFonts w:ascii="Times New Roman" w:cs="Times New Roman" w:hAnsi="Times New Roman"/>
          <w:sz w:val="24"/>
          <w:szCs w:val="24"/>
          <w:lang w:eastAsia="en-US" w:val="en-GB"/>
        </w:rPr>
        <w:t xml:space="preserve">3.4. Opis svakog predmeta </w:t>
      </w:r>
    </w:p>
    <w:p>
      <w:pPr>
        <w:pStyle w:val="style0"/>
        <w:jc w:val="both"/>
        <w:rPr>
          <w:rFonts w:ascii="Times New Roman" w:cs="Times New Roman" w:hAnsi="Times New Roman"/>
          <w:sz w:val="24"/>
          <w:szCs w:val="24"/>
          <w:lang w:eastAsia="en-US"/>
        </w:rPr>
      </w:pPr>
      <w:r>
        <w:rPr>
          <w:rFonts w:ascii="Times New Roman" w:cs="Times New Roman" w:hAnsi="Times New Roman"/>
          <w:sz w:val="24"/>
          <w:szCs w:val="24"/>
          <w:lang w:eastAsia="en-US"/>
        </w:rPr>
        <w:t xml:space="preserve">3.5. </w:t>
      </w:r>
      <w:r>
        <w:rPr>
          <w:rFonts w:ascii="Times New Roman" w:cs="Times New Roman" w:hAnsi="Times New Roman"/>
          <w:sz w:val="24"/>
          <w:szCs w:val="24"/>
          <w:lang w:eastAsia="en-US" w:val="en-GB"/>
        </w:rPr>
        <w:t>Ritam</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studiranja</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i</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obveze</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studenata</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Uvjeti</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za</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napredovanje</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kroz</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studij</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upisa</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u</w:t>
      </w:r>
      <w:r>
        <w:rPr>
          <w:rFonts w:ascii="Times New Roman" w:cs="Times New Roman" w:hAnsi="Times New Roman"/>
          <w:sz w:val="24"/>
          <w:szCs w:val="24"/>
          <w:lang w:eastAsia="en-US"/>
        </w:rPr>
        <w:t xml:space="preserve">   </w:t>
      </w:r>
    </w:p>
    <w:p>
      <w:pPr>
        <w:pStyle w:val="style0"/>
        <w:jc w:val="both"/>
        <w:rPr>
          <w:rFonts w:ascii="Times New Roman" w:cs="Times New Roman" w:hAnsi="Times New Roman"/>
          <w:sz w:val="24"/>
          <w:szCs w:val="24"/>
          <w:lang w:eastAsia="en-US"/>
        </w:rPr>
      </w:pP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sljede</w:t>
      </w:r>
      <w:r>
        <w:rPr>
          <w:rFonts w:ascii="Times New Roman" w:cs="Times New Roman" w:hAnsi="Times New Roman"/>
          <w:sz w:val="24"/>
          <w:szCs w:val="24"/>
          <w:lang w:eastAsia="en-US"/>
        </w:rPr>
        <w:t>ć</w:t>
      </w:r>
      <w:r>
        <w:rPr>
          <w:rFonts w:ascii="Times New Roman" w:cs="Times New Roman" w:hAnsi="Times New Roman"/>
          <w:sz w:val="24"/>
          <w:szCs w:val="24"/>
          <w:lang w:eastAsia="en-US" w:val="en-GB"/>
        </w:rPr>
        <w:t>i</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semestar</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ili</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trimestar</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odnosno</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sljede</w:t>
      </w:r>
      <w:r>
        <w:rPr>
          <w:rFonts w:ascii="Times New Roman" w:cs="Times New Roman" w:hAnsi="Times New Roman"/>
          <w:sz w:val="24"/>
          <w:szCs w:val="24"/>
          <w:lang w:eastAsia="en-US"/>
        </w:rPr>
        <w:t>ć</w:t>
      </w:r>
      <w:r>
        <w:rPr>
          <w:rFonts w:ascii="Times New Roman" w:cs="Times New Roman" w:hAnsi="Times New Roman"/>
          <w:sz w:val="24"/>
          <w:szCs w:val="24"/>
          <w:lang w:eastAsia="en-US" w:val="en-GB"/>
        </w:rPr>
        <w:t>u</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godinu</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studija</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te</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preduvjeti</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upisa</w:t>
      </w:r>
      <w:r>
        <w:rPr>
          <w:rFonts w:ascii="Times New Roman" w:cs="Times New Roman" w:hAnsi="Times New Roman"/>
          <w:sz w:val="24"/>
          <w:szCs w:val="24"/>
          <w:lang w:eastAsia="en-US"/>
        </w:rPr>
        <w:t xml:space="preserve"> </w:t>
      </w:r>
    </w:p>
    <w:p>
      <w:pPr>
        <w:pStyle w:val="style0"/>
        <w:jc w:val="both"/>
        <w:rPr>
          <w:rFonts w:ascii="Times New Roman" w:cs="Times New Roman" w:hAnsi="Times New Roman"/>
          <w:sz w:val="24"/>
          <w:szCs w:val="24"/>
          <w:lang w:eastAsia="en-US" w:val="en-GB"/>
        </w:rPr>
      </w:pP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pojedinog</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predmeta</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ili</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skupine</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predmeta</w:t>
      </w:r>
    </w:p>
    <w:p>
      <w:pPr>
        <w:pStyle w:val="style0"/>
        <w:jc w:val="both"/>
        <w:rPr>
          <w:rFonts w:ascii="Times New Roman" w:cs="Times New Roman" w:hAnsi="Times New Roman"/>
          <w:sz w:val="24"/>
          <w:szCs w:val="24"/>
          <w:lang w:eastAsia="en-US"/>
        </w:rPr>
      </w:pPr>
      <w:r>
        <w:rPr>
          <w:rFonts w:ascii="Times New Roman" w:cs="Times New Roman" w:hAnsi="Times New Roman"/>
          <w:sz w:val="24"/>
          <w:szCs w:val="24"/>
          <w:lang w:eastAsia="en-US"/>
        </w:rPr>
        <w:t xml:space="preserve">3.6. </w:t>
      </w:r>
      <w:r>
        <w:rPr>
          <w:rFonts w:ascii="Times New Roman" w:cs="Times New Roman" w:hAnsi="Times New Roman"/>
          <w:sz w:val="24"/>
          <w:szCs w:val="24"/>
          <w:lang w:eastAsia="en-US" w:val="en-GB"/>
        </w:rPr>
        <w:t>Sustav</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savjetovanja</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i</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vo</w:t>
      </w:r>
      <w:r>
        <w:rPr>
          <w:rFonts w:ascii="Times New Roman" w:cs="Times New Roman" w:hAnsi="Times New Roman"/>
          <w:sz w:val="24"/>
          <w:szCs w:val="24"/>
          <w:lang w:eastAsia="en-US"/>
        </w:rPr>
        <w:t>đ</w:t>
      </w:r>
      <w:r>
        <w:rPr>
          <w:rFonts w:ascii="Times New Roman" w:cs="Times New Roman" w:hAnsi="Times New Roman"/>
          <w:sz w:val="24"/>
          <w:szCs w:val="24"/>
          <w:lang w:eastAsia="en-US" w:val="en-GB"/>
        </w:rPr>
        <w:t>enja</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kroz</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studij</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na</w:t>
      </w:r>
      <w:r>
        <w:rPr>
          <w:rFonts w:ascii="Times New Roman" w:cs="Times New Roman" w:hAnsi="Times New Roman"/>
          <w:sz w:val="24"/>
          <w:szCs w:val="24"/>
          <w:lang w:eastAsia="en-US"/>
        </w:rPr>
        <w:t>č</w:t>
      </w:r>
      <w:r>
        <w:rPr>
          <w:rFonts w:ascii="Times New Roman" w:cs="Times New Roman" w:hAnsi="Times New Roman"/>
          <w:sz w:val="24"/>
          <w:szCs w:val="24"/>
          <w:lang w:eastAsia="en-US" w:val="en-GB"/>
        </w:rPr>
        <w:t>in</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odabira</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studenta</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obveze</w:t>
      </w: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en-GB"/>
        </w:rPr>
        <w:t>studijskih</w:t>
      </w:r>
      <w:r>
        <w:rPr>
          <w:rFonts w:ascii="Times New Roman" w:cs="Times New Roman" w:hAnsi="Times New Roman"/>
          <w:sz w:val="24"/>
          <w:szCs w:val="24"/>
          <w:lang w:eastAsia="en-US"/>
        </w:rPr>
        <w:t xml:space="preserve">  </w:t>
      </w:r>
    </w:p>
    <w:p>
      <w:pPr>
        <w:pStyle w:val="style0"/>
        <w:jc w:val="both"/>
        <w:rPr>
          <w:rFonts w:ascii="Times New Roman" w:cs="Times New Roman" w:hAnsi="Times New Roman"/>
          <w:sz w:val="24"/>
          <w:szCs w:val="24"/>
          <w:lang w:eastAsia="en-US" w:val="de-DE"/>
        </w:rPr>
      </w:pPr>
      <w:r>
        <w:rPr>
          <w:rFonts w:ascii="Times New Roman" w:cs="Times New Roman" w:hAnsi="Times New Roman"/>
          <w:sz w:val="24"/>
          <w:szCs w:val="24"/>
          <w:lang w:eastAsia="en-US"/>
        </w:rPr>
        <w:t xml:space="preserve">       </w:t>
      </w:r>
      <w:r>
        <w:rPr>
          <w:rFonts w:ascii="Times New Roman" w:cs="Times New Roman" w:hAnsi="Times New Roman"/>
          <w:sz w:val="24"/>
          <w:szCs w:val="24"/>
          <w:lang w:eastAsia="en-US" w:val="de-DE"/>
        </w:rPr>
        <w:t>savjetnika i voditelja doktorskih radova, te doktorskih kandidata</w:t>
      </w:r>
    </w:p>
    <w:p>
      <w:pPr>
        <w:pStyle w:val="style0"/>
        <w:jc w:val="both"/>
        <w:rPr>
          <w:rFonts w:ascii="Times New Roman" w:cs="Times New Roman" w:hAnsi="Times New Roman"/>
          <w:sz w:val="24"/>
          <w:szCs w:val="24"/>
          <w:lang w:eastAsia="en-US" w:val="en-GB"/>
        </w:rPr>
      </w:pPr>
      <w:r>
        <w:rPr>
          <w:rFonts w:ascii="Times New Roman" w:cs="Times New Roman" w:hAnsi="Times New Roman"/>
          <w:sz w:val="24"/>
          <w:szCs w:val="24"/>
          <w:lang w:eastAsia="en-US" w:val="en-GB"/>
        </w:rPr>
        <w:t xml:space="preserve">3.7. Popis predmeta i/ili modula koje studenti mogu izabrati s drugih poslijediplomskih </w:t>
      </w:r>
    </w:p>
    <w:p>
      <w:pPr>
        <w:pStyle w:val="style0"/>
        <w:jc w:val="both"/>
        <w:rPr>
          <w:rFonts w:ascii="Times New Roman" w:cs="Times New Roman" w:hAnsi="Times New Roman"/>
          <w:sz w:val="24"/>
          <w:szCs w:val="24"/>
          <w:lang w:eastAsia="en-US" w:val="en-GB"/>
        </w:rPr>
      </w:pPr>
      <w:r>
        <w:rPr>
          <w:rFonts w:ascii="Times New Roman" w:cs="Times New Roman" w:hAnsi="Times New Roman"/>
          <w:sz w:val="24"/>
          <w:szCs w:val="24"/>
          <w:lang w:eastAsia="en-US" w:val="en-GB"/>
        </w:rPr>
        <w:t xml:space="preserve">       </w:t>
      </w:r>
      <w:r>
        <w:rPr>
          <w:rFonts w:ascii="Times New Roman" w:cs="Times New Roman" w:hAnsi="Times New Roman"/>
          <w:sz w:val="24"/>
          <w:szCs w:val="24"/>
          <w:lang w:eastAsia="en-US" w:val="en-GB"/>
        </w:rPr>
        <w:t>i specijalističkih studijskih programa</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3.8. Popis predmeta i/ili modula koji se mogu izvoditi na stranom jeziku</w:t>
      </w:r>
    </w:p>
    <w:p>
      <w:pPr>
        <w:pStyle w:val="style0"/>
        <w:numPr>
          <w:ilvl w:val="1"/>
          <w:numId w:val="158"/>
        </w:numPr>
        <w:tabs>
          <w:tab w:leader="none" w:pos="360" w:val="left"/>
        </w:tabs>
        <w:ind w:hanging="360" w:left="360" w:right="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 </w:t>
      </w:r>
      <w:r>
        <w:rPr>
          <w:rFonts w:ascii="Times New Roman" w:cs="Times New Roman" w:hAnsi="Times New Roman"/>
          <w:color w:val="000000"/>
          <w:sz w:val="24"/>
          <w:szCs w:val="24"/>
          <w:lang w:eastAsia="en-US" w:val="en-GB"/>
        </w:rPr>
        <w:t xml:space="preserve">Kriteriji i uvjeti prijenosa ECTS bodova – pripisivanje bodovne vrijednosti  </w:t>
      </w:r>
    </w:p>
    <w:p>
      <w:pPr>
        <w:pStyle w:val="style0"/>
        <w:ind w:hanging="0" w:left="360" w:right="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 </w:t>
      </w:r>
      <w:r>
        <w:rPr>
          <w:rFonts w:ascii="Times New Roman" w:cs="Times New Roman" w:hAnsi="Times New Roman"/>
          <w:color w:val="000000"/>
          <w:sz w:val="24"/>
          <w:szCs w:val="24"/>
          <w:lang w:eastAsia="en-US" w:val="en-GB"/>
        </w:rPr>
        <w:t xml:space="preserve">predmetima koje studenti mogu izabrati s drugih studija na sveučilištu-predlagaču  </w:t>
      </w:r>
    </w:p>
    <w:p>
      <w:pPr>
        <w:pStyle w:val="style0"/>
        <w:ind w:hanging="0" w:left="360" w:right="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 </w:t>
      </w:r>
      <w:r>
        <w:rPr>
          <w:rFonts w:ascii="Times New Roman" w:cs="Times New Roman" w:hAnsi="Times New Roman"/>
          <w:color w:val="000000"/>
          <w:sz w:val="24"/>
          <w:szCs w:val="24"/>
          <w:lang w:eastAsia="en-US" w:val="en-GB"/>
        </w:rPr>
        <w:t>ili drugim sveučilištima</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3.10.  Način završetka studija i uvjeti za prijavu teme doktorskoga rada. Postupak i </w:t>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 xml:space="preserve">          </w:t>
      </w:r>
      <w:r>
        <w:rPr>
          <w:rFonts w:ascii="Times New Roman" w:cs="Times New Roman" w:hAnsi="Times New Roman"/>
          <w:color w:val="000000"/>
          <w:sz w:val="24"/>
          <w:szCs w:val="24"/>
          <w:lang w:eastAsia="en-US" w:val="de-DE"/>
        </w:rPr>
        <w:t xml:space="preserve">Uvjeti za prihvaćanje teme doktorskoga rada. Postupak i uvjeti ocjene </w:t>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 xml:space="preserve">          </w:t>
      </w:r>
      <w:r>
        <w:rPr>
          <w:rFonts w:ascii="Times New Roman" w:cs="Times New Roman" w:hAnsi="Times New Roman"/>
          <w:color w:val="000000"/>
          <w:sz w:val="24"/>
          <w:szCs w:val="24"/>
          <w:lang w:eastAsia="en-US" w:val="de-DE"/>
        </w:rPr>
        <w:t>doktorskoga rada. Uvjeti i način obrane doktorskoga rada.</w:t>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t xml:space="preserve">3. 11. </w:t>
      </w:r>
      <w:r>
        <w:rPr>
          <w:rFonts w:ascii="Times New Roman" w:cs="Times New Roman" w:hAnsi="Times New Roman"/>
          <w:color w:val="000000"/>
          <w:sz w:val="24"/>
          <w:szCs w:val="24"/>
          <w:lang w:eastAsia="en-US" w:val="de-DE"/>
        </w:rPr>
        <w:t>Uvjeti</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pod</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kojima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studenti</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koji</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su</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prekinuli</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studij</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ili</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su</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izgubili</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pravo</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studiranja</w:t>
      </w:r>
      <w:r>
        <w:rPr>
          <w:rFonts w:ascii="Times New Roman" w:cs="Times New Roman" w:hAnsi="Times New Roman"/>
          <w:color w:val="000000"/>
          <w:sz w:val="24"/>
          <w:szCs w:val="24"/>
          <w:lang w:eastAsia="en-US"/>
        </w:rPr>
        <w:t xml:space="preserve">  </w:t>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na  jednom studijskom programu mogu nastaviti studij</w:t>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t xml:space="preserve">3.12.  </w:t>
      </w:r>
      <w:r>
        <w:rPr>
          <w:rFonts w:ascii="Times New Roman" w:cs="Times New Roman" w:hAnsi="Times New Roman"/>
          <w:color w:val="000000"/>
          <w:sz w:val="24"/>
          <w:szCs w:val="24"/>
          <w:lang w:eastAsia="en-US" w:val="de-DE"/>
        </w:rPr>
        <w:t>Uvjeti</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pod</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kojima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polaznik</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stje</w:t>
      </w:r>
      <w:r>
        <w:rPr>
          <w:rFonts w:ascii="Times New Roman" w:cs="Times New Roman" w:hAnsi="Times New Roman"/>
          <w:color w:val="000000"/>
          <w:sz w:val="24"/>
          <w:szCs w:val="24"/>
          <w:lang w:eastAsia="en-US"/>
        </w:rPr>
        <w:t>č</w:t>
      </w:r>
      <w:r>
        <w:rPr>
          <w:rFonts w:ascii="Times New Roman" w:cs="Times New Roman" w:hAnsi="Times New Roman"/>
          <w:color w:val="000000"/>
          <w:sz w:val="24"/>
          <w:szCs w:val="24"/>
          <w:lang w:eastAsia="en-US" w:val="de-DE"/>
        </w:rPr>
        <w:t>e</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pravo</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na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potvrdu</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certifikat</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o</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apsolviranom</w:t>
      </w:r>
      <w:r>
        <w:rPr>
          <w:rFonts w:ascii="Times New Roman" w:cs="Times New Roman" w:hAnsi="Times New Roman"/>
          <w:color w:val="000000"/>
          <w:sz w:val="24"/>
          <w:szCs w:val="24"/>
          <w:lang w:eastAsia="en-US"/>
        </w:rPr>
        <w:t xml:space="preserve">  </w:t>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dijelu</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doktorskog</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studijskog</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programa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kao</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dijelu</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cjelo</w:t>
      </w:r>
      <w:r>
        <w:rPr>
          <w:rFonts w:ascii="Times New Roman" w:cs="Times New Roman" w:hAnsi="Times New Roman"/>
          <w:color w:val="000000"/>
          <w:sz w:val="24"/>
          <w:szCs w:val="24"/>
          <w:lang w:eastAsia="en-US"/>
        </w:rPr>
        <w:t>ž</w:t>
      </w:r>
      <w:r>
        <w:rPr>
          <w:rFonts w:ascii="Times New Roman" w:cs="Times New Roman" w:hAnsi="Times New Roman"/>
          <w:color w:val="000000"/>
          <w:sz w:val="24"/>
          <w:szCs w:val="24"/>
          <w:lang w:eastAsia="en-US" w:val="de-DE"/>
        </w:rPr>
        <w:t>ivotnog</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obrazovanja</w:t>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t xml:space="preserve">3.13.  </w:t>
      </w:r>
      <w:r>
        <w:rPr>
          <w:rFonts w:ascii="Times New Roman" w:cs="Times New Roman" w:hAnsi="Times New Roman"/>
          <w:color w:val="000000"/>
          <w:sz w:val="24"/>
          <w:szCs w:val="24"/>
          <w:lang w:eastAsia="en-US" w:val="de-DE"/>
        </w:rPr>
        <w:t>Uvjeti</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i</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na</w:t>
      </w:r>
      <w:r>
        <w:rPr>
          <w:rFonts w:ascii="Times New Roman" w:cs="Times New Roman" w:hAnsi="Times New Roman"/>
          <w:color w:val="000000"/>
          <w:sz w:val="24"/>
          <w:szCs w:val="24"/>
          <w:lang w:eastAsia="en-US"/>
        </w:rPr>
        <w:t>č</w:t>
      </w:r>
      <w:r>
        <w:rPr>
          <w:rFonts w:ascii="Times New Roman" w:cs="Times New Roman" w:hAnsi="Times New Roman"/>
          <w:color w:val="000000"/>
          <w:sz w:val="24"/>
          <w:szCs w:val="24"/>
          <w:lang w:eastAsia="en-US" w:val="de-DE"/>
        </w:rPr>
        <w:t>in</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stjecanja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doktorata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znanosti</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upisom</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doktorskog</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studija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i</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izradom</w:t>
      </w:r>
      <w:r>
        <w:rPr>
          <w:rFonts w:ascii="Times New Roman" w:cs="Times New Roman" w:hAnsi="Times New Roman"/>
          <w:color w:val="000000"/>
          <w:sz w:val="24"/>
          <w:szCs w:val="24"/>
          <w:lang w:eastAsia="en-US"/>
        </w:rPr>
        <w:t xml:space="preserve">  </w:t>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doktorskog</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rada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bez</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poha</w:t>
      </w:r>
      <w:r>
        <w:rPr>
          <w:rFonts w:ascii="Times New Roman" w:cs="Times New Roman" w:hAnsi="Times New Roman"/>
          <w:color w:val="000000"/>
          <w:sz w:val="24"/>
          <w:szCs w:val="24"/>
          <w:lang w:eastAsia="en-US"/>
        </w:rPr>
        <w:t>đ</w:t>
      </w:r>
      <w:r>
        <w:rPr>
          <w:rFonts w:ascii="Times New Roman" w:cs="Times New Roman" w:hAnsi="Times New Roman"/>
          <w:color w:val="000000"/>
          <w:sz w:val="24"/>
          <w:szCs w:val="24"/>
          <w:lang w:eastAsia="en-US" w:val="de-DE"/>
        </w:rPr>
        <w:t>anja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nastave</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i</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polaganja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ispita</w:t>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rPr>
        <w:t xml:space="preserve">3.14.  </w:t>
      </w:r>
      <w:r>
        <w:rPr>
          <w:rFonts w:ascii="Times New Roman" w:cs="Times New Roman" w:hAnsi="Times New Roman"/>
          <w:color w:val="000000"/>
          <w:sz w:val="24"/>
          <w:szCs w:val="24"/>
          <w:lang w:eastAsia="en-US" w:val="de-DE"/>
        </w:rPr>
        <w:t>Maksimalna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duljina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razdoblja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od</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po</w:t>
      </w:r>
      <w:r>
        <w:rPr>
          <w:rFonts w:ascii="Times New Roman" w:cs="Times New Roman" w:hAnsi="Times New Roman"/>
          <w:color w:val="000000"/>
          <w:sz w:val="24"/>
          <w:szCs w:val="24"/>
          <w:lang w:eastAsia="en-US"/>
        </w:rPr>
        <w:t>č</w:t>
      </w:r>
      <w:r>
        <w:rPr>
          <w:rFonts w:ascii="Times New Roman" w:cs="Times New Roman" w:hAnsi="Times New Roman"/>
          <w:color w:val="000000"/>
          <w:sz w:val="24"/>
          <w:szCs w:val="24"/>
          <w:lang w:eastAsia="en-US" w:val="de-DE"/>
        </w:rPr>
        <w:t>etka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do</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zavr</w:t>
      </w:r>
      <w:r>
        <w:rPr>
          <w:rFonts w:ascii="Times New Roman" w:cs="Times New Roman" w:hAnsi="Times New Roman"/>
          <w:color w:val="000000"/>
          <w:sz w:val="24"/>
          <w:szCs w:val="24"/>
          <w:lang w:eastAsia="en-US"/>
        </w:rPr>
        <w:t>š</w:t>
      </w:r>
      <w:r>
        <w:rPr>
          <w:rFonts w:ascii="Times New Roman" w:cs="Times New Roman" w:hAnsi="Times New Roman"/>
          <w:color w:val="000000"/>
          <w:sz w:val="24"/>
          <w:szCs w:val="24"/>
          <w:lang w:eastAsia="en-US" w:val="de-DE"/>
        </w:rPr>
        <w:t>etka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studiranja</w:t>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r>
    </w:p>
    <w:p>
      <w:pPr>
        <w:pStyle w:val="style2"/>
        <w:numPr>
          <w:ilvl w:val="1"/>
          <w:numId w:val="1"/>
        </w:numPr>
        <w:shd w:fill="FFFFFF" w:val="clear"/>
        <w:ind w:hanging="0" w:left="0" w:right="0"/>
        <w:rPr>
          <w:b w:val="false"/>
          <w:bCs w:val="false"/>
          <w:color w:val="000000"/>
          <w:sz w:val="24"/>
          <w:szCs w:val="24"/>
        </w:rPr>
      </w:pPr>
      <w:r>
        <w:rPr>
          <w:color w:val="000000"/>
          <w:sz w:val="24"/>
          <w:szCs w:val="24"/>
        </w:rPr>
        <w:t xml:space="preserve">4. UVJETI IZVOĐENJA STUDIJA                                                                      </w:t>
      </w:r>
      <w:r>
        <w:rPr>
          <w:b w:val="false"/>
          <w:bCs w:val="false"/>
          <w:color w:val="000000"/>
          <w:sz w:val="24"/>
          <w:szCs w:val="24"/>
        </w:rPr>
        <w:t>66.</w:t>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rPr>
        <w:t xml:space="preserve">4.1. </w:t>
      </w:r>
      <w:r>
        <w:rPr>
          <w:rFonts w:ascii="Times New Roman" w:cs="Times New Roman" w:hAnsi="Times New Roman"/>
          <w:color w:val="000000"/>
          <w:sz w:val="24"/>
          <w:szCs w:val="24"/>
          <w:lang w:eastAsia="en-US" w:val="de-DE"/>
        </w:rPr>
        <w:t>Mjesta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izvo</w:t>
      </w:r>
      <w:r>
        <w:rPr>
          <w:rFonts w:ascii="Times New Roman" w:cs="Times New Roman" w:hAnsi="Times New Roman"/>
          <w:color w:val="000000"/>
          <w:sz w:val="24"/>
          <w:szCs w:val="24"/>
          <w:lang w:eastAsia="en-US"/>
        </w:rPr>
        <w:t>đ</w:t>
      </w:r>
      <w:r>
        <w:rPr>
          <w:rFonts w:ascii="Times New Roman" w:cs="Times New Roman" w:hAnsi="Times New Roman"/>
          <w:color w:val="000000"/>
          <w:sz w:val="24"/>
          <w:szCs w:val="24"/>
          <w:lang w:eastAsia="en-US" w:val="de-DE"/>
        </w:rPr>
        <w:t>enja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studijskog</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programa</w:t>
      </w:r>
    </w:p>
    <w:p>
      <w:pPr>
        <w:pStyle w:val="style0"/>
        <w:numPr>
          <w:ilvl w:val="1"/>
          <w:numId w:val="159"/>
        </w:numPr>
        <w:tabs>
          <w:tab w:leader="none" w:pos="360" w:val="left"/>
        </w:tabs>
        <w:ind w:hanging="360" w:left="360" w:right="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en-GB"/>
        </w:rPr>
        <w:t xml:space="preserve">Podaci o prostoru i oprema predviđena za izvođenje studija, posebno podaci o  </w:t>
      </w:r>
    </w:p>
    <w:p>
      <w:pPr>
        <w:pStyle w:val="style0"/>
        <w:ind w:hanging="0" w:left="360" w:right="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 xml:space="preserve"> </w:t>
      </w:r>
      <w:r>
        <w:rPr>
          <w:rFonts w:ascii="Times New Roman" w:cs="Times New Roman" w:hAnsi="Times New Roman"/>
          <w:color w:val="000000"/>
          <w:sz w:val="24"/>
          <w:szCs w:val="24"/>
          <w:lang w:eastAsia="en-US" w:val="de-DE"/>
        </w:rPr>
        <w:t>istraživačkim resursima (istraživačka oprema, ljudski resursi)</w:t>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4.3. Popis znanstvenih i razvojnih projekata na kojima se temelji doktorski program</w:t>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4.4. Institucijsko rukovođenje doktorskim programom</w:t>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 xml:space="preserve">4.5. Ugovorni odnosi između studenata i nositelja doktorskog studija, odnosno suradnih </w:t>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 xml:space="preserve">        </w:t>
      </w:r>
      <w:r>
        <w:rPr>
          <w:rFonts w:ascii="Times New Roman" w:cs="Times New Roman" w:hAnsi="Times New Roman"/>
          <w:color w:val="000000"/>
          <w:sz w:val="24"/>
          <w:szCs w:val="24"/>
          <w:lang w:eastAsia="en-US" w:val="de-DE"/>
        </w:rPr>
        <w:t xml:space="preserve">institucija: za stjecanje kreditnih bodova, izvođenje istraživačkog rada, obranu </w:t>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 xml:space="preserve">       </w:t>
      </w:r>
      <w:r>
        <w:rPr>
          <w:rFonts w:ascii="Times New Roman" w:cs="Times New Roman" w:hAnsi="Times New Roman"/>
          <w:color w:val="000000"/>
          <w:sz w:val="24"/>
          <w:szCs w:val="24"/>
          <w:lang w:eastAsia="en-US" w:val="de-DE"/>
        </w:rPr>
        <w:t>doktorske disertacije, ostvarivanje obveznih i izbornih aktivnosti</w:t>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 xml:space="preserve">4.6. Imena nastavnika i suradnika koji će sudjelovati u izvođenju svakog predmeta pri    </w:t>
      </w:r>
    </w:p>
    <w:p>
      <w:pPr>
        <w:pStyle w:val="style0"/>
        <w:ind w:hanging="0" w:left="360" w:right="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 xml:space="preserve">       </w:t>
      </w:r>
      <w:r>
        <w:rPr>
          <w:rFonts w:ascii="Times New Roman" w:cs="Times New Roman" w:hAnsi="Times New Roman"/>
          <w:color w:val="000000"/>
          <w:sz w:val="24"/>
          <w:szCs w:val="24"/>
          <w:lang w:eastAsia="en-US" w:val="de-DE"/>
        </w:rPr>
        <w:t>pokretanju studija. Podaci o svakom angažiranom nastavniku</w:t>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t xml:space="preserve">4.7. Popis nastavnih radilišta (nastavnih baza) za provođenje studija (nastave i   </w:t>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t xml:space="preserve">      </w:t>
      </w:r>
      <w:r>
        <w:rPr>
          <w:rFonts w:ascii="Times New Roman" w:cs="Times New Roman" w:hAnsi="Times New Roman"/>
          <w:color w:val="000000"/>
          <w:sz w:val="24"/>
          <w:szCs w:val="24"/>
          <w:lang w:eastAsia="en-US" w:val="it-IT"/>
        </w:rPr>
        <w:t>istraživačkog rada)</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4.8. Optimalan broj studenata koji se mogu upisati s obzirom na prostor, opremu i broj </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      </w:t>
      </w:r>
      <w:r>
        <w:rPr>
          <w:rFonts w:ascii="Times New Roman" w:cs="Times New Roman" w:hAnsi="Times New Roman"/>
          <w:color w:val="000000"/>
          <w:sz w:val="24"/>
          <w:szCs w:val="24"/>
          <w:lang w:eastAsia="en-US" w:val="en-GB"/>
        </w:rPr>
        <w:t>nastavnika, posebno obzirom na broj potencijalnih voditelja doktorskih tema</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4.9. Procjena troškova izvedbe doktorskog programa i trošak studija po studentu</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4.10. Financiranje doktorskog programa:</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        </w:t>
      </w:r>
      <w:r>
        <w:rPr>
          <w:rFonts w:ascii="Times New Roman" w:cs="Times New Roman" w:hAnsi="Times New Roman"/>
          <w:color w:val="000000"/>
          <w:sz w:val="24"/>
          <w:szCs w:val="24"/>
          <w:lang w:eastAsia="en-US" w:val="en-GB"/>
        </w:rPr>
        <w:t>Izvori financiranja doktorskog programa</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4.11. Kvaliteta doktorskog programa:</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         </w:t>
      </w:r>
      <w:r>
        <w:rPr>
          <w:rFonts w:ascii="Times New Roman" w:cs="Times New Roman" w:hAnsi="Times New Roman"/>
          <w:color w:val="000000"/>
          <w:sz w:val="24"/>
          <w:szCs w:val="24"/>
          <w:lang w:eastAsia="en-US" w:val="en-GB"/>
        </w:rPr>
        <w:t xml:space="preserve">- Način praćenja kvalitete i uspješnosti izvedbe doktorskog programa, a posebno </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         </w:t>
      </w:r>
      <w:r>
        <w:rPr>
          <w:rFonts w:ascii="Times New Roman" w:cs="Times New Roman" w:hAnsi="Times New Roman"/>
          <w:color w:val="000000"/>
          <w:sz w:val="24"/>
          <w:szCs w:val="24"/>
          <w:lang w:eastAsia="en-US" w:val="en-GB"/>
        </w:rPr>
        <w:t>način sudjelovanja studenata u ocjenjivanju studijskog programa</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         </w:t>
      </w:r>
      <w:r>
        <w:rPr>
          <w:rFonts w:ascii="Times New Roman" w:cs="Times New Roman" w:hAnsi="Times New Roman"/>
          <w:color w:val="000000"/>
          <w:sz w:val="24"/>
          <w:szCs w:val="24"/>
          <w:lang w:eastAsia="en-US" w:val="en-GB"/>
        </w:rPr>
        <w:t xml:space="preserve">- Praćenje realizacije ciljeva doktorskog programa (stjecanje znanja i vještina, </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         </w:t>
      </w:r>
      <w:r>
        <w:rPr>
          <w:rFonts w:ascii="Times New Roman" w:cs="Times New Roman" w:hAnsi="Times New Roman"/>
          <w:color w:val="000000"/>
          <w:sz w:val="24"/>
          <w:szCs w:val="24"/>
          <w:lang w:eastAsia="en-US" w:val="en-GB"/>
        </w:rPr>
        <w:t xml:space="preserve">ovladavanje tehnikama, vještine relevantne za zapošljavanje izvan akademskih </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         </w:t>
      </w:r>
      <w:r>
        <w:rPr>
          <w:rFonts w:ascii="Times New Roman" w:cs="Times New Roman" w:hAnsi="Times New Roman"/>
          <w:color w:val="000000"/>
          <w:sz w:val="24"/>
          <w:szCs w:val="24"/>
          <w:lang w:eastAsia="en-US" w:val="en-GB"/>
        </w:rPr>
        <w:t>institucija, zapošljavanje, alumni)</w:t>
      </w:r>
    </w:p>
    <w:p>
      <w:pPr>
        <w:pStyle w:val="style0"/>
        <w:ind w:hanging="0" w:left="540" w:right="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 xml:space="preserve">- Institucijski mehanizmi za unaprjeđenje kvalitete doktorskog programa   </w:t>
      </w:r>
    </w:p>
    <w:p>
      <w:pPr>
        <w:pStyle w:val="style0"/>
        <w:ind w:hanging="0" w:left="540" w:right="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(samoevaluacijski postupci, evaluacijski postupci, anketiranje studenata, istraživanje uspješnosti provođenja programa, indikatori uspješnosti)</w:t>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spacing w:after="0" w:before="120"/>
        <w:contextualSpacing w:val="false"/>
        <w:jc w:val="both"/>
        <w:rPr>
          <w:rFonts w:ascii="Times New Roman" w:cs="Times New Roman" w:hAnsi="Times New Roman"/>
          <w:i/>
          <w:iCs/>
          <w:color w:val="000000"/>
          <w:sz w:val="24"/>
          <w:szCs w:val="24"/>
          <w:lang w:eastAsia="en-US"/>
        </w:rPr>
      </w:pPr>
      <w:r>
        <w:rPr>
          <w:rFonts w:ascii="Times New Roman" w:cs="Times New Roman" w:hAnsi="Times New Roman"/>
          <w:i/>
          <w:iCs/>
          <w:color w:val="000000"/>
          <w:sz w:val="24"/>
          <w:szCs w:val="24"/>
          <w:lang w:eastAsia="en-US"/>
        </w:rPr>
      </w:r>
    </w:p>
    <w:p>
      <w:pPr>
        <w:pStyle w:val="style0"/>
        <w:jc w:val="center"/>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center"/>
        <w:rPr>
          <w:rFonts w:ascii="Times New Roman" w:cs="Times New Roman" w:hAnsi="Times New Roman"/>
          <w:color w:val="000000"/>
          <w:sz w:val="36"/>
          <w:szCs w:val="36"/>
          <w:lang w:eastAsia="en-US" w:val="de-DE"/>
        </w:rPr>
      </w:pPr>
      <w:r>
        <w:rPr>
          <w:rFonts w:ascii="Times New Roman" w:cs="Times New Roman" w:hAnsi="Times New Roman"/>
          <w:color w:val="000000"/>
          <w:sz w:val="36"/>
          <w:szCs w:val="36"/>
          <w:lang w:eastAsia="en-US" w:val="de-DE"/>
        </w:rPr>
      </w:r>
    </w:p>
    <w:p>
      <w:pPr>
        <w:pStyle w:val="style0"/>
        <w:jc w:val="center"/>
        <w:rPr>
          <w:rFonts w:ascii="Times New Roman" w:cs="Times New Roman" w:hAnsi="Times New Roman"/>
          <w:color w:val="000000"/>
          <w:sz w:val="36"/>
          <w:szCs w:val="36"/>
          <w:lang w:eastAsia="en-US" w:val="en-GB"/>
        </w:rPr>
      </w:pPr>
      <w:r>
        <w:rPr>
          <w:rFonts w:ascii="Times New Roman" w:cs="Times New Roman" w:hAnsi="Times New Roman"/>
          <w:color w:val="000000"/>
          <w:sz w:val="36"/>
          <w:szCs w:val="36"/>
          <w:lang w:eastAsia="en-US" w:val="de-DE"/>
        </w:rPr>
        <w:t>PLAN I PROGRAM D</w:t>
      </w:r>
      <w:r>
        <w:rPr>
          <w:rFonts w:ascii="Times New Roman" w:cs="Times New Roman" w:hAnsi="Times New Roman"/>
          <w:color w:val="000000"/>
          <w:sz w:val="36"/>
          <w:szCs w:val="36"/>
          <w:lang w:eastAsia="en-US" w:val="en-GB"/>
        </w:rPr>
        <w:t>OKTORSKOG STUDIJA PEDAGOGIJE</w:t>
      </w:r>
    </w:p>
    <w:p>
      <w:pPr>
        <w:pStyle w:val="style0"/>
        <w:jc w:val="center"/>
        <w:rPr>
          <w:rFonts w:ascii="Times New Roman" w:cs="Times New Roman" w:hAnsi="Times New Roman"/>
          <w:color w:val="000000"/>
          <w:sz w:val="20"/>
          <w:szCs w:val="20"/>
          <w:lang w:eastAsia="en-US" w:val="en-GB"/>
        </w:rPr>
      </w:pPr>
      <w:r>
        <w:rPr>
          <w:rFonts w:ascii="Times New Roman" w:cs="Times New Roman" w:hAnsi="Times New Roman"/>
          <w:color w:val="000000"/>
          <w:sz w:val="20"/>
          <w:szCs w:val="20"/>
          <w:lang w:eastAsia="en-US" w:val="en-GB"/>
        </w:rPr>
      </w:r>
    </w:p>
    <w:p>
      <w:pPr>
        <w:pStyle w:val="style0"/>
        <w:jc w:val="center"/>
        <w:rPr>
          <w:rFonts w:ascii="Times New Roman" w:cs="Times New Roman" w:hAnsi="Times New Roman"/>
          <w:color w:val="000000"/>
          <w:sz w:val="20"/>
          <w:szCs w:val="20"/>
          <w:lang w:eastAsia="en-US" w:val="en-GB"/>
        </w:rPr>
      </w:pPr>
      <w:r>
        <w:rPr>
          <w:rFonts w:ascii="Times New Roman" w:cs="Times New Roman" w:hAnsi="Times New Roman"/>
          <w:color w:val="000000"/>
          <w:sz w:val="20"/>
          <w:szCs w:val="20"/>
          <w:lang w:eastAsia="en-US" w:val="en-GB"/>
        </w:rPr>
      </w:r>
    </w:p>
    <w:p>
      <w:pPr>
        <w:pStyle w:val="style0"/>
        <w:rPr>
          <w:rFonts w:ascii="Times New Roman" w:cs="Times New Roman" w:hAnsi="Times New Roman"/>
          <w:color w:val="000000"/>
          <w:sz w:val="20"/>
          <w:szCs w:val="20"/>
          <w:lang w:eastAsia="en-US" w:val="en-GB"/>
        </w:rPr>
      </w:pPr>
      <w:r>
        <w:rPr>
          <w:rFonts w:ascii="Times New Roman" w:cs="Times New Roman" w:hAnsi="Times New Roman"/>
          <w:color w:val="000000"/>
          <w:sz w:val="20"/>
          <w:szCs w:val="20"/>
          <w:lang w:eastAsia="en-US" w:val="en-GB"/>
        </w:rPr>
      </w:r>
    </w:p>
    <w:p>
      <w:pPr>
        <w:pStyle w:val="style0"/>
        <w:rPr>
          <w:rFonts w:ascii="Times New Roman" w:cs="Times New Roman" w:hAnsi="Times New Roman"/>
          <w:color w:val="000000"/>
          <w:sz w:val="20"/>
          <w:szCs w:val="20"/>
          <w:lang w:eastAsia="en-US" w:val="en-GB"/>
        </w:rPr>
      </w:pPr>
      <w:r>
        <w:rPr>
          <w:rFonts w:ascii="Times New Roman" w:cs="Times New Roman" w:hAnsi="Times New Roman"/>
          <w:color w:val="000000"/>
          <w:sz w:val="20"/>
          <w:szCs w:val="20"/>
          <w:lang w:eastAsia="en-US" w:val="en-GB"/>
        </w:rPr>
      </w:r>
    </w:p>
    <w:p>
      <w:pPr>
        <w:pStyle w:val="style0"/>
        <w:rPr>
          <w:rFonts w:ascii="Times New Roman" w:cs="Times New Roman" w:hAnsi="Times New Roman"/>
          <w:color w:val="000000"/>
          <w:sz w:val="20"/>
          <w:szCs w:val="20"/>
          <w:lang w:eastAsia="en-US" w:val="en-GB"/>
        </w:rPr>
      </w:pPr>
      <w:r>
        <w:rPr>
          <w:rFonts w:ascii="Times New Roman" w:cs="Times New Roman" w:hAnsi="Times New Roman"/>
          <w:color w:val="000000"/>
          <w:sz w:val="20"/>
          <w:szCs w:val="20"/>
          <w:lang w:eastAsia="en-US" w:val="en-GB"/>
        </w:rPr>
      </w:r>
    </w:p>
    <w:p>
      <w:pPr>
        <w:pStyle w:val="style0"/>
        <w:rPr>
          <w:rFonts w:ascii="Times New Roman" w:cs="Times New Roman" w:hAnsi="Times New Roman"/>
          <w:color w:val="000000"/>
          <w:sz w:val="20"/>
          <w:szCs w:val="20"/>
          <w:lang w:eastAsia="en-US" w:val="en-GB"/>
        </w:rPr>
      </w:pPr>
      <w:r>
        <w:rPr>
          <w:rFonts w:ascii="Times New Roman" w:cs="Times New Roman" w:hAnsi="Times New Roman"/>
          <w:color w:val="000000"/>
          <w:sz w:val="20"/>
          <w:szCs w:val="20"/>
          <w:lang w:eastAsia="en-US" w:val="en-GB"/>
        </w:rPr>
      </w:r>
    </w:p>
    <w:p>
      <w:pPr>
        <w:pStyle w:val="style0"/>
        <w:rPr>
          <w:rFonts w:ascii="Times New Roman" w:cs="Times New Roman" w:hAnsi="Times New Roman"/>
          <w:color w:val="000000"/>
          <w:sz w:val="20"/>
          <w:szCs w:val="20"/>
          <w:lang w:eastAsia="en-US" w:val="en-GB"/>
        </w:rPr>
      </w:pPr>
      <w:r>
        <w:rPr>
          <w:rFonts w:ascii="Times New Roman" w:cs="Times New Roman" w:hAnsi="Times New Roman"/>
          <w:color w:val="000000"/>
          <w:sz w:val="20"/>
          <w:szCs w:val="20"/>
          <w:lang w:eastAsia="en-US" w:val="en-GB"/>
        </w:rPr>
      </w:r>
    </w:p>
    <w:p>
      <w:pPr>
        <w:pStyle w:val="style2"/>
        <w:numPr>
          <w:ilvl w:val="1"/>
          <w:numId w:val="1"/>
        </w:numPr>
        <w:shd w:fill="FFFFFF" w:val="clear"/>
        <w:ind w:hanging="0" w:left="0" w:right="0"/>
        <w:rPr>
          <w:rFonts w:ascii="Times New Roman" w:cs="Times New Roman" w:hAnsi="Times New Roman"/>
          <w:b w:val="false"/>
          <w:bCs w:val="false"/>
          <w:color w:val="000000"/>
        </w:rPr>
      </w:pPr>
      <w:r>
        <w:rPr>
          <w:rFonts w:ascii="Times New Roman" w:cs="Times New Roman" w:hAnsi="Times New Roman"/>
          <w:b w:val="false"/>
          <w:bCs w:val="false"/>
          <w:color w:val="000000"/>
        </w:rPr>
        <w:t>1. UVOD</w:t>
      </w:r>
    </w:p>
    <w:p>
      <w:pPr>
        <w:pStyle w:val="style0"/>
        <w:jc w:val="center"/>
        <w:rPr>
          <w:rFonts w:ascii="Times New Roman" w:cs="Times New Roman" w:hAnsi="Times New Roman"/>
          <w:color w:val="000000"/>
          <w:sz w:val="20"/>
          <w:szCs w:val="20"/>
          <w:lang w:eastAsia="en-US" w:val="en-GB"/>
        </w:rPr>
      </w:pPr>
      <w:r>
        <w:rPr>
          <w:rFonts w:ascii="Times New Roman" w:cs="Times New Roman" w:hAnsi="Times New Roman"/>
          <w:color w:val="000000"/>
          <w:sz w:val="20"/>
          <w:szCs w:val="20"/>
          <w:lang w:eastAsia="en-US" w:val="en-GB"/>
        </w:rPr>
      </w:r>
    </w:p>
    <w:p>
      <w:pPr>
        <w:pStyle w:val="style0"/>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numPr>
          <w:ilvl w:val="1"/>
          <w:numId w:val="105"/>
        </w:numPr>
        <w:tabs>
          <w:tab w:leader="none" w:pos="420" w:val="left"/>
        </w:tabs>
        <w:ind w:hanging="420" w:left="420" w:right="0"/>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Razlozi za pokretanje studija</w:t>
      </w:r>
    </w:p>
    <w:p>
      <w:pPr>
        <w:pStyle w:val="style0"/>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ind w:hanging="0" w:left="1428" w:right="0"/>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Pedagogija kao društvena znanost dominantno je usmjerena na znanstvena-istraživanja odgoja, obrazovanja, školskog sustava, nacionalnog kurikuluma...i kao takva pripada među nacionalne strateške prioritete Republike Hrvatske.</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Suvremena pedagogijska znanost danas predstavlja jedno od posebno dinamičnih znanstvenih područja, kako po broju znanstvenih istraživanja tako i prema udjelu u financiranju društvenih istraživanja. Pedagogija je u velikoj mjeri komplementarna s društvenim, humanističkim kao i brojnim drugim znanstvenim disciplinama, dok se u okviru znanosti o odgoju razvilo više desetaka znanstvenih disciplina.    </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Poslijediplomski sveučilišni doktorski studij pedagogije interdisciplinarno usmjeren je prema obrazovanju stručnjaka koji će biti osposobljeni provoditi znanstvena istraživanja u okviru znanosti o odgoju, dio je cjeloživotnog obrazovanja pedagoga, u kojem su predviđeni i razni drugi oblici specijalističkih, stručnih i postdoktorskih studija.  </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Poslijediplomski doktorski studij pedagogije utemeljen je na kompetitivnim znanstvenim istraživanjima i kompetencijama potrebnim za razvitak društva temeljenog na znanju.</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U Republici Hrvatskoj postoji izrazita potreba profesionalnog sektora za znanstvenicima/sveučilišnim profesorima iz područja pedagogijske znanosti: preddiplomski i diplomski studij pedagogije  na odsjecima/odjelima za pedagogiju pet hrvatskih sveučilišta: Zagreb, Rijeka, Zadar, Osijek i Split; stjecanje pedagoške komptencije (odgajatelja, učitelja i nastavnika u srednjim školama) na filozofskim, prirodoslovno-matematičkim, kineziološkim i učiteljskim fakultetima, muzičkim i likovnim akademijama; znanstvena istraživanja na području pedagogije u institutima, agencijama, zavodima i državnim ministarstvima, kao i institucijama iz područja predškolskog/školskog odgoja i obrazovanja, visokoškolske nastave, obrazovanja odraslih, cjeloživotnog obrazovanja i profesionalnog razvoja. Osim doktorskog studija pedagogije na Odsjeku za pedagogiju Filozofskog fakulteta u Zagrebu ne realizira se u Hrvatskoj niti jedan doktorski studij iz znanstvenog polja pedagogije</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Poslijediplomski sveučilišni doktorski studij pedagogije realizira se na načelima bolonjskog procesa i promiče suradnju s drugim fakultetima, sveučilištima i institutima u Hrvatskoj i svijetu. Organizacijski je povezan sa Zavodom za pedagogiju gdje polaznici sudjeluju u radu znanstveno-istraživačkog programa (i pojedinačnih projekata). </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Poslijediplomski doktorski studij pedagogije koncipiran je na razini suvremenih svjetskih znanstvenih spoznaja, uvažavajući razvoj i bogatu tradiciju, gdje se pedagogija u Hrvatskoj, studira kontinuirano na Mudroslovnom/Filozofskom fakultetu Sveučilišta u Zagrebu od 1895. godine.</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Suvremeni pristup: plan i program, oblici nastave i znanstveno-istraživačka orijentacija, osigurava kvalitetu studija i usporedivost sa sličnim doktorskim studijima pedagogije u Europi (Universität Hamburg - Studium Erziehungswisenschaft, Karlovo sveučilište Prag – doktorski studij pedagogije).</w:t>
      </w:r>
    </w:p>
    <w:p>
      <w:pPr>
        <w:pStyle w:val="style0"/>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1.2. Dosadašnja iskustva predlagača u provođenju poslijediplomskih studija</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Odsjek za pedagogiju ima dugogodišnje iskustvo u provođenju poslijediplomskih znanstvenih magistraskih studija. Od utemeljenja poslijediplomskog studija 1967. do kraja 1980. godine, koji je bio organiziran u šest generacija polaznika, iz područja pedagogijske znanosti na Odsjeku za pedagogiju Filozofskog fakulteta magistrirala su 32 studenta. U razdoblju od 1961. do 1980. doktorat iz pedagogije obranilo je 20 kandidata.</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U razdoblju od 1987. do 1998. godine nije bilo poslijediplomskog studija pedagogije. Ipak su od 1981. do kraja 1997. godine, kao polaznici dotadašnjih ciklusa, magistrirala iz područja pedagogijske znanosti 62 pristupnika, a u istom razdoblju doktorirala su iz područja pedagogije 53 pristupnika. Do 2003. godine još je 6 polaznika magistriralo i 8 doktoriralo na Odsjeku za pedagogiju. </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Poslijediplomski magistarski znanstveni studij pedagogije obnovljen je i inoviran akademske godine 1998/99. Tada se upisalo više od četrdeset studenata, pedagoga, ali i pristupnika koji su završili neki drugi srodni svučilišni studij. Studij je bio organiziran u više znanstvenih studijskih usmjerenja: </w:t>
      </w:r>
      <w:r>
        <w:rPr>
          <w:rFonts w:ascii="Times New Roman" w:cs="Times New Roman" w:hAnsi="Times New Roman"/>
          <w:i/>
          <w:iCs/>
          <w:color w:val="000000"/>
          <w:sz w:val="24"/>
          <w:szCs w:val="24"/>
          <w:lang w:eastAsia="en-US" w:val="en-GB"/>
        </w:rPr>
        <w:t xml:space="preserve">Teorije škole i upravljanje školskim sustavom, Predškolski odgoj u institucionalnom i obiteljskom okruženju, Interkulturalna pedagogija, Pedagogija slobodnog vremena </w:t>
      </w:r>
      <w:r>
        <w:rPr>
          <w:rFonts w:ascii="Times New Roman" w:cs="Times New Roman" w:hAnsi="Times New Roman"/>
          <w:color w:val="000000"/>
          <w:sz w:val="24"/>
          <w:szCs w:val="24"/>
          <w:lang w:eastAsia="en-US" w:val="en-GB"/>
        </w:rPr>
        <w:t>i</w:t>
      </w:r>
      <w:r>
        <w:rPr>
          <w:rFonts w:ascii="Times New Roman" w:cs="Times New Roman" w:hAnsi="Times New Roman"/>
          <w:i/>
          <w:iCs/>
          <w:color w:val="000000"/>
          <w:sz w:val="24"/>
          <w:szCs w:val="24"/>
          <w:lang w:eastAsia="en-US" w:val="en-GB"/>
        </w:rPr>
        <w:t xml:space="preserve"> Povijest hrvatske pedagogije i školstva</w:t>
      </w:r>
      <w:r>
        <w:rPr>
          <w:rFonts w:ascii="Times New Roman" w:cs="Times New Roman" w:hAnsi="Times New Roman"/>
          <w:color w:val="000000"/>
          <w:sz w:val="24"/>
          <w:szCs w:val="24"/>
          <w:lang w:eastAsia="en-US" w:val="en-GB"/>
        </w:rPr>
        <w:t xml:space="preserve">. </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Za posljednje dvije generacije, akademske godine 2000/2001. i 2003/2004., poslijediplomski studij pedagogije općeg je smjera, sa širokim mogućnostima izbora područja i teme magistarskog rada unutar predviđenih kolegija, a do sada je magistriralo (predalo magistarski rad ili im je prihvaćen sinopsis) više od 24 od 41 upisanog studenata.</w:t>
      </w:r>
    </w:p>
    <w:p>
      <w:pPr>
        <w:pStyle w:val="style0"/>
        <w:spacing w:line="360" w:lineRule="auto"/>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1.3. Otvorenost studija prema pokretljivosti studenata</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Pokretljivost je osigurana unutar Filozofskog fakulteta i Sveučilišta u Zagrebu budući da se čak 40 ECTS bodova može steći  izborom kolegija s drugih dokorskih studija.</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Struktura i koncepcija doktorskog studija pedagogije  omogućava polaznicima da dio sadržaja u okviru modula/kolegija realiziraju na drugim hrvatskim i/ili inozemnim sveučilištima, kao i da se studenti s drugih sveučilišta uključe u zagrebački doktorski studij pedagogije. </w:t>
      </w:r>
    </w:p>
    <w:p>
      <w:pPr>
        <w:pStyle w:val="style0"/>
        <w:spacing w:line="360" w:lineRule="auto"/>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spacing w:after="0" w:before="120"/>
        <w:contextualSpacing w:val="false"/>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1.4. Mogućnost uključivanja studija u zajednički program s inozenim sveučilištima  </w:t>
      </w:r>
    </w:p>
    <w:p>
      <w:pPr>
        <w:pStyle w:val="style0"/>
        <w:spacing w:after="0" w:before="120"/>
        <w:contextualSpacing w:val="false"/>
        <w:jc w:val="both"/>
        <w:rPr>
          <w:rFonts w:ascii="Times New Roman" w:cs="Times New Roman" w:hAnsi="Times New Roman"/>
          <w:i/>
          <w:iCs/>
          <w:color w:val="000000"/>
          <w:sz w:val="24"/>
          <w:szCs w:val="24"/>
          <w:lang w:eastAsia="en-US" w:val="en-GB"/>
        </w:rPr>
      </w:pPr>
      <w:r>
        <w:rPr>
          <w:rFonts w:ascii="Times New Roman" w:cs="Times New Roman" w:hAnsi="Times New Roman"/>
          <w:color w:val="000000"/>
          <w:sz w:val="24"/>
          <w:szCs w:val="24"/>
          <w:lang w:eastAsia="en-US" w:val="en-GB"/>
        </w:rPr>
        <w:t xml:space="preserve">      </w:t>
      </w:r>
      <w:r>
        <w:rPr>
          <w:rFonts w:ascii="Times New Roman" w:cs="Times New Roman" w:hAnsi="Times New Roman"/>
          <w:color w:val="000000"/>
          <w:sz w:val="24"/>
          <w:szCs w:val="24"/>
          <w:lang w:eastAsia="en-US" w:val="en-GB"/>
        </w:rPr>
        <w:t>(</w:t>
      </w:r>
      <w:r>
        <w:rPr>
          <w:rFonts w:ascii="Times New Roman" w:cs="Times New Roman" w:hAnsi="Times New Roman"/>
          <w:i/>
          <w:iCs/>
          <w:color w:val="000000"/>
          <w:sz w:val="24"/>
          <w:szCs w:val="24"/>
          <w:lang w:eastAsia="en-US" w:val="en-GB"/>
        </w:rPr>
        <w:t>jointstudy programme)</w:t>
      </w:r>
    </w:p>
    <w:p>
      <w:pPr>
        <w:pStyle w:val="style0"/>
        <w:spacing w:after="0" w:before="120"/>
        <w:contextualSpacing w:val="false"/>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Predviđa se zajednički program u suradnji s Filozofskim fakultetom Karlovog sveučilišta u Pragu na realizaciji dijela studija (modula), kao i suradnja u izvođenju nastave. </w:t>
      </w:r>
    </w:p>
    <w:p>
      <w:pPr>
        <w:pStyle w:val="style0"/>
        <w:spacing w:line="360" w:lineRule="auto"/>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2"/>
        <w:numPr>
          <w:ilvl w:val="1"/>
          <w:numId w:val="1"/>
        </w:numPr>
        <w:shd w:fill="FFFFFF" w:val="clear"/>
        <w:ind w:hanging="0" w:left="0" w:right="0"/>
        <w:rPr>
          <w:rFonts w:ascii="Times New Roman" w:cs="Times New Roman" w:hAnsi="Times New Roman"/>
          <w:b w:val="false"/>
          <w:bCs w:val="false"/>
          <w:color w:val="000000"/>
        </w:rPr>
      </w:pPr>
      <w:r>
        <w:rPr>
          <w:rFonts w:ascii="Times New Roman" w:cs="Times New Roman" w:hAnsi="Times New Roman"/>
          <w:b w:val="false"/>
          <w:bCs w:val="false"/>
          <w:color w:val="000000"/>
        </w:rPr>
        <w:t>2. OPĆI DIO</w:t>
      </w:r>
    </w:p>
    <w:p>
      <w:pPr>
        <w:pStyle w:val="style0"/>
        <w:spacing w:line="360" w:lineRule="auto"/>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sz w:val="24"/>
          <w:szCs w:val="24"/>
          <w:lang w:eastAsia="en-US" w:val="en-GB"/>
        </w:rPr>
        <w:t xml:space="preserve">2.1. Naziv studija: </w:t>
      </w:r>
      <w:r>
        <w:rPr>
          <w:rFonts w:ascii="Times New Roman" w:cs="Times New Roman" w:hAnsi="Times New Roman"/>
          <w:color w:val="000000"/>
          <w:lang w:eastAsia="en-US" w:val="en-GB"/>
        </w:rPr>
        <w:t>Poslijediplomski doktorski studij pedagogije</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                         </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Smjer: </w:t>
      </w:r>
    </w:p>
    <w:p>
      <w:pPr>
        <w:pStyle w:val="style0"/>
        <w:numPr>
          <w:ilvl w:val="0"/>
          <w:numId w:val="160"/>
        </w:numPr>
        <w:tabs>
          <w:tab w:leader="none" w:pos="720" w:val="left"/>
        </w:tabs>
        <w:ind w:hanging="360" w:left="720" w:right="0"/>
        <w:jc w:val="both"/>
        <w:rPr>
          <w:rFonts w:ascii="Times New Roman" w:cs="Times New Roman" w:hAnsi="Times New Roman"/>
          <w:color w:val="000000"/>
          <w:sz w:val="26"/>
          <w:szCs w:val="26"/>
          <w:lang w:eastAsia="en-US" w:val="en-GB"/>
        </w:rPr>
      </w:pPr>
      <w:r>
        <w:rPr>
          <w:rFonts w:ascii="Times New Roman" w:cs="Times New Roman" w:hAnsi="Times New Roman"/>
          <w:color w:val="000000"/>
          <w:sz w:val="26"/>
          <w:szCs w:val="26"/>
          <w:lang w:eastAsia="en-US" w:val="en-GB"/>
        </w:rPr>
        <w:t xml:space="preserve">Kurikulum suvremenog odgoja i škole </w:t>
      </w:r>
    </w:p>
    <w:p>
      <w:pPr>
        <w:pStyle w:val="style0"/>
        <w:numPr>
          <w:ilvl w:val="0"/>
          <w:numId w:val="160"/>
        </w:numPr>
        <w:tabs>
          <w:tab w:leader="none" w:pos="720" w:val="left"/>
        </w:tabs>
        <w:ind w:hanging="360" w:left="720" w:right="0"/>
        <w:jc w:val="both"/>
        <w:rPr>
          <w:rFonts w:ascii="Times New Roman" w:cs="Times New Roman" w:hAnsi="Times New Roman"/>
          <w:color w:val="000000"/>
          <w:sz w:val="26"/>
          <w:szCs w:val="26"/>
          <w:lang w:eastAsia="en-US" w:val="en-GB"/>
        </w:rPr>
      </w:pPr>
      <w:r>
        <w:rPr>
          <w:rFonts w:ascii="Times New Roman" w:cs="Times New Roman" w:hAnsi="Times New Roman"/>
          <w:color w:val="000000"/>
          <w:sz w:val="26"/>
          <w:szCs w:val="26"/>
          <w:lang w:eastAsia="en-US" w:val="en-GB"/>
        </w:rPr>
        <w:t>Rani odgoj i obrazovanje u obiteljskom i institucijskom okruženju</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Poslijediplomski doktorski studij pedagogije realizira se u okviru znanstvenog područja društvenih znanosti, znanstvenog polja: 5.07. Pedagogija</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2.2. Nositelj studija i suradne ustanove: </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spacing w:line="360" w:lineRule="auto"/>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Odsjek za pedagogiju, Filozofskog fakulteta u Zagrebu</w:t>
      </w:r>
    </w:p>
    <w:p>
      <w:pPr>
        <w:pStyle w:val="style0"/>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(koji ima status ovlaštene ustanove za provođenje postupka izbora u znanstvena zvanja iz znanstvenog polja pedagogija i ima pravo provedbe postupka stjecanja doktorata).</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U realizaciji doktorskog studija pedagogije sudjeluju i sveučilišni profesori izvan Odsjeka za pedagogiju, Filozofskog fakulteta i Sveučilišta u Zagrebu, studija pedagogije hrvatskih sveučlišta (Rijeka, Zadar, Osijek, Split)  i inozemstva (Sveučilište u Mostaru, Univerzitet u Sarajevu, Karlovo sveučilište u Pragu i druga), kao nositelji kolegija, izvođači, vanjski suradnici i mentori.</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Suradne ustanove i vanjske suradnike predlaže Vijeće doktorskog studija pedagogije.</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2.3. Institucijska strategija razvoja doktorskih programa</w:t>
      </w:r>
    </w:p>
    <w:p>
      <w:pPr>
        <w:pStyle w:val="style0"/>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i/>
          <w:iCs/>
          <w:color w:val="000000"/>
          <w:sz w:val="24"/>
          <w:szCs w:val="24"/>
          <w:lang w:eastAsia="en-US" w:val="en-GB"/>
        </w:rPr>
      </w:pPr>
      <w:r>
        <w:rPr>
          <w:rFonts w:ascii="Times New Roman" w:cs="Times New Roman" w:hAnsi="Times New Roman"/>
          <w:color w:val="000000"/>
          <w:sz w:val="24"/>
          <w:szCs w:val="24"/>
          <w:lang w:eastAsia="en-US" w:val="en-GB"/>
        </w:rPr>
        <w:t xml:space="preserve">Ustroj doktorskog studija pedagogije potiče procese povezivanja znanstveno-istraživačkih programa i projekata, kao i drugih sveučilišta, te produkciju i aplikaciju znanja u znanstvenim institutima, privatnom i javnom sektoru. Studij je organiziran po modularnom principu, što omogućuje uključivanje cijelog studija ili njegovih pojedinih modula u zajedničke programe s inozemnim sveučilištima </w:t>
      </w:r>
      <w:r>
        <w:rPr>
          <w:rFonts w:ascii="Times New Roman" w:cs="Times New Roman" w:hAnsi="Times New Roman"/>
          <w:i/>
          <w:iCs/>
          <w:color w:val="000000"/>
          <w:sz w:val="24"/>
          <w:szCs w:val="24"/>
          <w:lang w:eastAsia="en-US" w:val="en-GB"/>
        </w:rPr>
        <w:t>(joint study programme).</w:t>
      </w:r>
    </w:p>
    <w:p>
      <w:pPr>
        <w:pStyle w:val="style0"/>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2.4. Inovativnost doktorskog programa</w:t>
      </w:r>
    </w:p>
    <w:p>
      <w:pPr>
        <w:pStyle w:val="style0"/>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Polazeći od stalnih i brzih nagnuća i promjena u svijetu otvorenih znanosti, kurikulum poslijediplomskog dokorskog studija pedagogije, pedagoški je sadržajan, tematski aktualan, organizacijski moderan i metodički raznolik. </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Doktorski studij pedagogije slijedi koncepciju sličnih studija u svijetu, no istodobno ima i  karakeristike koje su specifične za tradiciju hrvatske pedagogije. </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Tematski kolegiji unutar pojedinog smjera/modula birani su tako da selektivno, a ne sustavno kao kod dodiplomskog studija, što više odraze suvremene tijekove i interdisciplinarni znanstveni tretman pedagoških pojava te potaknu svakog polaznika da u okvirima osobnih stručno-znanstvenih promišljanja, interesa, motiva i prakse pronađe svoja individualna usmjerenja koja će završno iskazati izborom, izradom i obranom doktorskog rada.</w:t>
      </w:r>
    </w:p>
    <w:p>
      <w:pPr>
        <w:pStyle w:val="style0"/>
        <w:spacing w:line="360" w:lineRule="auto"/>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2.5. Uvjeti upisa na studij</w:t>
      </w:r>
    </w:p>
    <w:p>
      <w:pPr>
        <w:pStyle w:val="style0"/>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Doktorski studij pedagogije mogu upisati studenti koji su završili sveučilišni diplomski studij pedagogije (i srodnih znanosti) i time stekli 300 ECTS bodova ili studenti koji su diplomirali četvereogodišnji sveučilišni dodiplomski studij pedagogije (i srodnih znanosti) po studijskom sustavu prije 2005. godine.</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Srodne znanosti iz područja društvenih znanosti su: informacijske i komunikacijske znanosti, sociologija, psihologija i edukacijsko-rehabilitacijske znanosti, kao i pojedine znanstvene discipline iz društvenog, humanističkog (filozofija) i drugih znanstvenih područja koje imaju nastavničko usmjerenje.</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Odobrenje upisa (i eventualne) razlikovne ispite predložit će (za svaki pojedini slučaj) Vijeće poslijediplomskog doktorskog studija pedagogije, a odobriti Fakultetsko vijeće. </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Za polaznike koji su po studijskom sustavu prije 2005. apsolvirali ili stekli magisterij znanosti Vijeće doktorskog studija pedagogije donijet će odluku u kojoj će im se mjeri to priznati, odnosno odrediti obveze na doktorskom studiju.</w:t>
      </w:r>
    </w:p>
    <w:p>
      <w:pPr>
        <w:pStyle w:val="style0"/>
        <w:spacing w:line="360" w:lineRule="auto"/>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2.6. Kriteriji i postupci odabira polaznika</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Za odbir i upis polaznika doktorskog studija pedagogije određeni su opći i posebni kriteriji:</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numPr>
          <w:ilvl w:val="0"/>
          <w:numId w:val="106"/>
        </w:numPr>
        <w:tabs>
          <w:tab w:leader="none" w:pos="720" w:val="left"/>
        </w:tabs>
        <w:ind w:hanging="360" w:left="720" w:right="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srednja ocjena tijekom diplomskoga studija  (ili četverogošnjeg sveučilišnog studija po studijskom sustavu prije 2005.) – najmanje  4</w:t>
      </w:r>
    </w:p>
    <w:p>
      <w:pPr>
        <w:pStyle w:val="style0"/>
        <w:numPr>
          <w:ilvl w:val="0"/>
          <w:numId w:val="106"/>
        </w:numPr>
        <w:tabs>
          <w:tab w:leader="none" w:pos="720" w:val="left"/>
        </w:tabs>
        <w:ind w:hanging="360" w:left="720" w:right="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motivacija za znanstveno-istraživački rad u području pedagogije</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Polazinici će se birati na temelju uspjeha u prethodnom studiju i rezultata prijemnog postupka na kojem će se ispitati motivacija za studij i sklonost znanstvenom istraživanju.</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Način i sadržaj prijemnog postupka određuje Vijeće poslijediplomskog doktorskog studija pedagogije. </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2.7. Kompetencije koje student stječe završetkom studija, mogućnosti nastavka   </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       </w:t>
      </w:r>
      <w:r>
        <w:rPr>
          <w:rFonts w:ascii="Times New Roman" w:cs="Times New Roman" w:hAnsi="Times New Roman"/>
          <w:color w:val="000000"/>
          <w:sz w:val="24"/>
          <w:szCs w:val="24"/>
          <w:lang w:eastAsia="en-US" w:val="en-GB"/>
        </w:rPr>
        <w:t xml:space="preserve">znanstveno-istraživačkog rada, mogućnosti post-doktorskog usavršavanja, te  </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       </w:t>
      </w:r>
      <w:r>
        <w:rPr>
          <w:rFonts w:ascii="Times New Roman" w:cs="Times New Roman" w:hAnsi="Times New Roman"/>
          <w:color w:val="000000"/>
          <w:sz w:val="24"/>
          <w:szCs w:val="24"/>
          <w:lang w:eastAsia="en-US" w:val="en-GB"/>
        </w:rPr>
        <w:t>mogućnosti zapošljavanja u javnom i privatnom sektoru.</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textAlignment w:val="baseline"/>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Završetkom doktorskog studija pedagogije student će se moći samostalno baviti znanstvenim istraživanjima u području znanosti o odgoju. </w:t>
      </w:r>
    </w:p>
    <w:p>
      <w:pPr>
        <w:pStyle w:val="style0"/>
        <w:jc w:val="both"/>
        <w:textAlignment w:val="baseline"/>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Teorijske odrednice, znanstveno-istraživačka orijentacija i interdisciplinarni pristup doktorskog studija omogućavaju završenim studentima samostalno istraživanje općih i posebnih pedagoških problema iz raznolikih područja pedagogijske teorije i pedagoške prakse, kao i sudjelovanje u znanstveno-istraživačkim projekatima, u zemlji i inozemstvu.</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Znanstveni stupanj i stečeni ECTS bodovi omogućit će diplomantima post-doktorsko usavršavanje na kraćim i duljim programima u zemlji i inozemstvu kao dijela cjeloživotnoga obrazovanja.</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Diplomanti doktorskog studija pedagogije moći će se zaposliti u različitim segmentima javnog i privatnog sektora, akademskom obrazovanju iz područja pedagogije, fakultetima i visokim učilištima, istraživačkim institutima, državnim ministarstvima i drugim institucijama, kao i dalje se samostalno razvijati i stjecati znanstvena, odnosno znanstveno-nastavna zvanja.</w:t>
      </w:r>
    </w:p>
    <w:p>
      <w:pPr>
        <w:pStyle w:val="style0"/>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2"/>
        <w:numPr>
          <w:ilvl w:val="1"/>
          <w:numId w:val="1"/>
        </w:numPr>
        <w:shd w:fill="FFFFFF" w:val="clear"/>
        <w:ind w:hanging="0" w:left="0" w:right="0"/>
        <w:rPr>
          <w:b w:val="false"/>
          <w:bCs w:val="false"/>
          <w:color w:val="000000"/>
        </w:rPr>
      </w:pPr>
      <w:r>
        <w:rPr>
          <w:b w:val="false"/>
          <w:bCs w:val="false"/>
          <w:color w:val="000000"/>
        </w:rPr>
        <w:t>3. OPIS PROGRAMA</w:t>
      </w:r>
    </w:p>
    <w:p>
      <w:pPr>
        <w:pStyle w:val="style0"/>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3.1. Struktura i organizacija doktorskog programa</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Doktorski studij pedagogije predviđen je u trajanju od tri godine, a koncipiran je tako da se može studirati uz puni angažman /"</w:t>
      </w:r>
      <w:r>
        <w:rPr>
          <w:rFonts w:ascii="Times New Roman" w:cs="Times New Roman" w:hAnsi="Times New Roman"/>
          <w:i/>
          <w:iCs/>
          <w:color w:val="000000"/>
          <w:sz w:val="24"/>
          <w:szCs w:val="24"/>
          <w:lang w:eastAsia="en-US" w:val="en-GB"/>
        </w:rPr>
        <w:t>full-time</w:t>
      </w:r>
      <w:r>
        <w:rPr>
          <w:rFonts w:ascii="Times New Roman" w:cs="Times New Roman" w:hAnsi="Times New Roman"/>
          <w:color w:val="000000"/>
          <w:sz w:val="24"/>
          <w:szCs w:val="24"/>
          <w:lang w:eastAsia="en-US" w:val="en-GB"/>
        </w:rPr>
        <w:t>"/ (redoviti studenti) ili studij s dijelom radnog vremena "</w:t>
      </w:r>
      <w:r>
        <w:rPr>
          <w:rFonts w:ascii="Times New Roman" w:cs="Times New Roman" w:hAnsi="Times New Roman"/>
          <w:i/>
          <w:iCs/>
          <w:color w:val="000000"/>
          <w:sz w:val="24"/>
          <w:szCs w:val="24"/>
          <w:lang w:eastAsia="en-US" w:val="en-GB"/>
        </w:rPr>
        <w:t>part-time</w:t>
      </w:r>
      <w:r>
        <w:rPr>
          <w:rFonts w:ascii="Times New Roman" w:cs="Times New Roman" w:hAnsi="Times New Roman"/>
          <w:color w:val="000000"/>
          <w:sz w:val="24"/>
          <w:szCs w:val="24"/>
          <w:lang w:eastAsia="en-US" w:val="en-GB"/>
        </w:rPr>
        <w:t>" u dvostruko duljem trajanju.</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s-UY"/>
        </w:rPr>
        <w:t xml:space="preserve">Studij je organiziran u dva smjera unutar kojih su u modulima grupirana odgovarajuća tematska područja/discipline. </w:t>
      </w:r>
      <w:r>
        <w:rPr>
          <w:rFonts w:ascii="Times New Roman" w:cs="Times New Roman" w:hAnsi="Times New Roman"/>
          <w:color w:val="000000"/>
          <w:sz w:val="24"/>
          <w:szCs w:val="24"/>
          <w:lang w:eastAsia="en-US" w:val="en-GB"/>
        </w:rPr>
        <w:t>Neposredna nastava unutar pojeding smjera/modula predviđena je u manjem opsegu, budući da je koncepcija studija usmjerena na individualni i samostalni rad studenta: individualne konsultacije s predavačima, mentorski i konzultativni pristup, individualni program studija (</w:t>
      </w:r>
      <w:r>
        <w:rPr>
          <w:rFonts w:ascii="Times New Roman" w:cs="Times New Roman" w:hAnsi="Times New Roman"/>
          <w:i/>
          <w:iCs/>
          <w:color w:val="000000"/>
          <w:sz w:val="24"/>
          <w:szCs w:val="24"/>
          <w:lang w:eastAsia="en-US" w:val="en-GB"/>
        </w:rPr>
        <w:t>privatissimum</w:t>
      </w:r>
      <w:r>
        <w:rPr>
          <w:rFonts w:ascii="Times New Roman" w:cs="Times New Roman" w:hAnsi="Times New Roman"/>
          <w:color w:val="000000"/>
          <w:sz w:val="24"/>
          <w:szCs w:val="24"/>
          <w:lang w:eastAsia="en-US" w:val="en-GB"/>
        </w:rPr>
        <w:t>)..., tijekom trajanja cijelog studija i izrade doktorske disertacije.</w:t>
      </w:r>
    </w:p>
    <w:p>
      <w:pPr>
        <w:pStyle w:val="style0"/>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Struktura doktorskog studija pedagogije predviđa raznolike aktivnosti studenta:</w:t>
      </w:r>
    </w:p>
    <w:p>
      <w:pPr>
        <w:pStyle w:val="style0"/>
        <w:numPr>
          <w:ilvl w:val="0"/>
          <w:numId w:val="107"/>
        </w:numPr>
        <w:tabs>
          <w:tab w:leader="none" w:pos="1080" w:val="left"/>
        </w:tabs>
        <w:ind w:hanging="360" w:left="1080" w:right="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sudjelovanje u nastavi tijekom prve i druge godine studija;</w:t>
      </w:r>
    </w:p>
    <w:p>
      <w:pPr>
        <w:pStyle w:val="style0"/>
        <w:numPr>
          <w:ilvl w:val="0"/>
          <w:numId w:val="107"/>
        </w:numPr>
        <w:tabs>
          <w:tab w:leader="none" w:pos="1080" w:val="left"/>
        </w:tabs>
        <w:ind w:hanging="360" w:left="1080" w:right="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kontinuirani rad s mentorom;</w:t>
      </w:r>
    </w:p>
    <w:p>
      <w:pPr>
        <w:pStyle w:val="style0"/>
        <w:numPr>
          <w:ilvl w:val="0"/>
          <w:numId w:val="107"/>
        </w:numPr>
        <w:tabs>
          <w:tab w:leader="none" w:pos="1080" w:val="left"/>
        </w:tabs>
        <w:ind w:hanging="360" w:left="1080" w:right="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znanstveno-istraživački rad;</w:t>
      </w:r>
    </w:p>
    <w:p>
      <w:pPr>
        <w:pStyle w:val="style0"/>
        <w:numPr>
          <w:ilvl w:val="0"/>
          <w:numId w:val="107"/>
        </w:numPr>
        <w:tabs>
          <w:tab w:leader="none" w:pos="1080" w:val="left"/>
        </w:tabs>
        <w:ind w:hanging="360" w:left="1080" w:right="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sudjelovanje na znanstvenim skupovima/kolokvijima</w:t>
      </w:r>
    </w:p>
    <w:p>
      <w:pPr>
        <w:pStyle w:val="style0"/>
        <w:numPr>
          <w:ilvl w:val="0"/>
          <w:numId w:val="107"/>
        </w:numPr>
        <w:tabs>
          <w:tab w:leader="none" w:pos="1080" w:val="left"/>
        </w:tabs>
        <w:spacing w:line="360" w:lineRule="auto"/>
        <w:ind w:hanging="360" w:left="1080" w:right="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objavljivanje znanstvenih radova u relevantnim časopisima.</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Postupak izbora mentora, sudjelovanja u znanstveno-istraživačkim projektima, prijave i izrade doktorskog rada provodit će se u skladu s Pravilnikom o poslijediplomskom studiju na Filozofskom fakultetu u Zagrebu i odlukama Vijeća poslijediplomskog doktorskog studija pedagogije.</w:t>
      </w:r>
    </w:p>
    <w:p>
      <w:pPr>
        <w:pStyle w:val="style0"/>
        <w:spacing w:line="360" w:lineRule="auto"/>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3.2. Popis obveznih i izbornih predmeta i/ili modula s brojem sati aktivne nastave </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       </w:t>
      </w:r>
      <w:r>
        <w:rPr>
          <w:rFonts w:ascii="Times New Roman" w:cs="Times New Roman" w:hAnsi="Times New Roman"/>
          <w:color w:val="000000"/>
          <w:sz w:val="24"/>
          <w:szCs w:val="24"/>
          <w:lang w:eastAsia="en-US" w:val="en-GB"/>
        </w:rPr>
        <w:t>potrebnih za njihovu izvedbu i brojem ECTS bodova.</w:t>
      </w:r>
    </w:p>
    <w:p>
      <w:pPr>
        <w:pStyle w:val="style0"/>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Smjer: Kurikulum suvremenog odgoja i škole </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         </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            </w:t>
      </w:r>
      <w:r>
        <w:rPr>
          <w:rFonts w:ascii="Times New Roman" w:cs="Times New Roman" w:hAnsi="Times New Roman"/>
          <w:color w:val="000000"/>
          <w:sz w:val="24"/>
          <w:szCs w:val="24"/>
          <w:lang w:eastAsia="en-US" w:val="en-GB"/>
        </w:rPr>
        <w:t>Voditelji: prof.dr.sc. Vlatko Previšić</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                            </w:t>
      </w:r>
      <w:r>
        <w:rPr>
          <w:rFonts w:ascii="Times New Roman" w:cs="Times New Roman" w:hAnsi="Times New Roman"/>
          <w:color w:val="000000"/>
          <w:sz w:val="24"/>
          <w:szCs w:val="24"/>
          <w:lang w:eastAsia="en-US" w:val="en-GB"/>
        </w:rPr>
        <w:t>prof.dr.sc. Neven Hrvatić</w:t>
      </w:r>
    </w:p>
    <w:p>
      <w:pPr>
        <w:pStyle w:val="style0"/>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STUDIJSKI MODULI</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       </w:t>
      </w:r>
      <w:r>
        <w:rPr>
          <w:rFonts w:ascii="Times New Roman" w:cs="Times New Roman" w:hAnsi="Times New Roman"/>
          <w:color w:val="000000"/>
          <w:sz w:val="24"/>
          <w:szCs w:val="24"/>
          <w:lang w:eastAsia="en-US" w:val="en-GB"/>
        </w:rPr>
        <w:t>MODUL 1. -  KURIKULARNE TEORIJE</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4556"/>
        <w:gridCol w:w="1067"/>
        <w:gridCol w:w="890"/>
        <w:gridCol w:w="1246"/>
        <w:gridCol w:w="1961"/>
      </w:tblGrid>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8"/>
                <w:szCs w:val="28"/>
                <w:lang w:bidi="ar-SA" w:eastAsia="en-US" w:val="en-GB"/>
              </w:rPr>
            </w:pPr>
            <w:r>
              <w:rPr>
                <w:rFonts w:ascii="Times New Roman" w:cs="Times New Roman" w:hAnsi="Times New Roman"/>
                <w:b/>
                <w:bCs/>
                <w:color w:val="000000"/>
                <w:sz w:val="28"/>
                <w:szCs w:val="28"/>
                <w:lang w:bidi="ar-SA" w:eastAsia="en-US" w:val="en-GB"/>
              </w:rPr>
              <w:t xml:space="preserve">KOLEGIJI   </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t>BROJ SATI</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t>ECTS</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t>STATUS</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t>VODITELJ</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Teorijsko-metodološka struktura i filozofija kurikuluma</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20</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V. Previšić</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Metodologijski pristupi istraživanju kurikuluma</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20</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A. Sekulić-Majurec</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Didaktičke okosnice kurikuluma</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V. Jurić</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Kurikularne odrednice suvremene nastave</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V. Jurić</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Sukonstrukcija skrivenog kurikuluma</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V. Previšić</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Kurikularni standardi</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M. Palekčić</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Odgojne paradigme u pedagogiji</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D. Vican</w:t>
            </w:r>
          </w:p>
        </w:tc>
      </w:tr>
    </w:tbl>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       </w:t>
      </w:r>
      <w:r>
        <w:rPr>
          <w:rFonts w:ascii="Times New Roman" w:cs="Times New Roman" w:hAnsi="Times New Roman"/>
          <w:color w:val="000000"/>
          <w:sz w:val="24"/>
          <w:szCs w:val="24"/>
          <w:lang w:eastAsia="en-US" w:val="en-GB"/>
        </w:rPr>
        <w:t>MODUL 2. -  ŠKOLSKI KURIKULUM</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4556"/>
        <w:gridCol w:w="1067"/>
        <w:gridCol w:w="890"/>
        <w:gridCol w:w="1246"/>
        <w:gridCol w:w="1961"/>
      </w:tblGrid>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8"/>
                <w:szCs w:val="28"/>
                <w:lang w:bidi="ar-SA" w:eastAsia="en-US" w:val="en-GB"/>
              </w:rPr>
            </w:pPr>
            <w:r>
              <w:rPr>
                <w:rFonts w:ascii="Times New Roman" w:cs="Times New Roman" w:hAnsi="Times New Roman"/>
                <w:b/>
                <w:bCs/>
                <w:color w:val="000000"/>
                <w:sz w:val="28"/>
                <w:szCs w:val="28"/>
                <w:lang w:bidi="ar-SA" w:eastAsia="en-US" w:val="en-GB"/>
              </w:rPr>
              <w:t xml:space="preserve">KOLEGIJI   </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t>BROJ SATI</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t>ECTS</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t>STATUS</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t>VODITELJ</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Kurikulum suvremene škole</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20</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V. Jurić</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Metodologija izgradnje školskog kurikuluma</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20</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A. Sekulić - Majurec</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Lokalni, nacionalni i internacionalni standardi školskog kurikuluma</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M. Palekčić</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Alternativne i privatne škole</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V. Previšić</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de-DE"/>
              </w:rPr>
            </w:pPr>
            <w:r>
              <w:rPr>
                <w:rFonts w:ascii="Times New Roman" w:cs="Times New Roman" w:hAnsi="Times New Roman"/>
                <w:color w:val="000000"/>
                <w:sz w:val="24"/>
                <w:szCs w:val="24"/>
                <w:lang w:bidi="ar-SA" w:eastAsia="en-US" w:val="de-DE"/>
              </w:rPr>
              <w:t>Eksterno i interno vrednovanje školskog kurikuluma</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M. Matijević</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Školski sustav kao kurikulrani okvir</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V. Strugar</w:t>
            </w:r>
          </w:p>
        </w:tc>
      </w:tr>
    </w:tbl>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MODUL 3. -  KURIKULUM SOCIJALNIH KOMPETENCIJA I ODNOSA U ŠKOLI</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4556"/>
        <w:gridCol w:w="1067"/>
        <w:gridCol w:w="890"/>
        <w:gridCol w:w="1246"/>
        <w:gridCol w:w="1961"/>
      </w:tblGrid>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8"/>
                <w:szCs w:val="28"/>
                <w:lang w:bidi="ar-SA" w:eastAsia="en-US" w:val="en-GB"/>
              </w:rPr>
            </w:pPr>
            <w:r>
              <w:rPr>
                <w:rFonts w:ascii="Times New Roman" w:cs="Times New Roman" w:hAnsi="Times New Roman"/>
                <w:b/>
                <w:bCs/>
                <w:color w:val="000000"/>
                <w:sz w:val="28"/>
                <w:szCs w:val="28"/>
                <w:lang w:bidi="ar-SA" w:eastAsia="en-US" w:val="en-GB"/>
              </w:rPr>
              <w:t xml:space="preserve">KOLEGIJI   </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t>BROJ SATI</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t>ECTS</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t>STATUS</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t>VODITELJ</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Socijalizacijski procesi u obrazovanju</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20</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V. Previšić</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Poremećaji u ponašanju djece i mladeži</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S. Uzelac</w:t>
            </w:r>
          </w:p>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D. Buoillet</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Preventivni i resocijalizacijski sadržaji i procesi</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V. Previšić</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Integracija djece s posebnim potrebama u odgoju i školi</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N. Hrvatić</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Pedagoška dijagnostika</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M. Palekčić</w:t>
            </w:r>
          </w:p>
        </w:tc>
      </w:tr>
    </w:tbl>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MODUL 4. -  KURIKULUM NASTAVNIČKE KOMPETENCIJE</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4556"/>
        <w:gridCol w:w="1067"/>
        <w:gridCol w:w="890"/>
        <w:gridCol w:w="1246"/>
        <w:gridCol w:w="1961"/>
      </w:tblGrid>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8"/>
                <w:szCs w:val="28"/>
                <w:lang w:bidi="ar-SA" w:eastAsia="en-US" w:val="en-GB"/>
              </w:rPr>
            </w:pPr>
            <w:r>
              <w:rPr>
                <w:rFonts w:ascii="Times New Roman" w:cs="Times New Roman" w:hAnsi="Times New Roman"/>
                <w:b/>
                <w:bCs/>
                <w:color w:val="000000"/>
                <w:sz w:val="28"/>
                <w:szCs w:val="28"/>
                <w:lang w:bidi="ar-SA" w:eastAsia="en-US" w:val="en-GB"/>
              </w:rPr>
              <w:t xml:space="preserve">KOLEGIJI   </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t>BROJ SATI</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t>ECTS</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t>STATUS</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t>VODITELJ</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Profesionalne kompetencije nastavnika</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20</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M. Palekčić</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Standardi nastavničke izobrazbe</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M. Palekčić</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Organizacija i sadržaji izobrazbe nastavnika</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S. Bašić</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Modeli izobrazbe nastavnika</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N. Hrvatić</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Dokimološka i dijagnostička kompetencija nastavnika</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V. Jurić</w:t>
            </w:r>
          </w:p>
        </w:tc>
      </w:tr>
    </w:tbl>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MODUL 5. -  INTERKULTURALNI KURIKULUM</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4556"/>
        <w:gridCol w:w="1067"/>
        <w:gridCol w:w="890"/>
        <w:gridCol w:w="1246"/>
        <w:gridCol w:w="1961"/>
      </w:tblGrid>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8"/>
                <w:szCs w:val="28"/>
                <w:lang w:bidi="ar-SA" w:eastAsia="en-US" w:val="en-GB"/>
              </w:rPr>
            </w:pPr>
            <w:r>
              <w:rPr>
                <w:rFonts w:ascii="Times New Roman" w:cs="Times New Roman" w:hAnsi="Times New Roman"/>
                <w:b/>
                <w:bCs/>
                <w:color w:val="000000"/>
                <w:sz w:val="28"/>
                <w:szCs w:val="28"/>
                <w:lang w:bidi="ar-SA" w:eastAsia="en-US" w:val="en-GB"/>
              </w:rPr>
              <w:t xml:space="preserve">KOLEGIJI   </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t>BROJ SATI</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t>ECTS</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t>STATUS</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t>VODITELJ</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Interkulturalni kurikulum suvremenog obrazovanja</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20</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N. Hrvatić</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Interkulturalno obrazovanje i škola</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V. Previšić</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de-DE"/>
              </w:rPr>
            </w:pPr>
            <w:r>
              <w:rPr>
                <w:rFonts w:ascii="Times New Roman" w:cs="Times New Roman" w:hAnsi="Times New Roman"/>
                <w:color w:val="000000"/>
                <w:sz w:val="24"/>
                <w:szCs w:val="24"/>
                <w:lang w:bidi="ar-SA" w:eastAsia="en-US" w:val="de-DE"/>
              </w:rPr>
              <w:t>Europski pristup obrazovanju za demokratsko građanstvo</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V. Spajić - Vrkaš</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Pojmovni modeli kulture</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V. Katunarić</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Interkulturalne kompetencije nastavnika</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E. Piršl</w:t>
            </w:r>
          </w:p>
        </w:tc>
      </w:tr>
    </w:tbl>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MODUL 6. -  PEDAGOŠKI MENADŽMENT</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4556"/>
        <w:gridCol w:w="1067"/>
        <w:gridCol w:w="890"/>
        <w:gridCol w:w="1246"/>
        <w:gridCol w:w="1961"/>
      </w:tblGrid>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8"/>
                <w:szCs w:val="28"/>
                <w:lang w:bidi="ar-SA" w:eastAsia="en-US" w:val="en-GB"/>
              </w:rPr>
            </w:pPr>
            <w:r>
              <w:rPr>
                <w:rFonts w:ascii="Times New Roman" w:cs="Times New Roman" w:hAnsi="Times New Roman"/>
                <w:b/>
                <w:bCs/>
                <w:color w:val="000000"/>
                <w:sz w:val="28"/>
                <w:szCs w:val="28"/>
                <w:lang w:bidi="ar-SA" w:eastAsia="en-US" w:val="en-GB"/>
              </w:rPr>
              <w:t xml:space="preserve">KOLEGIJI   </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t>BROJ SATI</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t>ECTS</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t>STATUS</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t>VODITELJ</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Pedagoški menadžment u obrazovanju</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20</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V. Jurić</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Struktura i operativni postupci u menadžmentu</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V. Jurić</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Pedagoška razvojno-savjetodavna djelatnost u obrazovanju</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S. Staničić</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Školski i razredni menadžment</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I. Batarelo</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Upravljanje i stručno-pedagoško vođenje škole</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N. Hrvatić</w:t>
            </w:r>
          </w:p>
        </w:tc>
      </w:tr>
    </w:tbl>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Smjer: Rani odgoj i obrazovanje u institucijskom i obiteljskom okruženju </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            </w:t>
      </w:r>
      <w:r>
        <w:rPr>
          <w:rFonts w:ascii="Times New Roman" w:cs="Times New Roman" w:hAnsi="Times New Roman"/>
          <w:color w:val="000000"/>
          <w:sz w:val="24"/>
          <w:szCs w:val="24"/>
          <w:lang w:eastAsia="en-US" w:val="en-GB"/>
        </w:rPr>
        <w:t>Voditelji: prof.dr.sc. Arjana Miljak</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                            </w:t>
      </w:r>
      <w:r>
        <w:rPr>
          <w:rFonts w:ascii="Times New Roman" w:cs="Times New Roman" w:hAnsi="Times New Roman"/>
          <w:color w:val="000000"/>
          <w:sz w:val="24"/>
          <w:szCs w:val="24"/>
          <w:lang w:eastAsia="en-US" w:val="en-GB"/>
        </w:rPr>
        <w:t>prof.dr.sc. Dubravka Maleš</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STUDIJSKI KOLEGIJI</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4556"/>
        <w:gridCol w:w="1067"/>
        <w:gridCol w:w="890"/>
        <w:gridCol w:w="1246"/>
        <w:gridCol w:w="1961"/>
      </w:tblGrid>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8"/>
                <w:szCs w:val="28"/>
                <w:lang w:bidi="ar-SA" w:eastAsia="en-US" w:val="en-GB"/>
              </w:rPr>
            </w:pPr>
            <w:r>
              <w:rPr>
                <w:rFonts w:ascii="Times New Roman" w:cs="Times New Roman" w:hAnsi="Times New Roman"/>
                <w:b/>
                <w:bCs/>
                <w:color w:val="000000"/>
                <w:sz w:val="28"/>
                <w:szCs w:val="28"/>
                <w:lang w:bidi="ar-SA" w:eastAsia="en-US" w:val="en-GB"/>
              </w:rPr>
              <w:t xml:space="preserve">KOLEGIJI   </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t>BROJ SATI</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t>ECTS</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t>STATUS</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r>
          </w:p>
          <w:p>
            <w:pPr>
              <w:pStyle w:val="style0"/>
              <w:widowControl/>
              <w:ind w:hanging="0" w:left="0" w:right="0"/>
              <w:jc w:val="center"/>
              <w:textAlignment w:val="auto"/>
              <w:rPr>
                <w:rFonts w:ascii="Times New Roman" w:cs="Times New Roman" w:hAnsi="Times New Roman"/>
                <w:b/>
                <w:bCs/>
                <w:color w:val="000000"/>
                <w:sz w:val="24"/>
                <w:szCs w:val="24"/>
                <w:lang w:bidi="ar-SA" w:eastAsia="en-US" w:val="en-GB"/>
              </w:rPr>
            </w:pPr>
            <w:r>
              <w:rPr>
                <w:rFonts w:ascii="Times New Roman" w:cs="Times New Roman" w:hAnsi="Times New Roman"/>
                <w:b/>
                <w:bCs/>
                <w:color w:val="000000"/>
                <w:sz w:val="24"/>
                <w:szCs w:val="24"/>
                <w:lang w:bidi="ar-SA" w:eastAsia="en-US" w:val="en-GB"/>
              </w:rPr>
              <w:t>VODITELJ</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Kurikulum ranog odgoja</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20</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A. Miljak</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de-DE"/>
              </w:rPr>
            </w:pPr>
            <w:r>
              <w:rPr>
                <w:rFonts w:ascii="Times New Roman" w:cs="Times New Roman" w:hAnsi="Times New Roman"/>
                <w:color w:val="000000"/>
                <w:sz w:val="24"/>
                <w:szCs w:val="24"/>
                <w:lang w:bidi="ar-SA" w:eastAsia="en-US" w:val="de-DE"/>
              </w:rPr>
              <w:t>Rani odgoj djeteta u obitelji</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20</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D. Maleš</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Metodologijski pristup izradi kurikuluma ranog odgoja</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20</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A. Miljak</w:t>
            </w:r>
          </w:p>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E. Slunjski</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Vrtić – organizacija ranog odgoja i obrazovanja, koja uči</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20</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A. Miljak</w:t>
            </w:r>
          </w:p>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E. Slunjski</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Rani odgoj djece s posebnim potrebama i pravima</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20</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A. Sekulić-Majurec</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Alternativni pristupi ranom odgoju</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20</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S. Bašić</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Indikatori kvalitete (kurikuluma) ranog odgoja</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20</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M. Ljubetić</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Obitelj, vrtić i zajednica – nove smjernice za praksu, istraživanje i vrednovanje</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20</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D. Maleš</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Suvremeni trendovi u obrazovanju odgajatelja</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J. Krstović</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de-DE"/>
              </w:rPr>
            </w:pPr>
            <w:r>
              <w:rPr>
                <w:rFonts w:ascii="Times New Roman" w:cs="Times New Roman" w:hAnsi="Times New Roman"/>
                <w:color w:val="000000"/>
                <w:sz w:val="24"/>
                <w:szCs w:val="24"/>
                <w:lang w:bidi="ar-SA" w:eastAsia="en-US" w:val="de-DE"/>
              </w:rPr>
              <w:t>Kurikulumi ranog odgoja u svijetu</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A. Miljak</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Istraživanja ranog odgoja relevantna za rani odgoj i obrazovanje</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A. Sekulić-Majurec</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Metodologija rada na izradi doktorske disertacije</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A. Sekulić-Majurec</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Povijesni pregled misli o ranom odgoju</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I. Dumbović</w:t>
            </w:r>
          </w:p>
        </w:tc>
      </w:tr>
      <w:tr>
        <w:trPr>
          <w:cantSplit w:val="false"/>
        </w:trPr>
        <w:tc>
          <w:tcPr>
            <w:tcW w:type="dxa" w:w="455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Rano djetinstvo i prava djeteta</w:t>
            </w:r>
          </w:p>
        </w:tc>
        <w:tc>
          <w:tcPr>
            <w:tcW w:type="dxa" w:w="106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15</w:t>
            </w:r>
          </w:p>
        </w:tc>
        <w:tc>
          <w:tcPr>
            <w:tcW w:type="dxa" w:w="890"/>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24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c>
          <w:tcPr>
            <w:tcW w:type="dxa" w:w="196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D. Maleš</w:t>
            </w:r>
          </w:p>
        </w:tc>
      </w:tr>
    </w:tbl>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3.3. Obvezne i izborne aktivnosti (sudjelovanje na seminarima, konferencijama, </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       </w:t>
      </w:r>
      <w:r>
        <w:rPr>
          <w:rFonts w:ascii="Times New Roman" w:cs="Times New Roman" w:hAnsi="Times New Roman"/>
          <w:color w:val="000000"/>
          <w:sz w:val="24"/>
          <w:szCs w:val="24"/>
          <w:lang w:eastAsia="en-US" w:val="en-GB"/>
        </w:rPr>
        <w:t>okruglim stolovima i sl.) i kriteriji za njihovo izražavanje u ECTS bodovima.</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Studijske obveze studenata:</w:t>
      </w:r>
    </w:p>
    <w:p>
      <w:pPr>
        <w:pStyle w:val="style0"/>
        <w:numPr>
          <w:ilvl w:val="0"/>
          <w:numId w:val="161"/>
        </w:numPr>
        <w:tabs>
          <w:tab w:leader="none" w:pos="720" w:val="left"/>
        </w:tabs>
        <w:ind w:hanging="360" w:left="720" w:right="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Studenti doktorskog studija pedagogije upisani u peti semestar studija (magistri znanosti iz područja pedagogije) imaju studijsku obvezu objaviti samostalno jedan (1) znanstveni članak u referiranom znanstvenom časopisu iz područja pedagogije u Hrvatskoj ili inozemstvu i sudjelovati aktivno na jednom domaćem ili međunarodnom znanstvenom skupu iz šireg područja pedagogije (što treba biti vidljivo u programu skupa), do predaje doktorskog rada.</w:t>
      </w:r>
    </w:p>
    <w:p>
      <w:pPr>
        <w:pStyle w:val="style0"/>
        <w:numPr>
          <w:ilvl w:val="0"/>
          <w:numId w:val="161"/>
        </w:numPr>
        <w:tabs>
          <w:tab w:leader="none" w:pos="720" w:val="left"/>
        </w:tabs>
        <w:ind w:hanging="360" w:left="720" w:right="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Studenti doktorskog studija pedagogije upisani u četvrti semestar studija (studenti, apsolventi ranijeg magistarskog znanstvenog studija pedagogije i magistri iz srodnih znanosti) imaju studijsku obvezu objaviti samostalno dva (2) znanstvena članka od kojih jedan (1) u referiranom znanstvenom časopisu, a drugi u časopisu, zborniku ili znanstvenoj knjizi iz područja pedagogije u Hrvatskoj ili inozemstvu, sudjelovati aktivno na jednom domaćem ili međunarodnom znanstvenom skupu iz šireg područja pedagogije (što treba biti vidljivo u programu skupa), te objaviti jedan (1) prikaz strane knjige iz šireg područja pedagogije (objavljenje u posljednje dvije godine). Sve ove obveze potrebno je izvršiti do predaje doktorskog rada.</w:t>
      </w:r>
    </w:p>
    <w:p>
      <w:pPr>
        <w:pStyle w:val="style0"/>
        <w:numPr>
          <w:ilvl w:val="0"/>
          <w:numId w:val="161"/>
        </w:numPr>
        <w:tabs>
          <w:tab w:leader="none" w:pos="720" w:val="left"/>
        </w:tabs>
        <w:ind w:hanging="360" w:left="720" w:right="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Studenti doktorskog studija pedagogije upisani u prvi semestar studija  (imaju studijsku obvezu objaviti samostalno dva (2) znanstvena članka u referiranim znanstvenim časopisima iz područja pedagogije u Hrvatskoj ili inozemstvu, sudjelovati aktivno na dva (2) domaća ili međunarodna znanstvena skupa iz područja pedagogije (što treba biti vidljivo u programu skupa), te objaviti dva (2) prikaza strane knjige iz šireg područja pedagogije (objavljenje u posljednje dvije godine). Sve ove obveze potrebno je izvršiti do predaje doktorskog rada.</w:t>
      </w:r>
    </w:p>
    <w:p>
      <w:pPr>
        <w:pStyle w:val="style0"/>
        <w:ind w:hanging="0" w:left="360" w:right="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ind w:hanging="0" w:left="360" w:right="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U okviru konzultativno-mentorskog rada posebno se vrednuju studijske obveze studenata: objavljen rad u referiranom znanstvenom časopsisu boduje se 5 ECTS, izlaganje na domaćem znanstvenom skupu 3 ECTS, izlaganje na međunarodnom znanstvenom skupu 5 ECTS, objavljivanje prikaza strane knjige 2 ECTS. </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3.4. Opis svakog predmeta </w:t>
      </w:r>
    </w:p>
    <w:p>
      <w:pPr>
        <w:pStyle w:val="style0"/>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both"/>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both"/>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Kurikularne teorije</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both"/>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Teorijsko-metodološka struktura i filozofija kurikuluma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both"/>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suvremenog odgoja i škole</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both"/>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Vlatko Previšić, red.prof.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10</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20</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Polaznici trebaju upoznati i usvojiti različite torijske pristupe i filozofska polazišta određenja cilja i zadataka u strukturiranja kurikuluma kao strategije optimalnog puta odgojno-obrazovne prakse: pojmovno-kategorijalni aparat; metodologiju istraživanja i izrade kurikuluma; različite znanstvene interpretacije i dileme kurikularne problematike; kritičko promatranje kurikuluma u odgoju, obrazovanju i školi.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Teorijska polazišta, filozofija i metodologija izrade (nacionalnog) kurikuluma. Značenje, sadržaj i struktura kurikuluma u pedagogijskoj teoriji i odgojnoj praksi. Komparativna analiza različitih teorijskih pristupa i praktičnih pokušaja izrade nacionalnih kurikuluma. Didaktičke transformacije suvremenog kurikuluma. Kurikularna mreža u određivanju cilja, zadataka, sadržaja, nastavne tehnologije, kadrovske infrastrukture i evaluacije odgoja i obrazovanja na različitim instancama. Hrvatski nacionalni i školski kurikulum: polazišta, orijentacija, opće-posebno, standardi, sistematizacija. Kurikulum kao projekt reforme i inovacije u razvoju hrvatskog školstva.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 xml:space="preserve">                    </w:t>
            </w:r>
            <w:r>
              <w:rPr>
                <w:rFonts w:ascii="Times New Roman" w:cs="Times New Roman" w:hAnsi="Times New Roman"/>
                <w:b/>
                <w:bCs/>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trHeight w:hRule="atLeast" w:val="2015"/>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2"/>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Aronowitz, S., Giroux, A. (1991). </w:t>
            </w:r>
            <w:r>
              <w:rPr>
                <w:rFonts w:ascii="Times New Roman" w:cs="Times New Roman" w:hAnsi="Times New Roman"/>
                <w:i/>
                <w:iCs/>
                <w:color w:val="000000"/>
                <w:sz w:val="20"/>
                <w:szCs w:val="20"/>
                <w:lang w:bidi="ar-SA" w:eastAsia="en-US" w:val="hr-HR"/>
              </w:rPr>
              <w:t xml:space="preserve">Postmodern Education: politics, culture and social criticism. </w:t>
            </w:r>
            <w:r>
              <w:rPr>
                <w:rFonts w:ascii="Times New Roman" w:cs="Times New Roman" w:hAnsi="Times New Roman"/>
                <w:color w:val="000000"/>
                <w:sz w:val="20"/>
                <w:szCs w:val="20"/>
                <w:lang w:bidi="ar-SA" w:eastAsia="en-US" w:val="hr-HR"/>
              </w:rPr>
              <w:t>Minnesota Press.</w:t>
            </w:r>
          </w:p>
          <w:p>
            <w:pPr>
              <w:pStyle w:val="style0"/>
              <w:widowControl/>
              <w:numPr>
                <w:ilvl w:val="0"/>
                <w:numId w:val="2"/>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Gudjons, H. Teske, R. (1992). </w:t>
            </w:r>
            <w:r>
              <w:rPr>
                <w:rFonts w:ascii="Times New Roman" w:cs="Times New Roman" w:hAnsi="Times New Roman"/>
                <w:i/>
                <w:iCs/>
                <w:color w:val="000000"/>
                <w:sz w:val="20"/>
                <w:szCs w:val="20"/>
                <w:lang w:bidi="ar-SA" w:eastAsia="en-US" w:val="hr-HR"/>
              </w:rPr>
              <w:t xml:space="preserve">Didaktičke teorije. </w:t>
            </w:r>
            <w:r>
              <w:rPr>
                <w:rFonts w:ascii="Times New Roman" w:cs="Times New Roman" w:hAnsi="Times New Roman"/>
                <w:color w:val="000000"/>
                <w:sz w:val="20"/>
                <w:szCs w:val="20"/>
                <w:lang w:bidi="ar-SA" w:eastAsia="en-US" w:val="hr-HR"/>
              </w:rPr>
              <w:t>Educa: Zagreb.</w:t>
            </w:r>
          </w:p>
          <w:p>
            <w:pPr>
              <w:pStyle w:val="style0"/>
              <w:widowControl/>
              <w:numPr>
                <w:ilvl w:val="0"/>
                <w:numId w:val="2"/>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Hacker, H. (1979). </w:t>
            </w:r>
            <w:r>
              <w:rPr>
                <w:rFonts w:ascii="Times New Roman" w:cs="Times New Roman" w:hAnsi="Times New Roman"/>
                <w:i/>
                <w:iCs/>
                <w:color w:val="000000"/>
                <w:sz w:val="20"/>
                <w:szCs w:val="20"/>
                <w:lang w:bidi="ar-SA" w:eastAsia="en-US" w:val="hr-HR"/>
              </w:rPr>
              <w:t>Elemente des Curriculums</w:t>
            </w:r>
            <w:r>
              <w:rPr>
                <w:rFonts w:ascii="Times New Roman" w:cs="Times New Roman" w:hAnsi="Times New Roman"/>
                <w:color w:val="000000"/>
                <w:sz w:val="20"/>
                <w:szCs w:val="20"/>
                <w:lang w:bidi="ar-SA" w:eastAsia="en-US" w:val="hr-HR"/>
              </w:rPr>
              <w:t>. Ludwig Auer: Donauwört.</w:t>
            </w:r>
          </w:p>
          <w:p>
            <w:pPr>
              <w:pStyle w:val="style0"/>
              <w:widowControl/>
              <w:numPr>
                <w:ilvl w:val="0"/>
                <w:numId w:val="2"/>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Marsh, J.C. (1994). </w:t>
            </w:r>
            <w:r>
              <w:rPr>
                <w:rFonts w:ascii="Times New Roman" w:cs="Times New Roman" w:hAnsi="Times New Roman"/>
                <w:i/>
                <w:iCs/>
                <w:color w:val="000000"/>
                <w:sz w:val="20"/>
                <w:szCs w:val="20"/>
                <w:lang w:bidi="ar-SA" w:eastAsia="en-US" w:val="hr-HR"/>
              </w:rPr>
              <w:t xml:space="preserve">Kurikulum: temeljni pojmovi. </w:t>
            </w:r>
            <w:r>
              <w:rPr>
                <w:rFonts w:ascii="Times New Roman" w:cs="Times New Roman" w:hAnsi="Times New Roman"/>
                <w:color w:val="000000"/>
                <w:sz w:val="20"/>
                <w:szCs w:val="20"/>
                <w:lang w:bidi="ar-SA" w:eastAsia="en-US" w:val="hr-HR"/>
              </w:rPr>
              <w:t>Educa: Zagreb.</w:t>
            </w:r>
          </w:p>
          <w:p>
            <w:pPr>
              <w:pStyle w:val="style0"/>
              <w:widowControl/>
              <w:numPr>
                <w:ilvl w:val="0"/>
                <w:numId w:val="2"/>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Robinsohn, S.B. (1972). </w:t>
            </w:r>
            <w:r>
              <w:rPr>
                <w:rFonts w:ascii="Times New Roman" w:cs="Times New Roman" w:hAnsi="Times New Roman"/>
                <w:i/>
                <w:iCs/>
                <w:color w:val="000000"/>
                <w:sz w:val="20"/>
                <w:szCs w:val="20"/>
                <w:lang w:bidi="ar-SA" w:eastAsia="en-US" w:val="hr-HR"/>
              </w:rPr>
              <w:t xml:space="preserve">Bildungsreform als Revision des Curriculum. </w:t>
            </w:r>
            <w:r>
              <w:rPr>
                <w:rFonts w:ascii="Times New Roman" w:cs="Times New Roman" w:hAnsi="Times New Roman"/>
                <w:color w:val="000000"/>
                <w:sz w:val="20"/>
                <w:szCs w:val="20"/>
                <w:lang w:bidi="ar-SA" w:eastAsia="en-US" w:val="hr-HR"/>
              </w:rPr>
              <w:t>Luchterhand:</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Neuwied/Berlin.</w:t>
            </w:r>
          </w:p>
          <w:p>
            <w:pPr>
              <w:pStyle w:val="style0"/>
              <w:widowControl/>
              <w:numPr>
                <w:ilvl w:val="0"/>
                <w:numId w:val="2"/>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Stenhouse, L. (1995). </w:t>
            </w:r>
            <w:r>
              <w:rPr>
                <w:rFonts w:ascii="Times New Roman" w:cs="Times New Roman" w:hAnsi="Times New Roman"/>
                <w:i/>
                <w:iCs/>
                <w:color w:val="000000"/>
                <w:sz w:val="20"/>
                <w:szCs w:val="20"/>
                <w:lang w:bidi="ar-SA" w:eastAsia="en-US" w:val="hr-HR"/>
              </w:rPr>
              <w:t xml:space="preserve">An Introduction to Curriculum Reasearch and Develpoment. </w:t>
            </w:r>
            <w:r>
              <w:rPr>
                <w:rFonts w:ascii="Times New Roman" w:cs="Times New Roman" w:hAnsi="Times New Roman"/>
                <w:color w:val="000000"/>
                <w:sz w:val="20"/>
                <w:szCs w:val="20"/>
                <w:lang w:bidi="ar-SA" w:eastAsia="en-US" w:val="hr-HR"/>
              </w:rPr>
              <w:t xml:space="preserve">Hainemann: London.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3"/>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Hameyer, U. (Hg.) (1983). </w:t>
            </w:r>
            <w:r>
              <w:rPr>
                <w:rFonts w:ascii="Times New Roman" w:cs="Times New Roman" w:hAnsi="Times New Roman"/>
                <w:i/>
                <w:iCs/>
                <w:color w:val="000000"/>
                <w:sz w:val="20"/>
                <w:szCs w:val="20"/>
                <w:lang w:bidi="ar-SA" w:eastAsia="en-US" w:val="hr-HR"/>
              </w:rPr>
              <w:t xml:space="preserve">Handbuch der Curriculumforschung. </w:t>
            </w:r>
            <w:r>
              <w:rPr>
                <w:rFonts w:ascii="Times New Roman" w:cs="Times New Roman" w:hAnsi="Times New Roman"/>
                <w:color w:val="000000"/>
                <w:sz w:val="20"/>
                <w:szCs w:val="20"/>
                <w:lang w:bidi="ar-SA" w:eastAsia="en-US" w:val="hr-HR"/>
              </w:rPr>
              <w:t>Weinheim/Basel.</w:t>
            </w:r>
          </w:p>
          <w:p>
            <w:pPr>
              <w:pStyle w:val="style0"/>
              <w:widowControl/>
              <w:numPr>
                <w:ilvl w:val="0"/>
                <w:numId w:val="3"/>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Mijatović, A., Previšić, V., Žužul, A. (2000). </w:t>
            </w:r>
            <w:r>
              <w:rPr>
                <w:rFonts w:ascii="Times New Roman" w:cs="Times New Roman" w:hAnsi="Times New Roman"/>
                <w:i/>
                <w:iCs/>
                <w:color w:val="000000"/>
                <w:sz w:val="20"/>
                <w:szCs w:val="20"/>
                <w:lang w:bidi="ar-SA" w:eastAsia="en-US" w:val="hr-HR"/>
              </w:rPr>
              <w:t xml:space="preserve">Kulturni identitet i nacionalni kurikulum. </w:t>
            </w:r>
            <w:r>
              <w:rPr>
                <w:rFonts w:ascii="Times New Roman" w:cs="Times New Roman" w:hAnsi="Times New Roman"/>
                <w:color w:val="000000"/>
                <w:sz w:val="20"/>
                <w:szCs w:val="20"/>
                <w:lang w:bidi="ar-SA" w:eastAsia="en-US" w:val="hr-HR"/>
              </w:rPr>
              <w:t>Napredak, vol.141,br.2.</w:t>
            </w:r>
          </w:p>
          <w:p>
            <w:pPr>
              <w:pStyle w:val="style0"/>
              <w:widowControl/>
              <w:numPr>
                <w:ilvl w:val="0"/>
                <w:numId w:val="3"/>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Pedagogijska istraživanja. Vol. II, br.2. (</w:t>
            </w:r>
            <w:r>
              <w:rPr>
                <w:rFonts w:ascii="Times New Roman" w:cs="Times New Roman" w:hAnsi="Times New Roman"/>
                <w:i/>
                <w:iCs/>
                <w:color w:val="000000"/>
                <w:sz w:val="20"/>
                <w:szCs w:val="20"/>
                <w:lang w:bidi="ar-SA" w:eastAsia="en-US" w:val="hr-HR"/>
              </w:rPr>
              <w:t xml:space="preserve">Kurikulum </w:t>
            </w:r>
            <w:r>
              <w:rPr>
                <w:rFonts w:ascii="Times New Roman" w:cs="Times New Roman" w:hAnsi="Times New Roman"/>
                <w:color w:val="000000"/>
                <w:sz w:val="20"/>
                <w:szCs w:val="20"/>
                <w:lang w:bidi="ar-SA" w:eastAsia="en-US" w:val="hr-HR"/>
              </w:rPr>
              <w:t>– tema broja).</w:t>
            </w:r>
          </w:p>
          <w:p>
            <w:pPr>
              <w:pStyle w:val="style0"/>
              <w:widowControl/>
              <w:numPr>
                <w:ilvl w:val="0"/>
                <w:numId w:val="3"/>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Poljak, V. (1984). </w:t>
            </w:r>
            <w:r>
              <w:rPr>
                <w:rFonts w:ascii="Times New Roman" w:cs="Times New Roman" w:hAnsi="Times New Roman"/>
                <w:i/>
                <w:iCs/>
                <w:color w:val="000000"/>
                <w:sz w:val="20"/>
                <w:szCs w:val="20"/>
                <w:lang w:bidi="ar-SA" w:eastAsia="en-US" w:val="hr-HR"/>
              </w:rPr>
              <w:t xml:space="preserve">Didaktičke inovacije i pedagoška reforma škole. </w:t>
            </w:r>
            <w:r>
              <w:rPr>
                <w:rFonts w:ascii="Times New Roman" w:cs="Times New Roman" w:hAnsi="Times New Roman"/>
                <w:color w:val="000000"/>
                <w:sz w:val="20"/>
                <w:szCs w:val="20"/>
                <w:lang w:bidi="ar-SA" w:eastAsia="en-US" w:val="hr-HR"/>
              </w:rPr>
              <w:t>Školske novine: Zagreb.</w:t>
            </w:r>
          </w:p>
        </w:tc>
      </w:tr>
    </w:tbl>
    <w:p>
      <w:pPr>
        <w:pStyle w:val="style0"/>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rPr>
          <w:rFonts w:ascii="Times New Roman" w:cs="Times New Roman" w:hAnsi="Times New Roman"/>
          <w:color w:val="000000"/>
          <w:lang w:eastAsia="en-US" w:val="en-GB"/>
        </w:rPr>
      </w:pPr>
      <w:r>
        <w:rPr>
          <w:rFonts w:ascii="Times New Roman" w:cs="Times New Roman" w:hAnsi="Times New Roman"/>
          <w:color w:val="000000"/>
          <w:lang w:eastAsia="en-US" w:val="en-GB"/>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061"/>
        <w:gridCol w:w="6687"/>
      </w:tblGrid>
      <w:tr>
        <w:trPr>
          <w:cantSplit w:val="true"/>
        </w:trPr>
        <w:tc>
          <w:tcPr>
            <w:tcW w:type="dxa" w:w="2061"/>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668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KURIKULARNE TEORIJE</w:t>
            </w:r>
          </w:p>
        </w:tc>
      </w:tr>
      <w:tr>
        <w:trPr>
          <w:cantSplit w:val="true"/>
        </w:trPr>
        <w:tc>
          <w:tcPr>
            <w:tcW w:type="dxa" w:w="2061"/>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668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Metodologijski pristupi istraživanju kurikuluma</w:t>
            </w:r>
          </w:p>
        </w:tc>
      </w:tr>
      <w:tr>
        <w:trPr>
          <w:cantSplit w:val="false"/>
        </w:trPr>
        <w:tc>
          <w:tcPr>
            <w:tcW w:type="dxa" w:w="8748"/>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403"/>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650"/>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suvremenog odgoja i škole</w:t>
            </w:r>
          </w:p>
        </w:tc>
        <w:tc>
          <w:tcPr>
            <w:tcW w:type="dxa" w:w="926"/>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76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w:t>
            </w:r>
          </w:p>
        </w:tc>
      </w:tr>
      <w:tr>
        <w:trPr>
          <w:trHeight w:hRule="atLeast" w:val="277"/>
          <w:cantSplit w:val="false"/>
        </w:trPr>
        <w:tc>
          <w:tcPr>
            <w:tcW w:type="dxa" w:w="2403"/>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651"/>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Ana Sekulić-Majurec, red.prof.</w:t>
            </w:r>
          </w:p>
        </w:tc>
        <w:tc>
          <w:tcPr>
            <w:tcW w:type="dxa" w:w="1694"/>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403"/>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245"/>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Obvezatan</w:t>
            </w:r>
          </w:p>
        </w:tc>
        <w:tc>
          <w:tcPr>
            <w:tcW w:type="dxa" w:w="2405"/>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Izborni</w:t>
            </w:r>
          </w:p>
        </w:tc>
        <w:tc>
          <w:tcPr>
            <w:tcW w:type="dxa" w:w="1695"/>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8748"/>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054"/>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694"/>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10</w:t>
            </w:r>
          </w:p>
        </w:tc>
      </w:tr>
      <w:tr>
        <w:trPr>
          <w:trHeight w:hRule="atLeast" w:val="294"/>
          <w:cantSplit w:val="false"/>
        </w:trPr>
        <w:tc>
          <w:tcPr>
            <w:tcW w:type="dxa" w:w="7054"/>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694"/>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20</w:t>
            </w:r>
          </w:p>
        </w:tc>
      </w:tr>
      <w:tr>
        <w:trPr>
          <w:cantSplit w:val="false"/>
        </w:trPr>
        <w:tc>
          <w:tcPr>
            <w:tcW w:type="dxa" w:w="8748"/>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8748"/>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9"/>
              <w:widowControl/>
              <w:spacing w:after="120" w:before="0"/>
              <w:ind w:hanging="0" w:left="0" w:right="0"/>
              <w:contextualSpacing w:val="false"/>
              <w:jc w:val="left"/>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 xml:space="preserve">Osposobiti studente za planiranje i provođenje znanstvenih istraživanja u području tvorbe, provedbe i  i evaluacije školskog kurikuluma te izradu ogovarajućih izvješća o istraživanjima.  </w:t>
            </w:r>
          </w:p>
        </w:tc>
      </w:tr>
      <w:tr>
        <w:trPr>
          <w:cantSplit w:val="false"/>
        </w:trPr>
        <w:tc>
          <w:tcPr>
            <w:tcW w:type="dxa" w:w="8748"/>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8748"/>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Školski kurikulum: specifičnosti koje treba istražiti. Tri paradigmatske odrednice istraživanja školskog kurikuluma. Epistemološki problemi istraživanja. Kritička teorija i istraživanje kurikuluma. Nastavnici kao istraživači</w:t>
            </w:r>
          </w:p>
          <w:p>
            <w:pPr>
              <w:pStyle w:val="style29"/>
              <w:widowControl/>
              <w:ind w:hanging="0" w:left="0" w:right="0"/>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 xml:space="preserve">Naturalistički i etnografski pristupi istraživanju. Istraživanja školske i prosvjetne dokumentacije. Situacijske analize: procjene i analize potreba. Istraživanja prosvjetne politike.Narativna istraživanja. </w:t>
            </w:r>
          </w:p>
          <w:p>
            <w:pPr>
              <w:pStyle w:val="style30"/>
              <w:widowControl/>
              <w:ind w:hanging="0" w:left="0" w:right="0"/>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 xml:space="preserve">Kritička analiza diskursa. </w:t>
            </w:r>
          </w:p>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Etički problemi istraživanja školskog kurikuluma. </w:t>
            </w:r>
          </w:p>
        </w:tc>
      </w:tr>
      <w:tr>
        <w:trPr>
          <w:cantSplit w:val="false"/>
        </w:trPr>
        <w:tc>
          <w:tcPr>
            <w:tcW w:type="dxa" w:w="8748"/>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4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6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 xml:space="preserve">Seminari </w:t>
            </w:r>
          </w:p>
        </w:tc>
        <w:tc>
          <w:tcPr>
            <w:tcW w:type="dxa" w:w="142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02"/>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Samostalni zadaci</w:t>
            </w:r>
          </w:p>
        </w:tc>
        <w:tc>
          <w:tcPr>
            <w:tcW w:type="dxa" w:w="148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54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6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Konzultacije</w:t>
            </w:r>
          </w:p>
        </w:tc>
        <w:tc>
          <w:tcPr>
            <w:tcW w:type="dxa" w:w="142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02"/>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Mentorski rad</w:t>
            </w:r>
          </w:p>
        </w:tc>
        <w:tc>
          <w:tcPr>
            <w:tcW w:type="dxa" w:w="148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8748"/>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1970"/>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Pohađanje nastave</w:t>
            </w:r>
          </w:p>
        </w:tc>
        <w:tc>
          <w:tcPr>
            <w:tcW w:type="dxa" w:w="2678"/>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Aktivnost u nastavi</w:t>
            </w:r>
          </w:p>
        </w:tc>
        <w:tc>
          <w:tcPr>
            <w:tcW w:type="dxa" w:w="204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Seminarski rad</w:t>
            </w:r>
          </w:p>
        </w:tc>
        <w:tc>
          <w:tcPr>
            <w:tcW w:type="dxa" w:w="205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1970"/>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678"/>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Usmeni ispit</w:t>
            </w:r>
          </w:p>
        </w:tc>
        <w:tc>
          <w:tcPr>
            <w:tcW w:type="dxa" w:w="204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05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Istraživanje</w:t>
            </w:r>
          </w:p>
        </w:tc>
      </w:tr>
      <w:tr>
        <w:trPr>
          <w:trHeight w:hRule="atLeast" w:val="292"/>
          <w:cantSplit w:val="true"/>
        </w:trPr>
        <w:tc>
          <w:tcPr>
            <w:tcW w:type="dxa" w:w="1970"/>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678"/>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04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Referat</w:t>
            </w:r>
          </w:p>
        </w:tc>
        <w:tc>
          <w:tcPr>
            <w:tcW w:type="dxa" w:w="205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8748"/>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8748"/>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4"/>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Cohen, L.  et all (2001), Research Methods in Education London: Routledge/Falmer. </w:t>
            </w:r>
          </w:p>
          <w:p>
            <w:pPr>
              <w:pStyle w:val="style0"/>
              <w:widowControl/>
              <w:numPr>
                <w:ilvl w:val="0"/>
                <w:numId w:val="4"/>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Denzin, N. K. (1994): </w:t>
            </w:r>
            <w:r>
              <w:rPr>
                <w:rFonts w:ascii="Times New Roman" w:cs="Times New Roman" w:hAnsi="Times New Roman"/>
                <w:i/>
                <w:iCs/>
                <w:color w:val="000000"/>
                <w:sz w:val="20"/>
                <w:szCs w:val="20"/>
                <w:lang w:bidi="ar-SA" w:eastAsia="en-US" w:val="hr-HR"/>
              </w:rPr>
              <w:t>Handbook of  Qalitative Research.</w:t>
            </w:r>
            <w:r>
              <w:rPr>
                <w:rFonts w:ascii="Times New Roman" w:cs="Times New Roman" w:hAnsi="Times New Roman"/>
                <w:color w:val="000000"/>
                <w:sz w:val="20"/>
                <w:szCs w:val="20"/>
                <w:lang w:bidi="ar-SA" w:eastAsia="en-US" w:val="hr-HR"/>
              </w:rPr>
              <w:t xml:space="preserve"> London: Sage.</w:t>
            </w:r>
          </w:p>
          <w:p>
            <w:pPr>
              <w:pStyle w:val="style0"/>
              <w:widowControl/>
              <w:numPr>
                <w:ilvl w:val="0"/>
                <w:numId w:val="4"/>
              </w:numPr>
              <w:tabs>
                <w:tab w:leader="none" w:pos="720" w:val="left"/>
              </w:tabs>
              <w:ind w:hanging="360" w:left="72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color w:val="000000"/>
                <w:sz w:val="20"/>
                <w:szCs w:val="20"/>
                <w:lang w:bidi="ar-SA" w:eastAsia="en-US" w:val="hr-HR"/>
              </w:rPr>
              <w:t>Foster, P. (1996),  Observing Schools (A Methodological Guide). London: Paul Chapman Publishing Ltd.</w:t>
            </w:r>
            <w:r>
              <w:rPr>
                <w:rFonts w:ascii="Times New Roman" w:cs="Times New Roman" w:hAnsi="Times New Roman"/>
                <w:b/>
                <w:bCs/>
                <w:color w:val="000000"/>
                <w:sz w:val="20"/>
                <w:szCs w:val="20"/>
                <w:lang w:bidi="ar-SA" w:eastAsia="en-US" w:val="hr-HR"/>
              </w:rPr>
              <w:t xml:space="preserve"> </w:t>
            </w:r>
          </w:p>
          <w:p>
            <w:pPr>
              <w:pStyle w:val="style0"/>
              <w:widowControl/>
              <w:numPr>
                <w:ilvl w:val="0"/>
                <w:numId w:val="4"/>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Fraenkel, J.R., Wallen, N.E.(1993), How Design and Evaluate Research in Education. New York: Mc Graw Hill. </w:t>
            </w:r>
          </w:p>
          <w:p>
            <w:pPr>
              <w:pStyle w:val="style29"/>
              <w:widowControl/>
              <w:numPr>
                <w:ilvl w:val="0"/>
                <w:numId w:val="4"/>
              </w:numPr>
              <w:tabs>
                <w:tab w:leader="none" w:pos="720" w:val="left"/>
              </w:tabs>
              <w:ind w:hanging="360" w:left="720" w:right="0"/>
              <w:jc w:val="left"/>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 xml:space="preserve">Granheim, M. et all (1990), Evaluation as policy making. London: Jessica Kingsley Press. </w:t>
            </w:r>
          </w:p>
          <w:p>
            <w:pPr>
              <w:pStyle w:val="style0"/>
              <w:widowControl/>
              <w:numPr>
                <w:ilvl w:val="0"/>
                <w:numId w:val="4"/>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Keeves, J.P., Lakomski, B. (1999), Issues in Educational research. Oxford: Pergamon</w:t>
            </w:r>
          </w:p>
          <w:p>
            <w:pPr>
              <w:pStyle w:val="style0"/>
              <w:widowControl/>
              <w:numPr>
                <w:ilvl w:val="0"/>
                <w:numId w:val="4"/>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Mejovšek, M. (2003), Uvod u kvalitativne metode znanstvenog istraživanja u društvenim i humanističkim znanostima. Jastrebarsko: Naklada Slap.</w:t>
            </w:r>
          </w:p>
        </w:tc>
      </w:tr>
      <w:tr>
        <w:trPr>
          <w:cantSplit w:val="false"/>
        </w:trPr>
        <w:tc>
          <w:tcPr>
            <w:tcW w:type="dxa" w:w="8748"/>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8748"/>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9"/>
              <w:widowControl/>
              <w:numPr>
                <w:ilvl w:val="0"/>
                <w:numId w:val="5"/>
              </w:numPr>
              <w:tabs>
                <w:tab w:leader="none" w:pos="720" w:val="left"/>
              </w:tabs>
              <w:ind w:hanging="360" w:left="720" w:right="0"/>
              <w:jc w:val="left"/>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Fulgosi,  A. (1979), Faktorska analiza. Zagreb: Školska knjiga.</w:t>
            </w:r>
          </w:p>
          <w:p>
            <w:pPr>
              <w:pStyle w:val="style0"/>
              <w:widowControl/>
              <w:numPr>
                <w:ilvl w:val="0"/>
                <w:numId w:val="5"/>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Milles, M. at all (1994), Gualitative Data Analysis. London: Sage.</w:t>
            </w:r>
          </w:p>
          <w:p>
            <w:pPr>
              <w:pStyle w:val="style0"/>
              <w:widowControl/>
              <w:numPr>
                <w:ilvl w:val="0"/>
                <w:numId w:val="5"/>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Quinn,  P. M. (1988), How to use Qualitative Methods in Evaluation. Lonsdon: Sage.</w:t>
            </w:r>
          </w:p>
          <w:p>
            <w:pPr>
              <w:pStyle w:val="style0"/>
              <w:widowControl/>
              <w:numPr>
                <w:ilvl w:val="0"/>
                <w:numId w:val="5"/>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Silverman, D. (1993), Interpreting Qualitative data. (Methods for Analyzing Talk, Text and Interaction).    London: Sage. </w:t>
            </w:r>
          </w:p>
          <w:p>
            <w:pPr>
              <w:pStyle w:val="style0"/>
              <w:widowControl/>
              <w:numPr>
                <w:ilvl w:val="0"/>
                <w:numId w:val="5"/>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Stake, R. E. (1995), The Art of Case Study Research. London: Sage</w:t>
            </w:r>
          </w:p>
          <w:p>
            <w:pPr>
              <w:pStyle w:val="style29"/>
              <w:widowControl/>
              <w:numPr>
                <w:ilvl w:val="0"/>
                <w:numId w:val="5"/>
              </w:numPr>
              <w:tabs>
                <w:tab w:leader="none" w:pos="720" w:val="left"/>
              </w:tabs>
              <w:spacing w:after="120" w:before="0"/>
              <w:ind w:hanging="360" w:left="720" w:right="0"/>
              <w:contextualSpacing w:val="false"/>
              <w:jc w:val="left"/>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 xml:space="preserve">Vujević, M. (2001), Uvođenje u znanstveni rad  u području društvenih znanosti. Zagreb: Školska knjiga. </w:t>
            </w:r>
          </w:p>
        </w:tc>
      </w:tr>
    </w:tbl>
    <w:p>
      <w:pPr>
        <w:pStyle w:val="style0"/>
        <w:ind w:hanging="0" w:left="0" w:right="0"/>
        <w:rPr>
          <w:rFonts w:ascii="Times New Roman" w:hAnsi="Times New Roman"/>
          <w:color w:val="000000"/>
          <w:lang w:val="en-GB"/>
        </w:rPr>
      </w:pPr>
      <w:r>
        <w:rPr>
          <w:rFonts w:ascii="Times New Roman" w:hAnsi="Times New Roman"/>
          <w:color w:val="000000"/>
          <w:lang w:val="en-GB"/>
        </w:rPr>
      </w:r>
    </w:p>
    <w:p>
      <w:pPr>
        <w:pStyle w:val="style0"/>
        <w:ind w:hanging="0" w:left="0" w:right="0"/>
        <w:rPr>
          <w:rFonts w:ascii="Times New Roman" w:hAnsi="Times New Roman"/>
          <w:color w:val="000000"/>
          <w:lang w:val="en-GB"/>
        </w:rPr>
      </w:pPr>
      <w:r>
        <w:rPr>
          <w:rFonts w:ascii="Times New Roman" w:hAnsi="Times New Roman"/>
          <w:color w:val="000000"/>
          <w:lang w:val="en-GB"/>
        </w:rPr>
      </w:r>
    </w:p>
    <w:p>
      <w:pPr>
        <w:pStyle w:val="style0"/>
        <w:ind w:hanging="0" w:left="0" w:right="0"/>
        <w:rPr>
          <w:rFonts w:ascii="Times New Roman" w:hAnsi="Times New Roman"/>
          <w:color w:val="000000"/>
          <w:lang w:val="en-GB"/>
        </w:rPr>
      </w:pPr>
      <w:r>
        <w:rPr>
          <w:rFonts w:ascii="Times New Roman" w:hAnsi="Times New Roman"/>
          <w:color w:val="000000"/>
          <w:lang w:val="en-GB"/>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KURIKULARNE TEORIJE</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Didaktičke okosnice kurikuluma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suvremenog odgoja i škole</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Vladimir Jurić, red. 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5</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15</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Studij unutar ovog kolegija omogućava povezivanje teorija kurikuluma i didaktičkih teorija, te mu je svrha u identifikaciji različitih teorijskih polazišta i kriterija važnih za nastanak teorijskih modela. Nadalje, omogućava studentima samostalnu «izgradnju» modela uz kritički odnos spram njih kao i onih već poznatih, imajući pri tome na umu da kurikulum implicite «komunicira» s poznatim obrazovnim strategijama.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Didaktika i/ili kurikulum. Didaktika kao implicitna teorija obrazovanja i teorija nastave. Teorijski pristupi nastavi i obrazovanju (speciocentristički, pedocentristički, racionalistički, emocionalni, radni, emancipacijski, sustavni, relativni). Strukturne okolnosti nastave. Strukturiranje didaktike. Zajedničke točke u većini didaktika (ciljevi, sadržaji, procedure, metode, sredstva, vrednovanje, organizacija nastave i dr.). Teorijska polazišta i utemeljenja didaktika.</w:t>
            </w:r>
          </w:p>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Povezanost kurikularnih i didaktičkih struktura (sustava). Teorije kurukuluma i njegov razvoj. Izrada i upravljanje kurikulumom. Orijentacije kurikuluma (strukturna, disciplinom određena, znanstvena, taksonomijska), Kurikularna didaktika. Kurikulum i njegove temeljne odrednice (kurikularni krug; situacija, ciljevi, sadržaj, metode, evaluacija), Izrada i upravljanje kurikulumom.</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6"/>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Klafki i dr. (1992). Didaktičke teorije. Educa, Zagreb</w:t>
            </w:r>
          </w:p>
          <w:p>
            <w:pPr>
              <w:pStyle w:val="style0"/>
              <w:widowControl/>
              <w:numPr>
                <w:ilvl w:val="0"/>
                <w:numId w:val="6"/>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Marsh, C. J. (1994). Kurikulum: temeljni pojmovi. Educa, Zagreb</w:t>
            </w:r>
          </w:p>
          <w:p>
            <w:pPr>
              <w:pStyle w:val="style0"/>
              <w:widowControl/>
              <w:numPr>
                <w:ilvl w:val="0"/>
                <w:numId w:val="6"/>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Burkhard, Ch i Heanisch , H. (urednici). (2002). Schulkurikulummarbeit auf dem Prüfstand; Ergebnisse der Evaluation. Landesinstitut für Schule, Bönen</w:t>
            </w:r>
          </w:p>
          <w:p>
            <w:pPr>
              <w:pStyle w:val="style0"/>
              <w:widowControl/>
              <w:numPr>
                <w:ilvl w:val="0"/>
                <w:numId w:val="6"/>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Krall, Th. i dr. (urednici). (2002). Schulinterne Evaluatuon. Freie und Hansestadt Hamburg, Hamburg</w:t>
            </w:r>
          </w:p>
          <w:p>
            <w:pPr>
              <w:pStyle w:val="style0"/>
              <w:widowControl/>
              <w:numPr>
                <w:ilvl w:val="0"/>
                <w:numId w:val="6"/>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Passmore, J. (1980). The Philosophy  of Teaching, Duckworth, London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7"/>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Barrow, R. &amp; Woods R. (1988). An Introduction to Philosophy of Education, Routledge, London and New York </w:t>
            </w:r>
          </w:p>
          <w:p>
            <w:pPr>
              <w:pStyle w:val="style0"/>
              <w:widowControl/>
              <w:numPr>
                <w:ilvl w:val="0"/>
                <w:numId w:val="7"/>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Bognar, L. i Matijević, M. (2002). Didaktika, Školska knjiga, Zagreb</w:t>
            </w:r>
          </w:p>
          <w:p>
            <w:pPr>
              <w:pStyle w:val="style0"/>
              <w:widowControl/>
              <w:numPr>
                <w:ilvl w:val="0"/>
                <w:numId w:val="7"/>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Fischenich, R. (1999). Schulkurikulumme und Evaluation in Hessen. Hessiches Kultusministerium und Hessiches Landesinstitut für Pädagogik (HeLP), Hessen</w:t>
            </w:r>
          </w:p>
          <w:p>
            <w:pPr>
              <w:pStyle w:val="style0"/>
              <w:widowControl/>
              <w:numPr>
                <w:ilvl w:val="0"/>
                <w:numId w:val="7"/>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Jurić, V. Pičuljan. Z., Staničić, S., Silov, M., Mušanović, M. (ur.). (1993). Praćenje i vrednovanje odgojno-obrazovnog procesa. U: Priručnik za ravnatelje, Zagreb: Znamen, 337-351. </w:t>
            </w:r>
          </w:p>
          <w:p>
            <w:pPr>
              <w:pStyle w:val="style0"/>
              <w:widowControl/>
              <w:numPr>
                <w:ilvl w:val="0"/>
                <w:numId w:val="7"/>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Nixon, J., Martin. J., Mckeown, P. i Rrnson, S. (1996). Encouraging learning. Open Unuversity Press, Suffolk </w:t>
            </w:r>
          </w:p>
          <w:p>
            <w:pPr>
              <w:pStyle w:val="style0"/>
              <w:widowControl/>
              <w:numPr>
                <w:ilvl w:val="0"/>
                <w:numId w:val="7"/>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Poljak, V., (1984). Didaktičke inovacije i pedagoška reforma škole, Školske novine, Zagreb </w:t>
            </w:r>
          </w:p>
        </w:tc>
      </w:tr>
    </w:tbl>
    <w:p>
      <w:pPr>
        <w:pStyle w:val="style0"/>
        <w:rPr>
          <w:rFonts w:ascii="Times New Roman" w:cs="Times New Roman" w:hAnsi="Times New Roman"/>
          <w:color w:val="000000"/>
          <w:sz w:val="20"/>
          <w:szCs w:val="20"/>
          <w:lang w:eastAsia="en-US"/>
        </w:rPr>
      </w:pPr>
      <w:r>
        <w:rPr>
          <w:rFonts w:ascii="Times New Roman" w:cs="Times New Roman" w:hAnsi="Times New Roman"/>
          <w:color w:val="000000"/>
          <w:sz w:val="20"/>
          <w:szCs w:val="20"/>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KURIKULARNE TEORIJE</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Kurikularne odrednice suvremene nastave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suvremenog odgoja i škole</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Vladimir Jurić, red. 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5</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15</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Na osnovi pojmovnika u didaktici uvoditi studente u pojmovnik nastavnog kurikuluma. Osposobljavati studente za poredbene analize kurikalarnih modela i didaktičkih modela u smislu pitanja; didaktika i/ili kurikulum. Izradom nacrta s projekcijom kurikularnih modela na nastavu pridonositi razumijevanju kurikularnih dimenzija u nastavi i svrsishodnosti primjene nastavnog kurikuluma.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Kurikularne sastavnice nastave, poticajne i ograničavajuće posljedice  nastavnog kurikuluma, optimalizacija operacionalizacije, ciljevi nastave u kurikularnim teorijama, hijerarhija i razine ciljeva kao preliminarni predmet rasprave, kurikularni krug (otvorenost – zatvorenost), učinak kurikuluma na kvalitet nastave (na motivaciju, učenje, poučavanje, nastavne strategije, primjenu medija, uloge učenika i nastavnika, interaktivnost, nastavničku kompetenciju, standarde znanja, koncepcije nastave, inovacije u nastavi, okruženje za učenje, upravljivost nastavnog procesa), kurikulum i otklanjanje tradicionalno ometajućih čimbenika u nastavi, vrednovanje ishoda nastave u svjetlu kurikuluma.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8"/>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Klafki i dr. (1992). Didaktičke teorije. Educa, Zagreb</w:t>
            </w:r>
          </w:p>
          <w:p>
            <w:pPr>
              <w:pStyle w:val="style0"/>
              <w:widowControl/>
              <w:numPr>
                <w:ilvl w:val="0"/>
                <w:numId w:val="8"/>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Knoll, G. (2005). Profesionalna didaktika između vanjskog upravljanja i samousmjeravanja učenja. U: Pedagogijska istraživanja 2 (1), str. 59-68.</w:t>
            </w:r>
          </w:p>
          <w:p>
            <w:pPr>
              <w:pStyle w:val="style0"/>
              <w:widowControl/>
              <w:numPr>
                <w:ilvl w:val="0"/>
                <w:numId w:val="8"/>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Peterssen, W. H. (2001). Didaktik und Curriculum/Lehrplan. U: Padagogik – Handbuch fur Studium und Praxis, Oldenbourg, str. 743-760.</w:t>
            </w:r>
          </w:p>
          <w:p>
            <w:pPr>
              <w:pStyle w:val="style0"/>
              <w:widowControl/>
              <w:numPr>
                <w:ilvl w:val="0"/>
                <w:numId w:val="8"/>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Strmčnik, F. (2001). Didaktika – osrednje teoretične teme. Znanstveni inštitut Filozofske fakultete u Ljubljani, Ljubljana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9"/>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Bognar, L. i Matijević, M. (2002). Didaktika. Školska knjiga, Zagreb</w:t>
            </w:r>
          </w:p>
          <w:p>
            <w:pPr>
              <w:pStyle w:val="style0"/>
              <w:widowControl/>
              <w:numPr>
                <w:ilvl w:val="0"/>
                <w:numId w:val="9"/>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Gudjons, H. (2003). Frontalunterricht – neu entdeckt. Klinkhardt, Bad Heilbrunn/Obb.</w:t>
            </w:r>
          </w:p>
          <w:p>
            <w:pPr>
              <w:pStyle w:val="style0"/>
              <w:widowControl/>
              <w:numPr>
                <w:ilvl w:val="0"/>
                <w:numId w:val="9"/>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Kyriacou C. (2001). Temeljna nastavna umijeća. Educa, Zagreb</w:t>
            </w:r>
          </w:p>
          <w:p>
            <w:pPr>
              <w:pStyle w:val="style0"/>
              <w:widowControl/>
              <w:numPr>
                <w:ilvl w:val="0"/>
                <w:numId w:val="9"/>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Meyer, H. (2002). Didaktika razredne kvake; rasprave o didaktici, metodici i razvoju škole. Educa, Zagreb</w:t>
            </w:r>
          </w:p>
          <w:p>
            <w:pPr>
              <w:pStyle w:val="style0"/>
              <w:widowControl/>
              <w:numPr>
                <w:ilvl w:val="0"/>
                <w:numId w:val="9"/>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Neuweg, G.H. (2004). Figure uspostavljanja odnosa između učiteljskog znanja i učiteljskog umijeća. U: Pedagogijska istraživanja I (1), str. 121-136.</w:t>
            </w:r>
          </w:p>
          <w:p>
            <w:pPr>
              <w:pStyle w:val="style0"/>
              <w:widowControl/>
              <w:numPr>
                <w:ilvl w:val="0"/>
                <w:numId w:val="9"/>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Plöger, W. (1988). Argumentationsebenen in didaktischen Theorien. U: Bildung und Erziehung, 41  (4), str. 445-457.</w:t>
            </w:r>
          </w:p>
          <w:p>
            <w:pPr>
              <w:pStyle w:val="style0"/>
              <w:widowControl/>
              <w:numPr>
                <w:ilvl w:val="0"/>
                <w:numId w:val="9"/>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Schittko, K. (1989). Ansätze zu einer kritischen Didaktik. U: Die Deutsche Schule, 72, str. 652-659. </w:t>
            </w:r>
          </w:p>
        </w:tc>
      </w:tr>
    </w:tbl>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Kurikularne teorije</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Sukonstrukcija skrivenog kurikuluma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suvremenog odgoja i škole</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Vlatko Previšić, red.prof.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Obvezatni</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5</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15</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Studenti će u okviru standardnih vrsta i kategorija kurikuluma upoznati tzv. skriveni kurikulum različitih neplaniranih odgojnih i obrazovnih utjecaja: društvene sredine, kulture, obitelji, vršnjačkih skupina, neformalnih čimbenika i socijalnih odnosa koji vladaju među njima.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Različite vrste, koncepti i kategorije kurikuluma. Sukonstrukcija kurikuluma kao metodološki pristup. Skriveni kurikulum (hidden curriculum) kao neplanirani, vanjski obrazovni utjecaji i „tajni plan učenja“. Implicintni sadržaji nastave. Formalno, neformalno i informalno obrazovanje. Alternativne varijante kurikuluma. Otvoreni i skriveni kurikulum kreativnosti. Kurikulum socijalnih znanja, sposobnosti i vještina u školi. Socijalno ozračje i socijalizacijski procesi u nastavi kao skriveni sukonstrukt školskog kurikuluma. Izvannastavni i izvanškolski sadržaji i oblici rada kao dio kurikuluma suvremenog odgoja i škole.  Socijalne kompetencije i odnosi nastavnika i učenika u školi kao uzroci i učinci prikrivenog kurikuluma. Antipedagogija školskog rada kao predmet skrivenog kurikuluma.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Istraživačka,</w:t>
            </w:r>
          </w:p>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Aronowitz, S., Giroux, A. (1991). </w:t>
            </w:r>
            <w:r>
              <w:rPr>
                <w:rFonts w:ascii="Times New Roman" w:cs="Times New Roman" w:hAnsi="Times New Roman"/>
                <w:i/>
                <w:iCs/>
                <w:color w:val="000000"/>
                <w:sz w:val="20"/>
                <w:szCs w:val="20"/>
                <w:lang w:bidi="ar-SA" w:eastAsia="en-US" w:val="hr-HR"/>
              </w:rPr>
              <w:t>Postmodern Education: politics, culture, anad social criticism.</w:t>
            </w:r>
            <w:r>
              <w:rPr>
                <w:rFonts w:ascii="Times New Roman" w:cs="Times New Roman" w:hAnsi="Times New Roman"/>
                <w:color w:val="000000"/>
                <w:sz w:val="20"/>
                <w:szCs w:val="20"/>
                <w:lang w:bidi="ar-SA" w:eastAsia="en-US" w:val="hr-HR"/>
              </w:rPr>
              <w:t>Minnesota   Press.</w:t>
            </w:r>
          </w:p>
          <w:p>
            <w:pPr>
              <w:pStyle w:val="style0"/>
              <w:widowControl/>
              <w:numPr>
                <w:ilvl w:val="0"/>
                <w:numId w:val="10"/>
              </w:numPr>
              <w:tabs>
                <w:tab w:leader="none" w:pos="720" w:val="left"/>
              </w:tabs>
              <w:ind w:hanging="360" w:left="720" w:right="0"/>
              <w:jc w:val="both"/>
              <w:textAlignment w:val="auto"/>
              <w:rPr>
                <w:rFonts w:ascii="Times New Roman" w:cs="Times New Roman" w:hAnsi="Times New Roman"/>
                <w:i/>
                <w:iCs/>
                <w:color w:val="000000"/>
                <w:sz w:val="20"/>
                <w:szCs w:val="20"/>
                <w:lang w:bidi="ar-SA" w:eastAsia="en-US" w:val="hr-HR"/>
              </w:rPr>
            </w:pPr>
            <w:r>
              <w:rPr>
                <w:rFonts w:ascii="Times New Roman" w:cs="Times New Roman" w:hAnsi="Times New Roman"/>
                <w:color w:val="000000"/>
                <w:sz w:val="20"/>
                <w:szCs w:val="20"/>
                <w:lang w:bidi="ar-SA" w:eastAsia="en-US" w:val="hr-HR"/>
              </w:rPr>
              <w:t xml:space="preserve">Baacke, D. (1975). </w:t>
            </w:r>
            <w:r>
              <w:rPr>
                <w:rFonts w:ascii="Times New Roman" w:cs="Times New Roman" w:hAnsi="Times New Roman"/>
                <w:i/>
                <w:iCs/>
                <w:color w:val="000000"/>
                <w:sz w:val="20"/>
                <w:szCs w:val="20"/>
                <w:lang w:bidi="ar-SA" w:eastAsia="en-US" w:val="hr-HR"/>
              </w:rPr>
              <w:t>Kommunikation und Kompetenz – Grundlegung einer Didaktik der Kommunikation und ihrer Medien.</w:t>
            </w:r>
            <w:r>
              <w:rPr>
                <w:rFonts w:ascii="Times New Roman" w:cs="Times New Roman" w:hAnsi="Times New Roman"/>
                <w:color w:val="000000"/>
                <w:sz w:val="20"/>
                <w:szCs w:val="20"/>
                <w:lang w:bidi="ar-SA" w:eastAsia="en-US" w:val="hr-HR"/>
              </w:rPr>
              <w:t>Juventa: München.</w:t>
            </w:r>
            <w:r>
              <w:rPr>
                <w:rFonts w:ascii="Times New Roman" w:cs="Times New Roman" w:hAnsi="Times New Roman"/>
                <w:i/>
                <w:iCs/>
                <w:color w:val="000000"/>
                <w:sz w:val="20"/>
                <w:szCs w:val="20"/>
                <w:lang w:bidi="ar-SA" w:eastAsia="en-US" w:val="hr-HR"/>
              </w:rPr>
              <w:t xml:space="preserve"> </w:t>
            </w:r>
          </w:p>
          <w:p>
            <w:pPr>
              <w:pStyle w:val="style0"/>
              <w:widowControl/>
              <w:numPr>
                <w:ilvl w:val="0"/>
                <w:numId w:val="10"/>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Bašić, S. (2000). </w:t>
            </w:r>
            <w:r>
              <w:rPr>
                <w:rFonts w:ascii="Times New Roman" w:cs="Times New Roman" w:hAnsi="Times New Roman"/>
                <w:i/>
                <w:iCs/>
                <w:color w:val="000000"/>
                <w:sz w:val="20"/>
                <w:szCs w:val="20"/>
                <w:lang w:bidi="ar-SA" w:eastAsia="en-US" w:val="hr-HR"/>
              </w:rPr>
              <w:t xml:space="preserve">Koncept prikrivenog kurikuluma. </w:t>
            </w:r>
            <w:r>
              <w:rPr>
                <w:rFonts w:ascii="Times New Roman" w:cs="Times New Roman" w:hAnsi="Times New Roman"/>
                <w:color w:val="000000"/>
                <w:sz w:val="20"/>
                <w:szCs w:val="20"/>
                <w:lang w:bidi="ar-SA" w:eastAsia="en-US" w:val="hr-HR"/>
              </w:rPr>
              <w:t>Napredak, vol. 141, br. 2.</w:t>
            </w:r>
          </w:p>
          <w:p>
            <w:pPr>
              <w:pStyle w:val="style0"/>
              <w:widowControl/>
              <w:numPr>
                <w:ilvl w:val="0"/>
                <w:numId w:val="1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Buckman, P. (1983). </w:t>
            </w:r>
            <w:r>
              <w:rPr>
                <w:rFonts w:ascii="Times New Roman" w:cs="Times New Roman" w:hAnsi="Times New Roman"/>
                <w:i/>
                <w:iCs/>
                <w:color w:val="000000"/>
                <w:sz w:val="20"/>
                <w:szCs w:val="20"/>
                <w:lang w:bidi="ar-SA" w:eastAsia="en-US" w:val="hr-HR"/>
              </w:rPr>
              <w:t xml:space="preserve">Bildung ohne Schulen. </w:t>
            </w:r>
            <w:r>
              <w:rPr>
                <w:rFonts w:ascii="Times New Roman" w:cs="Times New Roman" w:hAnsi="Times New Roman"/>
                <w:color w:val="000000"/>
                <w:sz w:val="20"/>
                <w:szCs w:val="20"/>
                <w:lang w:bidi="ar-SA" w:eastAsia="en-US" w:val="hr-HR"/>
              </w:rPr>
              <w:t>Kösel: München.</w:t>
            </w:r>
          </w:p>
          <w:p>
            <w:pPr>
              <w:pStyle w:val="style0"/>
              <w:widowControl/>
              <w:numPr>
                <w:ilvl w:val="0"/>
                <w:numId w:val="10"/>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March, J. C. (1994). </w:t>
            </w:r>
            <w:r>
              <w:rPr>
                <w:rFonts w:ascii="Times New Roman" w:cs="Times New Roman" w:hAnsi="Times New Roman"/>
                <w:i/>
                <w:iCs/>
                <w:color w:val="000000"/>
                <w:sz w:val="20"/>
                <w:szCs w:val="20"/>
                <w:lang w:bidi="ar-SA" w:eastAsia="en-US" w:val="hr-HR"/>
              </w:rPr>
              <w:t xml:space="preserve">Kurikulum – temeljni pojmovi. </w:t>
            </w:r>
            <w:r>
              <w:rPr>
                <w:rFonts w:ascii="Times New Roman" w:cs="Times New Roman" w:hAnsi="Times New Roman"/>
                <w:color w:val="000000"/>
                <w:sz w:val="20"/>
                <w:szCs w:val="20"/>
                <w:lang w:bidi="ar-SA" w:eastAsia="en-US" w:val="hr-HR"/>
              </w:rPr>
              <w:t xml:space="preserve">Educa: Zagreb. </w:t>
            </w:r>
          </w:p>
          <w:p>
            <w:pPr>
              <w:pStyle w:val="style0"/>
              <w:widowControl/>
              <w:numPr>
                <w:ilvl w:val="0"/>
                <w:numId w:val="1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Previšić, V. (2005). </w:t>
            </w:r>
            <w:r>
              <w:rPr>
                <w:rFonts w:ascii="Times New Roman" w:cs="Times New Roman" w:hAnsi="Times New Roman"/>
                <w:i/>
                <w:iCs/>
                <w:color w:val="000000"/>
                <w:sz w:val="20"/>
                <w:szCs w:val="20"/>
                <w:lang w:bidi="ar-SA" w:eastAsia="en-US" w:val="hr-HR"/>
              </w:rPr>
              <w:t xml:space="preserve">Kurikulum suvremenog odgoja  škole – metodologija i  struktura. </w:t>
            </w:r>
            <w:r>
              <w:rPr>
                <w:rFonts w:ascii="Times New Roman" w:cs="Times New Roman" w:hAnsi="Times New Roman"/>
                <w:color w:val="000000"/>
                <w:sz w:val="20"/>
                <w:szCs w:val="20"/>
                <w:lang w:bidi="ar-SA" w:eastAsia="en-US" w:val="hr-HR"/>
              </w:rPr>
              <w:t>Pedagogijska istraživanja, vol. II, br. 2.</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1"/>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Flitner, A. (1987). </w:t>
            </w:r>
            <w:r>
              <w:rPr>
                <w:rFonts w:ascii="Times New Roman" w:cs="Times New Roman" w:hAnsi="Times New Roman"/>
                <w:i/>
                <w:iCs/>
                <w:color w:val="000000"/>
                <w:sz w:val="20"/>
                <w:szCs w:val="20"/>
                <w:lang w:bidi="ar-SA" w:eastAsia="en-US" w:val="hr-HR"/>
              </w:rPr>
              <w:t xml:space="preserve">Für das Leben – Oder für die Schule? </w:t>
            </w:r>
            <w:r>
              <w:rPr>
                <w:rFonts w:ascii="Times New Roman" w:cs="Times New Roman" w:hAnsi="Times New Roman"/>
                <w:color w:val="000000"/>
                <w:sz w:val="20"/>
                <w:szCs w:val="20"/>
                <w:lang w:bidi="ar-SA" w:eastAsia="en-US" w:val="hr-HR"/>
              </w:rPr>
              <w:t>Beltz: Weinheim/Basel.</w:t>
            </w:r>
          </w:p>
          <w:p>
            <w:pPr>
              <w:pStyle w:val="style0"/>
              <w:widowControl/>
              <w:numPr>
                <w:ilvl w:val="0"/>
                <w:numId w:val="11"/>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Mijatović-Previšić-Žužul (2000). </w:t>
            </w:r>
            <w:r>
              <w:rPr>
                <w:rFonts w:ascii="Times New Roman" w:cs="Times New Roman" w:hAnsi="Times New Roman"/>
                <w:i/>
                <w:iCs/>
                <w:color w:val="000000"/>
                <w:sz w:val="20"/>
                <w:szCs w:val="20"/>
                <w:lang w:bidi="ar-SA" w:eastAsia="en-US" w:val="hr-HR"/>
              </w:rPr>
              <w:t>Kulturni identitet i nacionalni kurikulum.</w:t>
            </w:r>
            <w:r>
              <w:rPr>
                <w:rFonts w:ascii="Times New Roman" w:cs="Times New Roman" w:hAnsi="Times New Roman"/>
                <w:color w:val="000000"/>
                <w:sz w:val="20"/>
                <w:szCs w:val="20"/>
                <w:lang w:bidi="ar-SA" w:eastAsia="en-US" w:val="hr-HR"/>
              </w:rPr>
              <w:t>Napredak, vol. 141, br. 2.</w:t>
            </w:r>
          </w:p>
          <w:p>
            <w:pPr>
              <w:pStyle w:val="style0"/>
              <w:widowControl/>
              <w:numPr>
                <w:ilvl w:val="0"/>
                <w:numId w:val="11"/>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Mužić, V. (2000). </w:t>
            </w:r>
            <w:r>
              <w:rPr>
                <w:rFonts w:ascii="Times New Roman" w:cs="Times New Roman" w:hAnsi="Times New Roman"/>
                <w:i/>
                <w:iCs/>
                <w:color w:val="000000"/>
                <w:sz w:val="20"/>
                <w:szCs w:val="20"/>
                <w:lang w:bidi="ar-SA" w:eastAsia="en-US" w:val="hr-HR"/>
              </w:rPr>
              <w:t xml:space="preserve">Učinkovitiji kurikulum koherentnošću sadržaja nastave i primjenom modula. </w:t>
            </w:r>
            <w:r>
              <w:rPr>
                <w:rFonts w:ascii="Times New Roman" w:cs="Times New Roman" w:hAnsi="Times New Roman"/>
                <w:color w:val="000000"/>
                <w:sz w:val="20"/>
                <w:szCs w:val="20"/>
                <w:lang w:bidi="ar-SA" w:eastAsia="en-US" w:val="hr-HR"/>
              </w:rPr>
              <w:t>Napredak, vol. 141, br. 2.</w:t>
            </w:r>
          </w:p>
          <w:p>
            <w:pPr>
              <w:pStyle w:val="style0"/>
              <w:widowControl/>
              <w:numPr>
                <w:ilvl w:val="0"/>
                <w:numId w:val="11"/>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Pastuović, N. (1999). </w:t>
            </w:r>
            <w:r>
              <w:rPr>
                <w:rFonts w:ascii="Times New Roman" w:cs="Times New Roman" w:hAnsi="Times New Roman"/>
                <w:i/>
                <w:iCs/>
                <w:color w:val="000000"/>
                <w:sz w:val="20"/>
                <w:szCs w:val="20"/>
                <w:lang w:bidi="ar-SA" w:eastAsia="en-US" w:val="hr-HR"/>
              </w:rPr>
              <w:t xml:space="preserve">Edukologija. (pogl. Teorija kurikuluma: praksiologija obrazovanja i odgoja na mikrorazini). </w:t>
            </w:r>
            <w:r>
              <w:rPr>
                <w:rFonts w:ascii="Times New Roman" w:cs="Times New Roman" w:hAnsi="Times New Roman"/>
                <w:color w:val="000000"/>
                <w:sz w:val="20"/>
                <w:szCs w:val="20"/>
                <w:lang w:bidi="ar-SA" w:eastAsia="en-US" w:val="hr-HR"/>
              </w:rPr>
              <w:t>Znamen: Zagreb.</w:t>
            </w:r>
          </w:p>
        </w:tc>
      </w:tr>
    </w:tbl>
    <w:p>
      <w:pPr>
        <w:pStyle w:val="style0"/>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KURIKULARNE TEORIJE</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Kurikularni standardi</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suvremenog odgoja i škole</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Marko Palekčić, red.prof.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5</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15</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Pristupnici će steći distinktivna (opća)znanja glede odnosa kurikuluma i standarda u obrazovanju.</w:t>
            </w:r>
          </w:p>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Studenti poslijediplomskog (doktorskog) studija steći će vještine prepoznavanja pojedinih teorijsko-metodologijskih pristupa, kao i argumetiranog raspravljanja o kurikularnim standardima u okviru cjelovito shvaćenog školskog sustava.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Kurikulum kao instrument i upravljanja školskim sustavom. Sastavnice kurikuluma. Odnos kurikuluma i nastavnog plana i programa. Teorijsko-</w:t>
            </w:r>
            <w:r>
              <w:rPr>
                <w:rFonts w:ascii="Times New Roman" w:cs="Times New Roman" w:hAnsi="Times New Roman"/>
                <w:b/>
                <w:bCs/>
                <w:color w:val="000000"/>
                <w:sz w:val="20"/>
                <w:szCs w:val="20"/>
                <w:lang w:bidi="ar-SA" w:eastAsia="en-US" w:val="hr-HR"/>
              </w:rPr>
              <w:t>metodologijski</w:t>
            </w:r>
            <w:r>
              <w:rPr>
                <w:rFonts w:ascii="Times New Roman" w:cs="Times New Roman" w:hAnsi="Times New Roman"/>
                <w:color w:val="000000"/>
                <w:sz w:val="20"/>
                <w:szCs w:val="20"/>
                <w:lang w:bidi="ar-SA" w:eastAsia="en-US" w:val="hr-HR"/>
              </w:rPr>
              <w:t xml:space="preserve"> pristupi u izgradnji kurikuluma. „Susret“ anglosaksonske i europske kulturno-pedagoške tradicije: bitni povijesni momenti i osnovne značajke. Kurikulum i obrazovni standardi. Odnos kurikuluma i (opće) didaktike i pedagogije. Kurikulum, nacionalni obrazovni standardi i kvaliteta nastave.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2"/>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Benner, D. (2002), Die Struktur der Allgemeinbildung im Kerncurriculum moderner Bildungssysteme. Ein Vorschlag zur bildungstheoretischen Rahmung von PISA. Zeitschrift für Pädagogik, 2002, (1), 68-91.</w:t>
            </w:r>
          </w:p>
          <w:p>
            <w:pPr>
              <w:pStyle w:val="style0"/>
              <w:widowControl/>
              <w:numPr>
                <w:ilvl w:val="0"/>
                <w:numId w:val="12"/>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Bjorg, B., Hopmann, S. (2002), Didaktik and/or Curriculum. An International Dialogue. New York, Washington, D. C./Baltimore, Boston, Bern, Frankfurt am Main, Berlin, Viena, Paris: Peter Lang</w:t>
            </w:r>
          </w:p>
          <w:p>
            <w:pPr>
              <w:pStyle w:val="style0"/>
              <w:widowControl/>
              <w:numPr>
                <w:ilvl w:val="0"/>
                <w:numId w:val="12"/>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Horn, R. A. (2004), Standards. New York: Peter Lang</w:t>
            </w:r>
          </w:p>
          <w:p>
            <w:pPr>
              <w:pStyle w:val="style0"/>
              <w:widowControl/>
              <w:numPr>
                <w:ilvl w:val="0"/>
                <w:numId w:val="12"/>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Klieme, E. u.a.:  Zur Entwicklung nationaler Bildungsstandards. Eine Expertise. Frankfurt: DIPF 2003.</w:t>
            </w:r>
          </w:p>
          <w:p>
            <w:pPr>
              <w:pStyle w:val="style0"/>
              <w:widowControl/>
              <w:numPr>
                <w:ilvl w:val="0"/>
                <w:numId w:val="12"/>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Palekčić, M./Vollstädt, W./Terhart, E./ D. Katzenbach (1999) , Struktura nastavnih sadržaja  i znanja. U knjizi: Osnove suvremene pedagogije, ur. A. Mijatović,  Zagreb, HPKZ, 1999, str. 265-290.     </w:t>
            </w:r>
          </w:p>
          <w:p>
            <w:pPr>
              <w:pStyle w:val="style0"/>
              <w:widowControl/>
              <w:numPr>
                <w:ilvl w:val="0"/>
                <w:numId w:val="12"/>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Marko Palekčić (2005), Utjecaj kvalitete nastave na postignuća učenika. Pedagogijska istraživanja, 2, 2,</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3"/>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Doebert, H., W.Hoerner/ Botho von Kopp/Wolfgang Mitter (Hrsg.) (2004), Hohengehren Schulsysteme Europas. 2. überarbeitete und korrigierte Auflage. Hohoegehren: Schneider.</w:t>
            </w:r>
          </w:p>
          <w:p>
            <w:pPr>
              <w:pStyle w:val="style0"/>
              <w:widowControl/>
              <w:numPr>
                <w:ilvl w:val="0"/>
                <w:numId w:val="13"/>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Hirsch, J. R. JR.(1999), The Schools WE NEED and Why We Dont Have Them.New York: Anchor Books.</w:t>
            </w:r>
          </w:p>
          <w:p>
            <w:pPr>
              <w:pStyle w:val="style0"/>
              <w:widowControl/>
              <w:numPr>
                <w:ilvl w:val="0"/>
                <w:numId w:val="13"/>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Robinson, S. B. (1981), Bildungsreform als revision des Curriculum und Ein Strukturkonzept für Curriculumentwicklung. Unveränd. Nachdruck. D. 5. Auflage.-Neuwied; Drmstadt: Luchterchand (Arbeitsmittel für Studium und Unterricht).</w:t>
            </w:r>
          </w:p>
          <w:p>
            <w:pPr>
              <w:pStyle w:val="style0"/>
              <w:widowControl/>
              <w:numPr>
                <w:ilvl w:val="0"/>
                <w:numId w:val="13"/>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Tucker, M. S. / J. B. Codding (1998), Standards For Our Schools. How to Set Them, Measure Them and Reach Them. San Francisco: Jossey- Bass Publishers.</w:t>
            </w:r>
          </w:p>
          <w:p>
            <w:pPr>
              <w:pStyle w:val="style0"/>
              <w:widowControl/>
              <w:numPr>
                <w:ilvl w:val="0"/>
                <w:numId w:val="13"/>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Frey, K. (1971), Theorien des Curriculums. Weinheim-Berlin-Basel: Beltz.</w:t>
            </w:r>
          </w:p>
          <w:p>
            <w:pPr>
              <w:pStyle w:val="style0"/>
              <w:widowControl/>
              <w:numPr>
                <w:ilvl w:val="0"/>
                <w:numId w:val="13"/>
              </w:numPr>
              <w:tabs>
                <w:tab w:leader="none" w:pos="720" w:val="left"/>
              </w:tabs>
              <w:ind w:hanging="360" w:left="720" w:right="0"/>
              <w:jc w:val="left"/>
              <w:textAlignment w:val="auto"/>
              <w:rPr>
                <w:rFonts w:ascii="Times New Roman" w:cs="Times New Roman" w:hAnsi="Times New Roman"/>
                <w:color w:val="000000"/>
                <w:sz w:val="24"/>
                <w:szCs w:val="24"/>
                <w:lang w:bidi="ar-SA" w:eastAsia="en-US" w:val="hr-HR"/>
              </w:rPr>
            </w:pPr>
            <w:r>
              <w:rPr>
                <w:rFonts w:ascii="Times New Roman" w:cs="Times New Roman" w:hAnsi="Times New Roman"/>
                <w:color w:val="000000"/>
                <w:sz w:val="20"/>
                <w:szCs w:val="20"/>
                <w:lang w:bidi="ar-SA" w:eastAsia="en-US" w:val="hr-HR"/>
              </w:rPr>
              <w:t>Palekčić, M. (2002), Konstruktivizam – nova paradigma u pedagogiji? Napredak, 2002, 4: 403-413.</w:t>
            </w:r>
            <w:r>
              <w:rPr>
                <w:rFonts w:ascii="Times New Roman" w:cs="Times New Roman" w:hAnsi="Times New Roman"/>
                <w:color w:val="000000"/>
                <w:sz w:val="24"/>
                <w:szCs w:val="24"/>
                <w:lang w:bidi="ar-SA" w:eastAsia="en-US" w:val="hr-HR"/>
              </w:rPr>
              <w:t xml:space="preserve">  </w:t>
            </w:r>
          </w:p>
        </w:tc>
      </w:tr>
    </w:tbl>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KURIKULARNE TEORIJE</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Odgojne paradigme u pedagogiji</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suvremenog odgoja i škole</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Book Antiqua" w:cs="Book Antiqua" w:hAnsi="Book Antiqua"/>
                <w:color w:val="000000"/>
                <w:sz w:val="20"/>
                <w:szCs w:val="20"/>
                <w:lang w:bidi="ar-SA" w:eastAsia="en-US" w:val="hr-HR"/>
              </w:rPr>
            </w:pPr>
            <w:r>
              <w:rPr>
                <w:rFonts w:ascii="Book Antiqua" w:cs="Book Antiqua" w:hAnsi="Book Antiqua"/>
                <w:color w:val="000000"/>
                <w:sz w:val="20"/>
                <w:szCs w:val="20"/>
                <w:lang w:bidi="ar-SA" w:eastAsia="en-US" w:val="hr-HR"/>
              </w:rPr>
              <w:t>Dr. sc. Dijana Vican, izv. 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5</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15</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i/>
                <w:iCs/>
                <w:color w:val="000000"/>
                <w:sz w:val="20"/>
                <w:szCs w:val="20"/>
                <w:lang w:bidi="ar-SA" w:eastAsia="en-US" w:val="hr-HR"/>
              </w:rPr>
              <w:t>Opće</w:t>
            </w:r>
            <w:r>
              <w:rPr>
                <w:rFonts w:ascii="Times New Roman" w:cs="Times New Roman" w:hAnsi="Times New Roman"/>
                <w:color w:val="000000"/>
                <w:sz w:val="20"/>
                <w:szCs w:val="20"/>
                <w:lang w:bidi="ar-SA" w:eastAsia="en-US" w:val="hr-HR"/>
              </w:rPr>
              <w:t xml:space="preserve">: upoznavanje fenomena odgoja,  načela odgoja (i teorija odgoja) u okviru pedagogijske znanosti. </w:t>
            </w:r>
          </w:p>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i/>
                <w:iCs/>
                <w:color w:val="000000"/>
                <w:sz w:val="20"/>
                <w:szCs w:val="20"/>
                <w:lang w:bidi="ar-SA" w:eastAsia="en-US" w:val="hr-HR"/>
              </w:rPr>
              <w:t>Specifične</w:t>
            </w:r>
            <w:r>
              <w:rPr>
                <w:rFonts w:ascii="Times New Roman" w:cs="Times New Roman" w:hAnsi="Times New Roman"/>
                <w:color w:val="000000"/>
                <w:sz w:val="20"/>
                <w:szCs w:val="20"/>
                <w:lang w:bidi="ar-SA" w:eastAsia="en-US" w:val="hr-HR"/>
              </w:rPr>
              <w:t xml:space="preserve">: ostvarivanje sadržaja kolegija treba osigurati cjelovit i sistematiziran uvid  u  polazišta teorija odgoja, (kao značajan je dio sposobnosti na kojima bi se trebala temeljiti druga pedagogijska znanja) i osoposobljavanju studenata za kritičko razmatranje pluralizma u pedagogijskoj znanosti i postavljanja dominantnih teorija.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4"/>
              </w:numPr>
              <w:tabs>
                <w:tab w:leader="none" w:pos="720" w:val="left"/>
              </w:tabs>
              <w:ind w:hanging="360" w:left="720" w:right="0"/>
              <w:jc w:val="both"/>
              <w:textAlignment w:val="baseline"/>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Gnoseološka, teleološka, epistemološka i nomotetička određenja pedagogijske znanosti - pedagogijska hermeneutika.</w:t>
            </w:r>
          </w:p>
          <w:p>
            <w:pPr>
              <w:pStyle w:val="style0"/>
              <w:widowControl/>
              <w:numPr>
                <w:ilvl w:val="0"/>
                <w:numId w:val="14"/>
              </w:numPr>
              <w:tabs>
                <w:tab w:leader="none" w:pos="720" w:val="left"/>
              </w:tabs>
              <w:ind w:hanging="360" w:left="720" w:right="0"/>
              <w:jc w:val="both"/>
              <w:textAlignment w:val="baseline"/>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Pedagogija i komplementarne znanosti: interdisciplinarne i transdisciplinarne relacije pedagogijske znanosti.</w:t>
            </w:r>
          </w:p>
          <w:p>
            <w:pPr>
              <w:pStyle w:val="style0"/>
              <w:widowControl/>
              <w:numPr>
                <w:ilvl w:val="0"/>
                <w:numId w:val="14"/>
              </w:numPr>
              <w:tabs>
                <w:tab w:leader="none" w:pos="720" w:val="left"/>
              </w:tabs>
              <w:ind w:hanging="360" w:left="720" w:right="0"/>
              <w:jc w:val="both"/>
              <w:textAlignment w:val="baseline"/>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Pregled značajnijih europskih tradicijskih teorija u pedagogiji</w:t>
            </w:r>
          </w:p>
          <w:p>
            <w:pPr>
              <w:pStyle w:val="style0"/>
              <w:widowControl/>
              <w:numPr>
                <w:ilvl w:val="0"/>
                <w:numId w:val="14"/>
              </w:numPr>
              <w:tabs>
                <w:tab w:leader="none" w:pos="720" w:val="left"/>
              </w:tabs>
              <w:ind w:hanging="360" w:left="720" w:right="0"/>
              <w:jc w:val="both"/>
              <w:textAlignment w:val="baseline"/>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Kulturološki centrirane  teorije odgoja i obrazovanja,</w:t>
            </w:r>
          </w:p>
          <w:p>
            <w:pPr>
              <w:pStyle w:val="style0"/>
              <w:widowControl/>
              <w:numPr>
                <w:ilvl w:val="0"/>
                <w:numId w:val="14"/>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Socijalno determinirani modeli teorija odgoja i obrazovanja,</w:t>
            </w:r>
          </w:p>
          <w:p>
            <w:pPr>
              <w:pStyle w:val="style0"/>
              <w:widowControl/>
              <w:numPr>
                <w:ilvl w:val="0"/>
                <w:numId w:val="14"/>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Promjene u strukturi rada i posljedice na izmjene u teorijama odgoja</w:t>
            </w:r>
          </w:p>
          <w:p>
            <w:pPr>
              <w:pStyle w:val="style0"/>
              <w:widowControl/>
              <w:numPr>
                <w:ilvl w:val="0"/>
                <w:numId w:val="14"/>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Holistički  utemeljene teorije odgoja</w:t>
            </w:r>
          </w:p>
          <w:p>
            <w:pPr>
              <w:pStyle w:val="style0"/>
              <w:widowControl/>
              <w:numPr>
                <w:ilvl w:val="0"/>
                <w:numId w:val="14"/>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Radikalne teorije i radikalne kritike teorija odgoja i obrazovanja</w:t>
            </w:r>
          </w:p>
          <w:p>
            <w:pPr>
              <w:pStyle w:val="style0"/>
              <w:widowControl/>
              <w:numPr>
                <w:ilvl w:val="0"/>
                <w:numId w:val="14"/>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Postmodernizam: «teorija svega»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5"/>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Brüggen, F. (1980), </w:t>
            </w:r>
            <w:r>
              <w:rPr>
                <w:rFonts w:ascii="Times New Roman" w:cs="Times New Roman" w:hAnsi="Times New Roman"/>
                <w:i/>
                <w:iCs/>
                <w:color w:val="000000"/>
                <w:sz w:val="20"/>
                <w:szCs w:val="20"/>
                <w:lang w:bidi="ar-SA" w:eastAsia="en-US" w:val="hr-HR"/>
              </w:rPr>
              <w:t>Strukturen pädagogischer Handlungsteori</w:t>
            </w:r>
            <w:r>
              <w:rPr>
                <w:rFonts w:ascii="Times New Roman" w:cs="Times New Roman" w:hAnsi="Times New Roman"/>
                <w:color w:val="000000"/>
                <w:sz w:val="20"/>
                <w:szCs w:val="20"/>
                <w:lang w:bidi="ar-SA" w:eastAsia="en-US" w:val="hr-HR"/>
              </w:rPr>
              <w:t xml:space="preserve">, Freiburg </w:t>
            </w:r>
          </w:p>
          <w:p>
            <w:pPr>
              <w:pStyle w:val="style0"/>
              <w:widowControl/>
              <w:numPr>
                <w:ilvl w:val="0"/>
                <w:numId w:val="15"/>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König, E.&amp;Zedler, P. (1998), </w:t>
            </w:r>
            <w:r>
              <w:rPr>
                <w:rFonts w:ascii="Times New Roman" w:cs="Times New Roman" w:hAnsi="Times New Roman"/>
                <w:i/>
                <w:iCs/>
                <w:color w:val="000000"/>
                <w:sz w:val="20"/>
                <w:szCs w:val="20"/>
                <w:lang w:bidi="ar-SA" w:eastAsia="en-US" w:val="hr-HR"/>
              </w:rPr>
              <w:t>Teorije znanosti o odgoju</w:t>
            </w:r>
            <w:r>
              <w:rPr>
                <w:rFonts w:ascii="Times New Roman" w:cs="Times New Roman" w:hAnsi="Times New Roman"/>
                <w:color w:val="000000"/>
                <w:sz w:val="20"/>
                <w:szCs w:val="20"/>
                <w:lang w:bidi="ar-SA" w:eastAsia="en-US" w:val="hr-HR"/>
              </w:rPr>
              <w:t>, Educa Zagreb.</w:t>
            </w:r>
          </w:p>
          <w:p>
            <w:pPr>
              <w:pStyle w:val="style0"/>
              <w:widowControl/>
              <w:numPr>
                <w:ilvl w:val="0"/>
                <w:numId w:val="15"/>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Mijatovi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A</w:t>
            </w:r>
            <w:r>
              <w:rPr>
                <w:rFonts w:ascii="Times New Roman" w:cs="Times New Roman" w:hAnsi="Times New Roman"/>
                <w:color w:val="000000"/>
                <w:sz w:val="20"/>
                <w:szCs w:val="20"/>
                <w:lang w:bidi="ar-SA" w:eastAsia="en-US" w:val="hr-HR"/>
              </w:rPr>
              <w:t>. (</w:t>
            </w:r>
            <w:r>
              <w:rPr>
                <w:rFonts w:ascii="Times New Roman" w:cs="Times New Roman" w:hAnsi="Times New Roman"/>
                <w:color w:val="000000"/>
                <w:sz w:val="20"/>
                <w:szCs w:val="20"/>
                <w:lang w:bidi="ar-SA" w:eastAsia="en-US" w:val="en-GB"/>
              </w:rPr>
              <w:t>ur</w:t>
            </w:r>
            <w:r>
              <w:rPr>
                <w:rFonts w:ascii="Times New Roman" w:cs="Times New Roman" w:hAnsi="Times New Roman"/>
                <w:color w:val="000000"/>
                <w:sz w:val="20"/>
                <w:szCs w:val="20"/>
                <w:lang w:bidi="ar-SA" w:eastAsia="en-US" w:val="hr-HR"/>
              </w:rPr>
              <w:t xml:space="preserve">.) (1998), </w:t>
            </w:r>
            <w:r>
              <w:rPr>
                <w:rFonts w:ascii="Times New Roman" w:cs="Times New Roman" w:hAnsi="Times New Roman"/>
                <w:i/>
                <w:iCs/>
                <w:color w:val="000000"/>
                <w:sz w:val="20"/>
                <w:szCs w:val="20"/>
                <w:lang w:bidi="ar-SA" w:eastAsia="en-US" w:val="en-GB"/>
              </w:rPr>
              <w:t>Osnove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suvremene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pedagogije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HPKZ</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w:t>
            </w:r>
            <w:r>
              <w:rPr>
                <w:rFonts w:ascii="Times New Roman" w:cs="Times New Roman" w:hAnsi="Times New Roman"/>
                <w:color w:val="000000"/>
                <w:sz w:val="20"/>
                <w:szCs w:val="20"/>
                <w:lang w:bidi="ar-SA" w:eastAsia="en-US" w:val="hr-HR"/>
              </w:rPr>
              <w:t>.</w:t>
            </w:r>
          </w:p>
          <w:p>
            <w:pPr>
              <w:pStyle w:val="style0"/>
              <w:widowControl/>
              <w:numPr>
                <w:ilvl w:val="0"/>
                <w:numId w:val="15"/>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Palekčić, M. (2002</w:t>
            </w:r>
            <w:r>
              <w:rPr>
                <w:rFonts w:ascii="Times New Roman" w:cs="Times New Roman" w:hAnsi="Times New Roman"/>
                <w:i/>
                <w:iCs/>
                <w:color w:val="000000"/>
                <w:sz w:val="20"/>
                <w:szCs w:val="20"/>
                <w:lang w:bidi="ar-SA" w:eastAsia="en-US" w:val="hr-HR"/>
              </w:rPr>
              <w:t xml:space="preserve">), </w:t>
            </w:r>
            <w:hyperlink r:id="rId3">
              <w:r>
                <w:rPr>
                  <w:rStyle w:val="style16"/>
                  <w:rFonts w:ascii="Times New Roman" w:cs="Times New Roman" w:hAnsi="Times New Roman"/>
                  <w:i/>
                  <w:iCs/>
                  <w:color w:val="000000"/>
                  <w:sz w:val="20"/>
                  <w:szCs w:val="20"/>
                  <w:lang w:bidi="ar-SA" w:eastAsia="en-US" w:val="hr-HR"/>
                </w:rPr>
                <w:t>Konstruktivizam-nova paradigma u pedagogiji?</w:t>
              </w:r>
            </w:hyperlink>
            <w:r>
              <w:rPr>
                <w:rFonts w:ascii="Times New Roman" w:cs="Times New Roman" w:hAnsi="Times New Roman"/>
                <w:color w:val="000000"/>
                <w:sz w:val="20"/>
                <w:szCs w:val="20"/>
                <w:lang w:bidi="ar-SA" w:eastAsia="en-US" w:val="hr-HR"/>
              </w:rPr>
              <w:t xml:space="preserve">, </w:t>
            </w:r>
            <w:r>
              <w:rPr>
                <w:rFonts w:ascii="Times New Roman" w:cs="Times New Roman" w:hAnsi="Times New Roman"/>
                <w:i/>
                <w:iCs/>
                <w:color w:val="000000"/>
                <w:sz w:val="20"/>
                <w:szCs w:val="20"/>
                <w:lang w:bidi="ar-SA" w:eastAsia="en-US" w:val="hr-HR"/>
              </w:rPr>
              <w:t>Napredak</w:t>
            </w:r>
            <w:r>
              <w:rPr>
                <w:rFonts w:ascii="Times New Roman" w:cs="Times New Roman" w:hAnsi="Times New Roman"/>
                <w:color w:val="000000"/>
                <w:sz w:val="20"/>
                <w:szCs w:val="20"/>
                <w:lang w:bidi="ar-SA" w:eastAsia="en-US" w:val="hr-HR"/>
              </w:rPr>
              <w:t>. 143 -4.; 403-413.</w:t>
            </w:r>
          </w:p>
          <w:p>
            <w:pPr>
              <w:pStyle w:val="style0"/>
              <w:widowControl/>
              <w:numPr>
                <w:ilvl w:val="0"/>
                <w:numId w:val="15"/>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Previšić, V. (2002), </w:t>
            </w:r>
            <w:r>
              <w:rPr>
                <w:rFonts w:ascii="Times New Roman" w:cs="Times New Roman" w:hAnsi="Times New Roman"/>
                <w:i/>
                <w:iCs/>
                <w:color w:val="000000"/>
                <w:sz w:val="20"/>
                <w:szCs w:val="20"/>
                <w:lang w:bidi="ar-SA" w:eastAsia="en-US" w:val="hr-HR"/>
              </w:rPr>
              <w:t>Postmoderne paradigme u pedagogijskoj teoriji i praksi</w:t>
            </w:r>
            <w:r>
              <w:rPr>
                <w:rFonts w:ascii="Times New Roman" w:cs="Times New Roman" w:hAnsi="Times New Roman"/>
                <w:color w:val="000000"/>
                <w:sz w:val="20"/>
                <w:szCs w:val="20"/>
                <w:lang w:bidi="ar-SA" w:eastAsia="en-US" w:val="hr-HR"/>
              </w:rPr>
              <w:t>. U: Rosić, V. Odnos pedagogijske teorije i pedagoške prakse, str.56-63., Filozofski fakultet u Rijeci, Rijeka.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6"/>
              </w:numPr>
              <w:tabs>
                <w:tab w:leader="none" w:pos="720" w:val="left"/>
              </w:tabs>
              <w:spacing w:after="100" w:before="0" w:line="360" w:lineRule="auto"/>
              <w:ind w:hanging="0" w:left="357" w:right="0"/>
              <w:contextualSpacing w:val="false"/>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Cube, F. von  (1977), </w:t>
            </w:r>
            <w:r>
              <w:rPr>
                <w:rFonts w:ascii="Times New Roman" w:cs="Times New Roman" w:hAnsi="Times New Roman"/>
                <w:i/>
                <w:iCs/>
                <w:color w:val="000000"/>
                <w:sz w:val="20"/>
                <w:szCs w:val="20"/>
                <w:lang w:bidi="ar-SA" w:eastAsia="en-US" w:val="hr-HR"/>
              </w:rPr>
              <w:t>Erziehungswissenschaft</w:t>
            </w:r>
            <w:r>
              <w:rPr>
                <w:rFonts w:ascii="Times New Roman" w:cs="Times New Roman" w:hAnsi="Times New Roman"/>
                <w:color w:val="000000"/>
                <w:sz w:val="20"/>
                <w:szCs w:val="20"/>
                <w:lang w:bidi="ar-SA" w:eastAsia="en-US" w:val="hr-HR"/>
              </w:rPr>
              <w:t xml:space="preserve"> , Stuttgart</w:t>
            </w:r>
          </w:p>
          <w:p>
            <w:pPr>
              <w:pStyle w:val="style0"/>
              <w:widowControl/>
              <w:numPr>
                <w:ilvl w:val="0"/>
                <w:numId w:val="16"/>
              </w:numPr>
              <w:tabs>
                <w:tab w:leader="none" w:pos="720" w:val="left"/>
              </w:tabs>
              <w:spacing w:after="100" w:before="0" w:line="360" w:lineRule="auto"/>
              <w:ind w:hanging="0" w:left="357" w:right="0"/>
              <w:contextualSpacing w:val="false"/>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Gudjons, H. (1994), </w:t>
            </w:r>
            <w:r>
              <w:rPr>
                <w:rFonts w:ascii="Times New Roman" w:cs="Times New Roman" w:hAnsi="Times New Roman"/>
                <w:i/>
                <w:iCs/>
                <w:color w:val="000000"/>
                <w:sz w:val="20"/>
                <w:szCs w:val="20"/>
                <w:lang w:bidi="ar-SA" w:eastAsia="en-US" w:val="en-GB"/>
              </w:rPr>
              <w:t>Pedagogija -  temeljna znanja</w:t>
            </w:r>
            <w:r>
              <w:rPr>
                <w:rFonts w:ascii="Times New Roman" w:cs="Times New Roman" w:hAnsi="Times New Roman"/>
                <w:color w:val="000000"/>
                <w:sz w:val="20"/>
                <w:szCs w:val="20"/>
                <w:lang w:bidi="ar-SA" w:eastAsia="en-US" w:val="en-GB"/>
              </w:rPr>
              <w:t>. Educa, Zagreb.</w:t>
            </w:r>
          </w:p>
          <w:p>
            <w:pPr>
              <w:pStyle w:val="style0"/>
              <w:widowControl/>
              <w:numPr>
                <w:ilvl w:val="0"/>
                <w:numId w:val="16"/>
              </w:numPr>
              <w:tabs>
                <w:tab w:leader="none" w:pos="720" w:val="left"/>
              </w:tabs>
              <w:spacing w:after="100" w:before="0"/>
              <w:ind w:hanging="0" w:left="357" w:right="0"/>
              <w:contextualSpacing w:val="false"/>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Vukasovi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A</w:t>
            </w:r>
            <w:r>
              <w:rPr>
                <w:rFonts w:ascii="Times New Roman" w:cs="Times New Roman" w:hAnsi="Times New Roman"/>
                <w:color w:val="000000"/>
                <w:sz w:val="20"/>
                <w:szCs w:val="20"/>
                <w:lang w:bidi="ar-SA" w:eastAsia="en-US" w:val="hr-HR"/>
              </w:rPr>
              <w:t xml:space="preserve">. (2001), </w:t>
            </w:r>
            <w:r>
              <w:rPr>
                <w:rFonts w:ascii="Times New Roman" w:cs="Times New Roman" w:hAnsi="Times New Roman"/>
                <w:i/>
                <w:iCs/>
                <w:color w:val="000000"/>
                <w:sz w:val="20"/>
                <w:szCs w:val="20"/>
                <w:lang w:bidi="ar-SA" w:eastAsia="en-US" w:val="en-GB"/>
              </w:rPr>
              <w:t>Pedagogija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HKZ</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w:t>
            </w:r>
            <w:r>
              <w:rPr>
                <w:rFonts w:ascii="Times New Roman" w:cs="Times New Roman" w:hAnsi="Times New Roman"/>
                <w:color w:val="000000"/>
                <w:sz w:val="20"/>
                <w:szCs w:val="20"/>
                <w:lang w:bidi="ar-SA" w:eastAsia="en-US" w:val="hr-HR"/>
              </w:rPr>
              <w:t>.</w:t>
            </w:r>
          </w:p>
        </w:tc>
      </w:tr>
    </w:tbl>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1"/>
        <w:gridCol w:w="7019"/>
      </w:tblGrid>
      <w:tr>
        <w:trPr>
          <w:cantSplit w:val="true"/>
        </w:trPr>
        <w:tc>
          <w:tcPr>
            <w:tcW w:type="dxa" w:w="2161"/>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9"/>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ŠKOLSKI KURIKULUM</w:t>
            </w:r>
          </w:p>
        </w:tc>
      </w:tr>
      <w:tr>
        <w:trPr>
          <w:cantSplit w:val="true"/>
        </w:trPr>
        <w:tc>
          <w:tcPr>
            <w:tcW w:type="dxa" w:w="2161"/>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9"/>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suvremene škole</w:t>
            </w:r>
          </w:p>
        </w:tc>
      </w:tr>
      <w:tr>
        <w:trPr>
          <w:cantSplit w:val="false"/>
        </w:trPr>
        <w:tc>
          <w:tcPr>
            <w:tcW w:type="dxa" w:w="9180"/>
            <w:gridSpan w:val="16"/>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5"/>
            <w:gridSpan w:val="5"/>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4"/>
            <w:gridSpan w:val="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suvremenog odgoja i škole</w:t>
            </w:r>
          </w:p>
        </w:tc>
        <w:tc>
          <w:tcPr>
            <w:tcW w:type="dxa" w:w="943"/>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w:t>
            </w:r>
          </w:p>
        </w:tc>
      </w:tr>
      <w:tr>
        <w:trPr>
          <w:trHeight w:hRule="atLeast" w:val="277"/>
          <w:cantSplit w:val="false"/>
        </w:trPr>
        <w:tc>
          <w:tcPr>
            <w:tcW w:type="dxa" w:w="2535"/>
            <w:gridSpan w:val="5"/>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Vladimir Jurić, red. prof.</w:t>
            </w:r>
          </w:p>
        </w:tc>
        <w:tc>
          <w:tcPr>
            <w:tcW w:type="dxa" w:w="1761"/>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5"/>
            <w:gridSpan w:val="5"/>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Obvezatan</w:t>
            </w:r>
          </w:p>
        </w:tc>
        <w:tc>
          <w:tcPr>
            <w:tcW w:type="dxa" w:w="251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Izborni</w:t>
            </w:r>
          </w:p>
        </w:tc>
        <w:tc>
          <w:tcPr>
            <w:tcW w:type="dxa" w:w="1760"/>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6"/>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0"/>
            <w:gridSpan w:val="1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60"/>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10</w:t>
            </w:r>
          </w:p>
        </w:tc>
      </w:tr>
      <w:tr>
        <w:trPr>
          <w:trHeight w:hRule="atLeast" w:val="294"/>
          <w:cantSplit w:val="false"/>
        </w:trPr>
        <w:tc>
          <w:tcPr>
            <w:tcW w:type="dxa" w:w="7420"/>
            <w:gridSpan w:val="1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60"/>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20</w:t>
            </w:r>
          </w:p>
        </w:tc>
      </w:tr>
      <w:tr>
        <w:trPr>
          <w:cantSplit w:val="false"/>
        </w:trPr>
        <w:tc>
          <w:tcPr>
            <w:tcW w:type="dxa" w:w="9180"/>
            <w:gridSpan w:val="16"/>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Omogućiti studentima snalaženje u sastavnicama razvijenijeg školskog kurikuluma (sadržaji i ciljevi, školski život, kultura škole, učinkovitost škole, nastava, školski menadžment, osobnost učitelja/nastavnika ciljevi i strategije razvoja kvalitete, težišne točke, vremenski standardi, oblici zajedničkog rada, rad u školskoj zajednici, kurikulum skrbi i instrumenti evaluacije), kako bi se lakše orijentirali u razradi teme doktorskog rada u ovom području.</w:t>
            </w:r>
          </w:p>
        </w:tc>
      </w:tr>
      <w:tr>
        <w:trPr>
          <w:cantSplit w:val="false"/>
        </w:trPr>
        <w:tc>
          <w:tcPr>
            <w:tcW w:type="dxa" w:w="9180"/>
            <w:gridSpan w:val="16"/>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Kurikulum i njegove temeljne odrednice (kurikularni krug; situacija, ciljevi, sadržaj, mediji, metode, evaluacija). Teorije kurikuluma i njegov razvoj. Skriveni kurikulum. Izrada i upravljanje kurikulumom. Orijentacije kurikuluma (strukturna, disciplinom određena, znanstvena, taksonomijska). Metodologija izrade školskog kurikuluma i istraživanja njegove učinkovitosti.</w:t>
            </w:r>
          </w:p>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Veza kvalitete kurikuluma škole s njenom učinkovitošću, zadovoljenjem potreba učenika, roditelja i učitelja/nastavnika, s funkcijama škole, tendencijama njenog optimalnog razvoja, autonomijom škole i poželjnim organizacijskim modelima na osnovi razvojnog  kurikuluma.</w:t>
            </w:r>
          </w:p>
        </w:tc>
      </w:tr>
      <w:tr>
        <w:trPr>
          <w:cantSplit w:val="false"/>
        </w:trPr>
        <w:tc>
          <w:tcPr>
            <w:tcW w:type="dxa" w:w="9180"/>
            <w:gridSpan w:val="16"/>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 xml:space="preserve">Seminari </w:t>
            </w:r>
          </w:p>
        </w:tc>
        <w:tc>
          <w:tcPr>
            <w:tcW w:type="dxa" w:w="1489"/>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Samostalni zadaci</w:t>
            </w:r>
          </w:p>
        </w:tc>
        <w:tc>
          <w:tcPr>
            <w:tcW w:type="dxa" w:w="1546"/>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E-učenje</w:t>
            </w:r>
          </w:p>
        </w:tc>
      </w:tr>
      <w:tr>
        <w:trPr>
          <w:trHeight w:hRule="atLeast" w:val="292"/>
          <w:cantSplit w:val="false"/>
        </w:trPr>
        <w:tc>
          <w:tcPr>
            <w:tcW w:type="dxa" w:w="158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Konzultacije</w:t>
            </w:r>
          </w:p>
        </w:tc>
        <w:tc>
          <w:tcPr>
            <w:tcW w:type="dxa" w:w="1489"/>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6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Mentorski rad</w:t>
            </w:r>
          </w:p>
        </w:tc>
        <w:tc>
          <w:tcPr>
            <w:tcW w:type="dxa" w:w="1546"/>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6"/>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0"/>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Pohađanje nastave</w:t>
            </w:r>
          </w:p>
        </w:tc>
        <w:tc>
          <w:tcPr>
            <w:tcW w:type="dxa" w:w="284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Aktivnost u nastavi</w:t>
            </w:r>
          </w:p>
        </w:tc>
        <w:tc>
          <w:tcPr>
            <w:tcW w:type="dxa" w:w="2135"/>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Seminarski rad</w:t>
            </w:r>
          </w:p>
        </w:tc>
        <w:tc>
          <w:tcPr>
            <w:tcW w:type="dxa" w:w="2140"/>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0"/>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4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Usmeni ispit</w:t>
            </w:r>
          </w:p>
        </w:tc>
        <w:tc>
          <w:tcPr>
            <w:tcW w:type="dxa" w:w="2135"/>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Esej</w:t>
            </w:r>
          </w:p>
        </w:tc>
        <w:tc>
          <w:tcPr>
            <w:tcW w:type="dxa" w:w="2140"/>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Istraživanje</w:t>
            </w:r>
          </w:p>
        </w:tc>
      </w:tr>
      <w:tr>
        <w:trPr>
          <w:trHeight w:hRule="atLeast" w:val="292"/>
          <w:cantSplit w:val="true"/>
        </w:trPr>
        <w:tc>
          <w:tcPr>
            <w:tcW w:type="dxa" w:w="2060"/>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84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135"/>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Referat</w:t>
            </w:r>
          </w:p>
        </w:tc>
        <w:tc>
          <w:tcPr>
            <w:tcW w:type="dxa" w:w="2140"/>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6"/>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7"/>
              </w:numPr>
              <w:tabs>
                <w:tab w:leader="none" w:pos="720" w:val="left"/>
              </w:tabs>
              <w:ind w:hanging="360" w:left="720" w:right="0"/>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Burkhard, Ch i Heanisch , H. (urednici). (2002). Schulkurikulummarbeit auf dem Prüfstand; Ergebnisse der Evaluation. Landesinstitut für Schule, Bönen</w:t>
            </w:r>
          </w:p>
          <w:p>
            <w:pPr>
              <w:pStyle w:val="style0"/>
              <w:widowControl/>
              <w:numPr>
                <w:ilvl w:val="0"/>
                <w:numId w:val="17"/>
              </w:numPr>
              <w:tabs>
                <w:tab w:leader="none" w:pos="720" w:val="left"/>
              </w:tabs>
              <w:ind w:hanging="360" w:left="720" w:right="0"/>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 xml:space="preserve">Hameyer, E. /Hrsg./ (1983.). Hdb. der Curriculumforschung, darin: Strukturtheoretische Konzepte </w:t>
            </w:r>
          </w:p>
          <w:p>
            <w:pPr>
              <w:pStyle w:val="style0"/>
              <w:widowControl/>
              <w:numPr>
                <w:ilvl w:val="0"/>
                <w:numId w:val="17"/>
              </w:numPr>
              <w:tabs>
                <w:tab w:leader="none" w:pos="720" w:val="left"/>
              </w:tabs>
              <w:ind w:hanging="360" w:left="720" w:right="0"/>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 xml:space="preserve">Jurić, V. (2005). Kurikulum susvremene škole. Pedagogijska istraživanja, 2, (2), </w:t>
            </w:r>
          </w:p>
          <w:p>
            <w:pPr>
              <w:pStyle w:val="style0"/>
              <w:widowControl/>
              <w:numPr>
                <w:ilvl w:val="0"/>
                <w:numId w:val="17"/>
              </w:numPr>
              <w:tabs>
                <w:tab w:leader="none" w:pos="720" w:val="left"/>
              </w:tabs>
              <w:ind w:hanging="360" w:left="720" w:right="0"/>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Marsh, J.C. (1994). Kurikulum: temeljni pojmovi. Zagreb: Educa.</w:t>
              <w:tab/>
              <w:t xml:space="preserve"> </w:t>
            </w:r>
          </w:p>
          <w:p>
            <w:pPr>
              <w:pStyle w:val="style0"/>
              <w:widowControl/>
              <w:numPr>
                <w:ilvl w:val="0"/>
                <w:numId w:val="17"/>
              </w:numPr>
              <w:tabs>
                <w:tab w:leader="none" w:pos="720" w:val="left"/>
              </w:tabs>
              <w:ind w:hanging="360" w:left="720" w:right="0"/>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Mijatović, A. Previšić, V. i Žužul, A. (2000). Kulturni identitet i nacionalni kurikulum, Napredak, 141. (2), 135-146.</w:t>
            </w:r>
          </w:p>
          <w:p>
            <w:pPr>
              <w:pStyle w:val="style0"/>
              <w:widowControl/>
              <w:numPr>
                <w:ilvl w:val="0"/>
                <w:numId w:val="17"/>
              </w:numPr>
              <w:tabs>
                <w:tab w:leader="none" w:pos="720" w:val="left"/>
              </w:tabs>
              <w:ind w:hanging="360" w:left="720" w:right="0"/>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Moon, B.(2001). A Guide to the national Curriculum. Oxford, New York:Oxford University Press.</w:t>
            </w:r>
          </w:p>
        </w:tc>
      </w:tr>
      <w:tr>
        <w:trPr>
          <w:cantSplit w:val="false"/>
        </w:trPr>
        <w:tc>
          <w:tcPr>
            <w:tcW w:type="dxa" w:w="9180"/>
            <w:gridSpan w:val="16"/>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trHeight w:hRule="atLeast" w:val="2226"/>
          <w:cantSplit w:val="false"/>
        </w:trPr>
        <w:tc>
          <w:tcPr>
            <w:tcW w:type="dxa" w:w="9180"/>
            <w:gridSpan w:val="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8"/>
              </w:numPr>
              <w:tabs>
                <w:tab w:leader="none" w:pos="720" w:val="left"/>
              </w:tabs>
              <w:ind w:hanging="360" w:left="720" w:right="0"/>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 xml:space="preserve">Ballauf, Th. (1984). Funktionen der Schule. Köln/Wien, Böhlau </w:t>
            </w:r>
          </w:p>
          <w:p>
            <w:pPr>
              <w:pStyle w:val="style0"/>
              <w:widowControl/>
              <w:numPr>
                <w:ilvl w:val="0"/>
                <w:numId w:val="18"/>
              </w:numPr>
              <w:tabs>
                <w:tab w:leader="none" w:pos="720" w:val="left"/>
              </w:tabs>
              <w:ind w:hanging="360" w:left="720" w:right="0"/>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Mijatović, A. (1998). Obrazovanje za stoljeće znanja XXI. stoljeće, Hrvatsko pedagoški-književni zbor, Zagreb</w:t>
            </w:r>
          </w:p>
          <w:p>
            <w:pPr>
              <w:pStyle w:val="style0"/>
              <w:widowControl/>
              <w:numPr>
                <w:ilvl w:val="0"/>
                <w:numId w:val="18"/>
              </w:numPr>
              <w:tabs>
                <w:tab w:leader="none" w:pos="720" w:val="left"/>
              </w:tabs>
              <w:ind w:hanging="360" w:left="720" w:right="0"/>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 xml:space="preserve">Ornstein, A.C.&amp; Hunkins, F.P. (1998). Curriculum:Fundations, Principies, and Issues. Boston:Allan&amp;Bacon piblishers </w:t>
            </w:r>
          </w:p>
          <w:p>
            <w:pPr>
              <w:pStyle w:val="style0"/>
              <w:widowControl/>
              <w:numPr>
                <w:ilvl w:val="0"/>
                <w:numId w:val="18"/>
              </w:numPr>
              <w:tabs>
                <w:tab w:leader="none" w:pos="720" w:val="left"/>
              </w:tabs>
              <w:ind w:hanging="360" w:left="720" w:right="0"/>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Mužić, V. (2000). Učinkovitiji kurikulum koherentnošću sadržaja i nastave i primjenom modula. Napredak, 2, 147-155. Zagreb.</w:t>
            </w:r>
          </w:p>
          <w:p>
            <w:pPr>
              <w:pStyle w:val="style0"/>
              <w:widowControl/>
              <w:numPr>
                <w:ilvl w:val="0"/>
                <w:numId w:val="18"/>
              </w:numPr>
              <w:tabs>
                <w:tab w:leader="none" w:pos="720" w:val="left"/>
              </w:tabs>
              <w:ind w:hanging="360" w:left="720" w:right="0"/>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Pring, R. (1989). The new curriculum. London: Biddles Ltd.</w:t>
            </w:r>
          </w:p>
          <w:p>
            <w:pPr>
              <w:pStyle w:val="style0"/>
              <w:widowControl/>
              <w:numPr>
                <w:ilvl w:val="0"/>
                <w:numId w:val="18"/>
              </w:numPr>
              <w:tabs>
                <w:tab w:leader="none" w:pos="720" w:val="left"/>
              </w:tabs>
              <w:ind w:hanging="360" w:left="720" w:right="0"/>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Schröder, H. (2002.). Lernen, Lehren, Unterricht: lernpsychologische und didaktische Grundlagen. München: Oldenbourg</w:t>
            </w:r>
          </w:p>
          <w:p>
            <w:pPr>
              <w:pStyle w:val="style0"/>
              <w:widowControl/>
              <w:ind w:hanging="0" w:left="0" w:right="0"/>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r>
          </w:p>
        </w:tc>
      </w:tr>
      <w:tr>
        <w:trPr>
          <w:cantSplit w:val="true"/>
        </w:trPr>
        <w:tc>
          <w:tcPr>
            <w:tcW w:type="dxa" w:w="1836"/>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344"/>
            <w:gridSpan w:val="1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ŠKOLSKI KURIKULUM</w:t>
            </w:r>
          </w:p>
        </w:tc>
      </w:tr>
      <w:tr>
        <w:trPr>
          <w:cantSplit w:val="true"/>
        </w:trPr>
        <w:tc>
          <w:tcPr>
            <w:tcW w:type="dxa" w:w="1836"/>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344"/>
            <w:gridSpan w:val="1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Metodologija izgradnje školskog kurikuluma</w:t>
            </w:r>
          </w:p>
        </w:tc>
      </w:tr>
      <w:tr>
        <w:trPr>
          <w:cantSplit w:val="false"/>
        </w:trPr>
        <w:tc>
          <w:tcPr>
            <w:tcW w:type="dxa" w:w="9180"/>
            <w:gridSpan w:val="16"/>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1836"/>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183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suvremenog odgoja i škole</w:t>
            </w:r>
          </w:p>
        </w:tc>
        <w:tc>
          <w:tcPr>
            <w:tcW w:type="dxa" w:w="1836"/>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3672"/>
            <w:gridSpan w:val="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w:t>
            </w:r>
          </w:p>
        </w:tc>
      </w:tr>
      <w:tr>
        <w:trPr>
          <w:trHeight w:hRule="atLeast" w:val="277"/>
          <w:cantSplit w:val="false"/>
        </w:trPr>
        <w:tc>
          <w:tcPr>
            <w:tcW w:type="dxa" w:w="1836"/>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183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Ana Sekulić - Majurec, red. prof.</w:t>
            </w:r>
          </w:p>
        </w:tc>
        <w:tc>
          <w:tcPr>
            <w:tcW w:type="dxa" w:w="5508"/>
            <w:gridSpan w:val="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1836"/>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183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3"/>
              <w:widowControl/>
              <w:numPr>
                <w:ilvl w:val="2"/>
                <w:numId w:val="1"/>
              </w:numPr>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Obvezatan</w:t>
            </w:r>
          </w:p>
        </w:tc>
        <w:tc>
          <w:tcPr>
            <w:tcW w:type="dxa" w:w="1836"/>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Izborni</w:t>
            </w:r>
          </w:p>
        </w:tc>
        <w:tc>
          <w:tcPr>
            <w:tcW w:type="dxa" w:w="3672"/>
            <w:gridSpan w:val="7"/>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6"/>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1836"/>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7344"/>
            <w:gridSpan w:val="1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10</w:t>
            </w:r>
          </w:p>
        </w:tc>
      </w:tr>
      <w:tr>
        <w:trPr>
          <w:trHeight w:hRule="atLeast" w:val="294"/>
          <w:cantSplit w:val="false"/>
        </w:trPr>
        <w:tc>
          <w:tcPr>
            <w:tcW w:type="dxa" w:w="1836"/>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7344"/>
            <w:gridSpan w:val="1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20</w:t>
            </w:r>
          </w:p>
        </w:tc>
      </w:tr>
      <w:tr>
        <w:trPr>
          <w:cantSplit w:val="false"/>
        </w:trPr>
        <w:tc>
          <w:tcPr>
            <w:tcW w:type="dxa" w:w="9180"/>
            <w:gridSpan w:val="16"/>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Uvoditi studente u logičke konstrukte izgradnje kurikuluma na osnovi poznavanja teorija i polazišta na kojima se zasniva neki kurikularni model. Upoznati ih dometima i ograničenjima u definiranju kurikularnih ciljeva i predviđanju putova njihova ostvarenja. Vježbe izrade preliminarnog instrumentarija u izgradnji kurikuluma s naglaskom za neko specifično područje u svrhu razvijanja sposobnosti izrade jednostavnijih konstrukata. Pri tome će studenti steći spoznaje; kurikulum obrazovanja temelji se na permanentnom stvaranju i narušavanju dinamičke </w:t>
            </w:r>
            <w:hyperlink r:id="rId4">
              <w:r>
                <w:rPr>
                  <w:rStyle w:val="style16"/>
                  <w:rFonts w:ascii="Times New Roman" w:cs="Times New Roman" w:hAnsi="Times New Roman"/>
                  <w:color w:val="000000"/>
                  <w:sz w:val="20"/>
                  <w:szCs w:val="20"/>
                  <w:u w:val="single"/>
                  <w:lang w:bidi="ar-SA" w:eastAsia="en-US" w:val="hr-HR"/>
                </w:rPr>
                <w:t>ravnoteže</w:t>
              </w:r>
            </w:hyperlink>
            <w:r>
              <w:rPr>
                <w:rFonts w:ascii="Times New Roman" w:cs="Times New Roman" w:hAnsi="Times New Roman"/>
                <w:color w:val="000000"/>
                <w:sz w:val="20"/>
                <w:szCs w:val="20"/>
                <w:lang w:bidi="ar-SA" w:eastAsia="en-US" w:val="hr-HR"/>
              </w:rPr>
              <w:t xml:space="preserve"> odnosa i veza među svim kurikulumskim </w:t>
            </w:r>
            <w:hyperlink r:id="rId5">
              <w:r>
                <w:rPr>
                  <w:rStyle w:val="style16"/>
                  <w:rFonts w:ascii="Times New Roman" w:cs="Times New Roman" w:hAnsi="Times New Roman"/>
                  <w:color w:val="000000"/>
                  <w:sz w:val="20"/>
                  <w:szCs w:val="20"/>
                  <w:u w:val="single"/>
                  <w:lang w:bidi="ar-SA" w:eastAsia="en-US" w:val="hr-HR"/>
                </w:rPr>
                <w:t>elementima</w:t>
              </w:r>
            </w:hyperlink>
            <w:r>
              <w:rPr>
                <w:rFonts w:ascii="Times New Roman" w:cs="Times New Roman" w:hAnsi="Times New Roman"/>
                <w:color w:val="000000"/>
                <w:sz w:val="20"/>
                <w:szCs w:val="20"/>
                <w:lang w:bidi="ar-SA" w:eastAsia="en-US" w:val="hr-HR"/>
              </w:rPr>
              <w:t xml:space="preserve">, dok se s druge strane temelji na dinamičkoj kompoziciji različitih vrsta kurikuluma i njihovom strukturiranju u inovativnoj formi što </w:t>
            </w:r>
            <w:hyperlink r:id="rId6">
              <w:r>
                <w:rPr>
                  <w:rStyle w:val="style16"/>
                  <w:rFonts w:ascii="Times New Roman" w:cs="Times New Roman" w:hAnsi="Times New Roman"/>
                  <w:color w:val="000000"/>
                  <w:sz w:val="20"/>
                  <w:szCs w:val="20"/>
                  <w:u w:val="single"/>
                  <w:lang w:bidi="ar-SA" w:eastAsia="en-US" w:val="hr-HR"/>
                </w:rPr>
                <w:t>obrazovanju</w:t>
              </w:r>
            </w:hyperlink>
            <w:r>
              <w:rPr>
                <w:rFonts w:ascii="Times New Roman" w:cs="Times New Roman" w:hAnsi="Times New Roman"/>
                <w:color w:val="000000"/>
                <w:sz w:val="20"/>
                <w:szCs w:val="20"/>
                <w:lang w:bidi="ar-SA" w:eastAsia="en-US" w:val="hr-HR"/>
              </w:rPr>
              <w:t xml:space="preserve"> daje karakteristiku bogatstva značenja. </w:t>
            </w:r>
          </w:p>
        </w:tc>
      </w:tr>
      <w:tr>
        <w:trPr>
          <w:cantSplit w:val="false"/>
        </w:trPr>
        <w:tc>
          <w:tcPr>
            <w:tcW w:type="dxa" w:w="9180"/>
            <w:gridSpan w:val="16"/>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Snimanje, kvalifikacija, kvantifikacija orijentacijsko utvrđivanje metoda, postupaka, instrumenata, orijentacijsko utvrđivanje subjekata, odabiranje aktivnosti i poslova, rangiranje utvrdenih aktivnosti prema stupnju važnosti, uvid u iskustva drugih i u literaturu, analiza dosadašnjih vlastitih programa i uvažavanje praćenja i bilježaka, predviđanje upotrebe postojećih instrumenata i izrada novih, procjenjivanje dimenzija programskih sadržaja (informativna, deskriptivna, analitička razina i slično), utvrđivanje povoljnih i nepovoljnih okolnosti za provođenje pojedinih dijelova programa (realni okviri programa), raspoređivanje i okupljanje aktivnosti prema srodnim područjima, raspoređivanje dijelova kurikuluma s obzirom na logične, tematske i vremenske okvire, posebno označavanje dijelova kurikuluma koji su izuzetno važni, planiranje vremenskih rezerva za svaki pojedini dio segment i ukupnih vremenskih rezerva. Poseban naglasak na metodologiji izgradnje kurikuluma s osvrtom na poznate modele.</w:t>
            </w:r>
          </w:p>
        </w:tc>
      </w:tr>
      <w:tr>
        <w:trPr>
          <w:cantSplit w:val="false"/>
        </w:trPr>
        <w:tc>
          <w:tcPr>
            <w:tcW w:type="dxa" w:w="9180"/>
            <w:gridSpan w:val="16"/>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836"/>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183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 xml:space="preserve">Seminari </w:t>
            </w:r>
          </w:p>
        </w:tc>
        <w:tc>
          <w:tcPr>
            <w:tcW w:type="dxa" w:w="1836"/>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Vježbe</w:t>
            </w:r>
          </w:p>
        </w:tc>
        <w:tc>
          <w:tcPr>
            <w:tcW w:type="dxa" w:w="1836"/>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Samostalni zadaci</w:t>
            </w:r>
          </w:p>
        </w:tc>
        <w:tc>
          <w:tcPr>
            <w:tcW w:type="dxa" w:w="183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E-učenje</w:t>
            </w:r>
          </w:p>
        </w:tc>
      </w:tr>
      <w:tr>
        <w:trPr>
          <w:trHeight w:hRule="atLeast" w:val="292"/>
          <w:cantSplit w:val="false"/>
        </w:trPr>
        <w:tc>
          <w:tcPr>
            <w:tcW w:type="dxa" w:w="1836"/>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183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Konzultacije</w:t>
            </w:r>
          </w:p>
        </w:tc>
        <w:tc>
          <w:tcPr>
            <w:tcW w:type="dxa" w:w="1836"/>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836"/>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Mentorski rad</w:t>
            </w:r>
          </w:p>
        </w:tc>
        <w:tc>
          <w:tcPr>
            <w:tcW w:type="dxa" w:w="183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6"/>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1836"/>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Pohađanje nastave</w:t>
            </w:r>
          </w:p>
        </w:tc>
        <w:tc>
          <w:tcPr>
            <w:tcW w:type="dxa" w:w="183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Aktivnost u nastavi</w:t>
            </w:r>
          </w:p>
        </w:tc>
        <w:tc>
          <w:tcPr>
            <w:tcW w:type="dxa" w:w="1836"/>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Seminarski rad</w:t>
            </w:r>
          </w:p>
        </w:tc>
        <w:tc>
          <w:tcPr>
            <w:tcW w:type="dxa" w:w="3672"/>
            <w:gridSpan w:val="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1836"/>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183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Usmeni ispit</w:t>
            </w:r>
          </w:p>
        </w:tc>
        <w:tc>
          <w:tcPr>
            <w:tcW w:type="dxa" w:w="1836"/>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3672"/>
            <w:gridSpan w:val="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Istraživanje</w:t>
            </w:r>
          </w:p>
        </w:tc>
      </w:tr>
      <w:tr>
        <w:trPr>
          <w:trHeight w:hRule="atLeast" w:val="292"/>
          <w:cantSplit w:val="true"/>
        </w:trPr>
        <w:tc>
          <w:tcPr>
            <w:tcW w:type="dxa" w:w="1836"/>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Projekt</w:t>
            </w:r>
          </w:p>
        </w:tc>
        <w:tc>
          <w:tcPr>
            <w:tcW w:type="dxa" w:w="183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1836"/>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Referat</w:t>
            </w:r>
          </w:p>
        </w:tc>
        <w:tc>
          <w:tcPr>
            <w:tcW w:type="dxa" w:w="3672"/>
            <w:gridSpan w:val="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6"/>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9"/>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Dallin, T. (1995). School Development: theories and strategies. London, Cassell.</w:t>
            </w:r>
          </w:p>
          <w:p>
            <w:pPr>
              <w:pStyle w:val="style0"/>
              <w:widowControl/>
              <w:numPr>
                <w:ilvl w:val="0"/>
                <w:numId w:val="19"/>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Jurić, V. (2005). Metodika rada školskog pedagoga, Zagreb, Školska knjiga, (treće dopunjeno i prerađeno izdanje)</w:t>
            </w:r>
          </w:p>
          <w:p>
            <w:pPr>
              <w:pStyle w:val="style0"/>
              <w:widowControl/>
              <w:numPr>
                <w:ilvl w:val="0"/>
                <w:numId w:val="19"/>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Mušanović, M. (</w:t>
            </w:r>
            <w:r>
              <w:rPr>
                <w:rStyle w:val="style17"/>
                <w:rFonts w:ascii="Times New Roman" w:cs="Times New Roman" w:hAnsi="Times New Roman"/>
                <w:color w:val="000000"/>
                <w:sz w:val="20"/>
                <w:szCs w:val="20"/>
                <w:lang w:bidi="ar-SA" w:eastAsia="en-US" w:val="hr-HR"/>
              </w:rPr>
              <w:t>1997</w:t>
            </w:r>
            <w:r>
              <w:rPr>
                <w:rFonts w:ascii="Times New Roman" w:cs="Times New Roman" w:hAnsi="Times New Roman"/>
                <w:color w:val="000000"/>
                <w:sz w:val="20"/>
                <w:szCs w:val="20"/>
                <w:lang w:bidi="ar-SA" w:eastAsia="en-US" w:val="hr-HR"/>
              </w:rPr>
              <w:t>) Metodologija izrade curriculuma inovativne osnovne škole.</w:t>
            </w:r>
            <w:hyperlink r:id="rId7">
              <w:r>
                <w:rPr>
                  <w:rStyle w:val="style16"/>
                  <w:rFonts w:ascii="Times New Roman" w:cs="Times New Roman" w:hAnsi="Times New Roman"/>
                  <w:color w:val="000000"/>
                  <w:sz w:val="20"/>
                  <w:szCs w:val="20"/>
                  <w:u w:val="single"/>
                  <w:lang w:bidi="ar-SA" w:eastAsia="en-US" w:val="hr-HR"/>
                </w:rPr>
                <w:t xml:space="preserve"> u zborniku</w:t>
              </w:r>
            </w:hyperlink>
            <w:r>
              <w:rPr>
                <w:rFonts w:ascii="Times New Roman" w:cs="Times New Roman" w:hAnsi="Times New Roman"/>
                <w:color w:val="000000"/>
                <w:sz w:val="20"/>
                <w:szCs w:val="20"/>
                <w:lang w:bidi="ar-SA" w:eastAsia="en-US" w:val="hr-HR"/>
              </w:rPr>
              <w:t>: Kongres pedagoških delavcev Slovenije - Programska prenova naše osnovne in srednje šole, Portorož , Zveza društev pedagoških delavcev Slovenije, str.150-154.</w:t>
            </w:r>
          </w:p>
          <w:p>
            <w:pPr>
              <w:pStyle w:val="style0"/>
              <w:widowControl/>
              <w:numPr>
                <w:ilvl w:val="0"/>
                <w:numId w:val="19"/>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hyperlink r:id="rId8">
              <w:r>
                <w:rPr>
                  <w:rStyle w:val="style16"/>
                  <w:rFonts w:ascii="Times New Roman" w:cs="Times New Roman" w:hAnsi="Times New Roman"/>
                  <w:color w:val="000000"/>
                  <w:sz w:val="20"/>
                  <w:szCs w:val="20"/>
                  <w:lang w:bidi="ar-SA" w:eastAsia="en-US" w:val="hr-HR"/>
                </w:rPr>
                <w:t>Vrcelj S., Mušanović M.</w:t>
              </w:r>
            </w:hyperlink>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w:t>
            </w:r>
            <w:r>
              <w:rPr>
                <w:rStyle w:val="style17"/>
                <w:rFonts w:ascii="Times New Roman" w:cs="Times New Roman" w:hAnsi="Times New Roman"/>
                <w:color w:val="000000"/>
                <w:sz w:val="20"/>
                <w:szCs w:val="20"/>
                <w:lang w:bidi="ar-SA" w:eastAsia="en-US" w:val="hr-HR"/>
              </w:rPr>
              <w:t>2003</w:t>
            </w:r>
            <w:r>
              <w:rPr>
                <w:rFonts w:ascii="Times New Roman" w:cs="Times New Roman" w:hAnsi="Times New Roman"/>
                <w:b/>
                <w:bCs/>
                <w:color w:val="000000"/>
                <w:sz w:val="20"/>
                <w:szCs w:val="20"/>
                <w:lang w:bidi="ar-SA" w:eastAsia="en-US" w:val="hr-HR"/>
              </w:rPr>
              <w:t xml:space="preserve">) </w:t>
            </w:r>
            <w:r>
              <w:rPr>
                <w:rStyle w:val="style17"/>
                <w:rFonts w:ascii="Times New Roman" w:cs="Times New Roman" w:hAnsi="Times New Roman"/>
                <w:color w:val="000000"/>
                <w:sz w:val="20"/>
                <w:szCs w:val="20"/>
                <w:lang w:bidi="ar-SA" w:eastAsia="en-US" w:val="hr-HR"/>
              </w:rPr>
              <w:t>Reforma školstva – jesu li moguće promjene škole?</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u zborniku: Odgoj, obrazovanje i pedagogija u razvitku hrvatskog društva, Zagreb, HPKZ</w:t>
            </w:r>
          </w:p>
        </w:tc>
      </w:tr>
      <w:tr>
        <w:trPr>
          <w:cantSplit w:val="false"/>
        </w:trPr>
        <w:tc>
          <w:tcPr>
            <w:tcW w:type="dxa" w:w="9180"/>
            <w:gridSpan w:val="16"/>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2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Burkhard, Ch i Heanisch , H. (urednici). (2002). Schulkurikulummarbeit auf dem Prüfstand; Ergebnisse der Evaluation. Landesinstitut für Schule, Bönen</w:t>
            </w:r>
          </w:p>
          <w:p>
            <w:pPr>
              <w:pStyle w:val="style0"/>
              <w:widowControl/>
              <w:numPr>
                <w:ilvl w:val="0"/>
                <w:numId w:val="2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Jurić, V. Pičuljan. Z., Staničić, S., Silov, M., Mušanović, M. (ur.). (1993). Praćenje i vrednovanje odgojno-obrazovnog procesa. U: Priručnik za ravnatelje, Zagreb: Znamen, 337-351. </w:t>
            </w:r>
          </w:p>
        </w:tc>
      </w:tr>
    </w:tbl>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 xml:space="preserve">ŠKOLSKI KURIKULUM  </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Lokalni, nacionalni i internacionalni standardi školskog kurikuluma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suvremenog odgoja i škole</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Marko Palekčić, red.prof.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5</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15</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Pristupnici će steći opća znanja glede različitih razina standarda školskog kurikuluma.</w:t>
            </w:r>
          </w:p>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Očekujemo da će studenti poslijediplomskog studija razviti specifične vještine analize rezultata različitih međunarodnih istraživanja, kao i kritičke stavove pri interpretaciji rezultata ovih istraživanja.</w:t>
            </w:r>
          </w:p>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Studenti će steći kompetentnost u sagledavanju dometa i ograničenost uspostavljanja i mjerenja standarda školskog kurikuluma glede kvalitete škole i nastave.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Temeljne kompetencije učenika kao standardi. Obilježja standarda. Mjerenje standarda.Međunarodna istraživanja u obrazovanju (TIMSS, PISA, BIJU, DESI, IGLU, LAU i dr.). Metodologija istraživanja u obrazovanju. Rezultati međunarodnih empirijskih  ispitivanja. Implikacije međunarodnih istraživanja za kvalitetu škole i nastave. Suodnos lokalnih, nacionalnih i internacionalnih standarda školskog kurikuluma. Svjetski kurikulum.</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22"/>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Brügelmann, H. (Hrsg).: Was leisten unsere Schule? Zur Qualität und Evaluation von Unterricht. Seelze 1999.</w:t>
            </w:r>
          </w:p>
          <w:p>
            <w:pPr>
              <w:pStyle w:val="style0"/>
              <w:widowControl/>
              <w:numPr>
                <w:ilvl w:val="0"/>
                <w:numId w:val="22"/>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Dallin, T. (1995). School Development: theories and strategies. London, Cassell.</w:t>
            </w:r>
          </w:p>
          <w:p>
            <w:pPr>
              <w:pStyle w:val="style0"/>
              <w:widowControl/>
              <w:numPr>
                <w:ilvl w:val="0"/>
                <w:numId w:val="22"/>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Deutsches PISA- Konsortium (Hrsg.) (2001), PISA 2000. Basiskompetenzen von Schülern im internationalen Vergleich.Opladen: Leske + Budrich.</w:t>
            </w:r>
          </w:p>
          <w:p>
            <w:pPr>
              <w:pStyle w:val="style0"/>
              <w:widowControl/>
              <w:numPr>
                <w:ilvl w:val="0"/>
                <w:numId w:val="22"/>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Döbert, H., Fuchs , H-W. (Hrsg.), Leistungmessungen und Innovationsstrategien in Schulsystemen. Ein internationaler Vergleich. New York, Münster, Berlin, München: Waxmann. Fuchs, H.-W.Auf dem Weg zu einem Weltcurriculum? Zum Grundbildungskonzept von PISA und der Aufgabenzuweisung an die Schule. In: Zeitschrift für Pädagogik, 49 (2003), S. 161-179.</w:t>
            </w:r>
          </w:p>
          <w:p>
            <w:pPr>
              <w:pStyle w:val="style0"/>
              <w:widowControl/>
              <w:numPr>
                <w:ilvl w:val="0"/>
                <w:numId w:val="22"/>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Fend, H. (1998), Qualität im Bildungswesen. Schulforschung zu Systembedingungen und Lehrerleistung. München: Juventa.</w:t>
            </w:r>
          </w:p>
          <w:p>
            <w:pPr>
              <w:pStyle w:val="style0"/>
              <w:widowControl/>
              <w:numPr>
                <w:ilvl w:val="0"/>
                <w:numId w:val="22"/>
              </w:numPr>
              <w:tabs>
                <w:tab w:leader="none" w:pos="720" w:val="left"/>
              </w:tabs>
              <w:ind w:hanging="360" w:left="720" w:right="0"/>
              <w:jc w:val="both"/>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Palek</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de-DE"/>
              </w:rPr>
              <w:t>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de-DE"/>
              </w:rPr>
              <w:t>M</w:t>
            </w:r>
            <w:r>
              <w:rPr>
                <w:rFonts w:ascii="Times New Roman" w:cs="Times New Roman" w:hAnsi="Times New Roman"/>
                <w:color w:val="000000"/>
                <w:sz w:val="20"/>
                <w:szCs w:val="20"/>
                <w:lang w:bidi="ar-SA" w:eastAsia="en-US" w:val="hr-HR"/>
              </w:rPr>
              <w:t xml:space="preserve">. (2005), </w:t>
            </w:r>
            <w:r>
              <w:rPr>
                <w:rFonts w:ascii="Times New Roman" w:cs="Times New Roman" w:hAnsi="Times New Roman"/>
                <w:color w:val="000000"/>
                <w:sz w:val="20"/>
                <w:szCs w:val="20"/>
                <w:lang w:bidi="ar-SA" w:eastAsia="en-US" w:val="de-DE"/>
              </w:rPr>
              <w:t>Utjecaj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kvalitete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nastave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postignu</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de-DE"/>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de-DE"/>
              </w:rPr>
              <w:t>enika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Pedagogijska istraživanja, 2, 2,</w:t>
            </w:r>
          </w:p>
          <w:p>
            <w:pPr>
              <w:pStyle w:val="style0"/>
              <w:widowControl/>
              <w:numPr>
                <w:ilvl w:val="0"/>
                <w:numId w:val="22"/>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Terhart, E. (2002), Nach PISA.Hamburg: EuropaeischeVerlagsanstalt.</w:t>
            </w:r>
          </w:p>
          <w:p>
            <w:pPr>
              <w:pStyle w:val="style0"/>
              <w:widowControl/>
              <w:numPr>
                <w:ilvl w:val="0"/>
                <w:numId w:val="22"/>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Weinert, F. E. (2001), Leistungmessungen in Schulen. Weinheim und Basel:Beltz.</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21"/>
              </w:numPr>
              <w:tabs>
                <w:tab w:leader="none" w:pos="720" w:val="left"/>
              </w:tabs>
              <w:ind w:hanging="360" w:left="720" w:right="0"/>
              <w:jc w:val="both"/>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Helmke, A. (2004), Unterrichtsqualität – erfassen, bewerten, verbessern. (3. Auflage).</w:t>
            </w:r>
          </w:p>
          <w:p>
            <w:pPr>
              <w:pStyle w:val="style0"/>
              <w:widowControl/>
              <w:numPr>
                <w:ilvl w:val="0"/>
                <w:numId w:val="21"/>
              </w:numPr>
              <w:tabs>
                <w:tab w:leader="none" w:pos="720" w:val="left"/>
              </w:tabs>
              <w:ind w:hanging="360" w:left="720" w:right="0"/>
              <w:jc w:val="left"/>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Klieme, E. u.a.:  Zur Entwicklung nationaler Bildungsstandards. Eine Expertise. Frankfurt: DIPF 2003.</w:t>
            </w:r>
          </w:p>
          <w:p>
            <w:pPr>
              <w:pStyle w:val="style0"/>
              <w:widowControl/>
              <w:numPr>
                <w:ilvl w:val="0"/>
                <w:numId w:val="21"/>
              </w:numPr>
              <w:tabs>
                <w:tab w:leader="none" w:pos="720" w:val="left"/>
              </w:tabs>
              <w:ind w:hanging="360" w:left="720" w:right="0"/>
              <w:jc w:val="left"/>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Koehler, Britte: Rezeption inernationaler Schulleistungsstudien.Wie gehen Lehrkräfte, Eltern und Schulaufsicht mit Ergebnisse schulischer Evaluationsstudienum?(Pädagogische Psychologie und Entwicklungspsychologie, Bd. 46 Berlin/München 2005.)</w:t>
            </w:r>
          </w:p>
          <w:p>
            <w:pPr>
              <w:pStyle w:val="style0"/>
              <w:widowControl/>
              <w:numPr>
                <w:ilvl w:val="0"/>
                <w:numId w:val="21"/>
              </w:numPr>
              <w:tabs>
                <w:tab w:leader="none" w:pos="720" w:val="left"/>
              </w:tabs>
              <w:ind w:hanging="360" w:left="720" w:right="0"/>
              <w:jc w:val="left"/>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Maeck, H.: Managementvergleich zwischen öffentlichen Schulwesen und privater Wirtschaft. Konsequenzen für eine schulische Systemevaluation. Neuweed 1999.</w:t>
            </w:r>
          </w:p>
        </w:tc>
      </w:tr>
    </w:tbl>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both"/>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Školski kurikulum</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Alternativne i privatne škole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both"/>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 xml:space="preserve">Kurikulum  suvremenog odgoja i škole </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both"/>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Vlatko Previšić, red.prof.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ECTS – bodovi                                                                                                                                                                          </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5</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10</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Upoznati različite alternativne pedagoške ideje (iz povijesti i sadašnjosti), važne (kao alarmi) za funkcioniranje sustava državnih, javnih škola. Komparativno ukazati na pojedinačne elemente kurikuluma alternativnih i privatnih škola u odnosu na javne ustanove odgoja i obrazovanja.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Društvena uvjetovanost pojave alternativnih pedagoških ideja i škola. Znanstvena utemelejnost alternativnih pedagoških pokušaja u praksi odgoja i obrazovanja. Pregled najvažnijih alternativnih i privatnih škola. Pedagoško-didaktičke koncepcije, organizacije i praksa (selektivnih) alternativnih škola (Montessori, Waldorf, Freinet, Summerhil, Laborschule, Barbiana, Tvind i dr.). Današnje privatne škole kao alternativni pokušaji. Pedagoški pluralizam kao sloboda u odgoju. Hrvatska alternativna i privatno-školska scena. Metodološki pristupi istraživanju kurikuluma alternativnih pedagoških ideja i škola.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23"/>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Dick, L. Van (1984). </w:t>
            </w:r>
            <w:r>
              <w:rPr>
                <w:rFonts w:ascii="Times New Roman" w:cs="Times New Roman" w:hAnsi="Times New Roman"/>
                <w:i/>
                <w:iCs/>
                <w:color w:val="000000"/>
                <w:sz w:val="20"/>
                <w:szCs w:val="20"/>
                <w:lang w:bidi="ar-SA" w:eastAsia="en-US" w:val="hr-HR"/>
              </w:rPr>
              <w:t xml:space="preserve">Alternativschulen. </w:t>
            </w:r>
            <w:r>
              <w:rPr>
                <w:rFonts w:ascii="Times New Roman" w:cs="Times New Roman" w:hAnsi="Times New Roman"/>
                <w:color w:val="000000"/>
                <w:sz w:val="20"/>
                <w:szCs w:val="20"/>
                <w:lang w:bidi="ar-SA" w:eastAsia="en-US" w:val="hr-HR"/>
              </w:rPr>
              <w:t>Rowohlt: Reinbek bei Hamburg.</w:t>
            </w:r>
          </w:p>
          <w:p>
            <w:pPr>
              <w:pStyle w:val="style0"/>
              <w:widowControl/>
              <w:numPr>
                <w:ilvl w:val="0"/>
                <w:numId w:val="23"/>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Jakopović, S. (1984). </w:t>
            </w:r>
            <w:r>
              <w:rPr>
                <w:rFonts w:ascii="Times New Roman" w:cs="Times New Roman" w:hAnsi="Times New Roman"/>
                <w:i/>
                <w:iCs/>
                <w:color w:val="000000"/>
                <w:sz w:val="20"/>
                <w:szCs w:val="20"/>
                <w:lang w:bidi="ar-SA" w:eastAsia="en-US" w:val="hr-HR"/>
              </w:rPr>
              <w:t xml:space="preserve">Pokret radne škole u Hrvatskoj. </w:t>
            </w:r>
            <w:r>
              <w:rPr>
                <w:rFonts w:ascii="Times New Roman" w:cs="Times New Roman" w:hAnsi="Times New Roman"/>
                <w:color w:val="000000"/>
                <w:sz w:val="20"/>
                <w:szCs w:val="20"/>
                <w:lang w:bidi="ar-SA" w:eastAsia="en-US" w:val="hr-HR"/>
              </w:rPr>
              <w:t>NIRO Školske novine: Zagreb.</w:t>
            </w:r>
          </w:p>
          <w:p>
            <w:pPr>
              <w:pStyle w:val="style0"/>
              <w:widowControl/>
              <w:numPr>
                <w:ilvl w:val="0"/>
                <w:numId w:val="23"/>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Matijević, M. (2001). </w:t>
            </w:r>
            <w:r>
              <w:rPr>
                <w:rFonts w:ascii="Times New Roman" w:cs="Times New Roman" w:hAnsi="Times New Roman"/>
                <w:i/>
                <w:iCs/>
                <w:color w:val="000000"/>
                <w:sz w:val="20"/>
                <w:szCs w:val="20"/>
                <w:lang w:bidi="ar-SA" w:eastAsia="en-US" w:val="hr-HR"/>
              </w:rPr>
              <w:t xml:space="preserve">Alternativne škole. </w:t>
            </w:r>
            <w:r>
              <w:rPr>
                <w:rFonts w:ascii="Times New Roman" w:cs="Times New Roman" w:hAnsi="Times New Roman"/>
                <w:color w:val="000000"/>
                <w:sz w:val="20"/>
                <w:szCs w:val="20"/>
                <w:lang w:bidi="ar-SA" w:eastAsia="en-US" w:val="hr-HR"/>
              </w:rPr>
              <w:t>Tipex: Zagreb.</w:t>
            </w:r>
          </w:p>
          <w:p>
            <w:pPr>
              <w:pStyle w:val="style0"/>
              <w:widowControl/>
              <w:numPr>
                <w:ilvl w:val="0"/>
                <w:numId w:val="23"/>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Previšić, V. (1992). </w:t>
            </w:r>
            <w:r>
              <w:rPr>
                <w:rFonts w:ascii="Times New Roman" w:cs="Times New Roman" w:hAnsi="Times New Roman"/>
                <w:i/>
                <w:iCs/>
                <w:color w:val="000000"/>
                <w:sz w:val="20"/>
                <w:szCs w:val="20"/>
                <w:lang w:bidi="ar-SA" w:eastAsia="en-US" w:val="hr-HR"/>
              </w:rPr>
              <w:t xml:space="preserve">Alternativne škole: teorijska polazišta i praktični dosezi. </w:t>
            </w:r>
            <w:r>
              <w:rPr>
                <w:rFonts w:ascii="Times New Roman" w:cs="Times New Roman" w:hAnsi="Times New Roman"/>
                <w:color w:val="000000"/>
                <w:sz w:val="20"/>
                <w:szCs w:val="20"/>
                <w:lang w:bidi="ar-SA" w:eastAsia="en-US" w:val="hr-HR"/>
              </w:rPr>
              <w:t xml:space="preserve">U: Prema slobodnoj školi. Ur.   Ličina-Previšić-Vučak, Institut za pedagogijska istraživanja: Zagreb. </w:t>
            </w:r>
          </w:p>
          <w:p>
            <w:pPr>
              <w:pStyle w:val="style0"/>
              <w:widowControl/>
              <w:numPr>
                <w:ilvl w:val="0"/>
                <w:numId w:val="23"/>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Walford, G. (1992). </w:t>
            </w:r>
            <w:r>
              <w:rPr>
                <w:rFonts w:ascii="Times New Roman" w:cs="Times New Roman" w:hAnsi="Times New Roman"/>
                <w:i/>
                <w:iCs/>
                <w:color w:val="000000"/>
                <w:sz w:val="20"/>
                <w:szCs w:val="20"/>
                <w:lang w:bidi="ar-SA" w:eastAsia="en-US" w:val="hr-HR"/>
              </w:rPr>
              <w:t xml:space="preserve">Privatne škole. </w:t>
            </w:r>
            <w:r>
              <w:rPr>
                <w:rFonts w:ascii="Times New Roman" w:cs="Times New Roman" w:hAnsi="Times New Roman"/>
                <w:color w:val="000000"/>
                <w:sz w:val="20"/>
                <w:szCs w:val="20"/>
                <w:lang w:bidi="ar-SA" w:eastAsia="en-US" w:val="hr-HR"/>
              </w:rPr>
              <w:t>Educa: Zagreb.</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24"/>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Dryden, G., Vos, J. (2001). </w:t>
            </w:r>
            <w:r>
              <w:rPr>
                <w:rFonts w:ascii="Times New Roman" w:cs="Times New Roman" w:hAnsi="Times New Roman"/>
                <w:i/>
                <w:iCs/>
                <w:color w:val="000000"/>
                <w:sz w:val="20"/>
                <w:szCs w:val="20"/>
                <w:lang w:bidi="ar-SA" w:eastAsia="en-US" w:val="hr-HR"/>
              </w:rPr>
              <w:t xml:space="preserve">Revolucija u učenju. </w:t>
            </w:r>
            <w:r>
              <w:rPr>
                <w:rFonts w:ascii="Times New Roman" w:cs="Times New Roman" w:hAnsi="Times New Roman"/>
                <w:color w:val="000000"/>
                <w:sz w:val="20"/>
                <w:szCs w:val="20"/>
                <w:lang w:bidi="ar-SA" w:eastAsia="en-US" w:val="hr-HR"/>
              </w:rPr>
              <w:t>Educa: Zagreb.</w:t>
            </w:r>
          </w:p>
          <w:p>
            <w:pPr>
              <w:pStyle w:val="style0"/>
              <w:widowControl/>
              <w:numPr>
                <w:ilvl w:val="0"/>
                <w:numId w:val="24"/>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Key, E. (2000). </w:t>
            </w:r>
            <w:r>
              <w:rPr>
                <w:rFonts w:ascii="Times New Roman" w:cs="Times New Roman" w:hAnsi="Times New Roman"/>
                <w:i/>
                <w:iCs/>
                <w:color w:val="000000"/>
                <w:sz w:val="20"/>
                <w:szCs w:val="20"/>
                <w:lang w:bidi="ar-SA" w:eastAsia="en-US" w:val="hr-HR"/>
              </w:rPr>
              <w:t xml:space="preserve">Stoljeće djeteta. </w:t>
            </w:r>
            <w:r>
              <w:rPr>
                <w:rFonts w:ascii="Times New Roman" w:cs="Times New Roman" w:hAnsi="Times New Roman"/>
                <w:color w:val="000000"/>
                <w:sz w:val="20"/>
                <w:szCs w:val="20"/>
                <w:lang w:bidi="ar-SA" w:eastAsia="en-US" w:val="hr-HR"/>
              </w:rPr>
              <w:t>Educa: Zagreb.</w:t>
            </w:r>
          </w:p>
          <w:p>
            <w:pPr>
              <w:pStyle w:val="style0"/>
              <w:widowControl/>
              <w:numPr>
                <w:ilvl w:val="0"/>
                <w:numId w:val="24"/>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Philipps, S. (1999). </w:t>
            </w:r>
            <w:r>
              <w:rPr>
                <w:rFonts w:ascii="Times New Roman" w:cs="Times New Roman" w:hAnsi="Times New Roman"/>
                <w:i/>
                <w:iCs/>
                <w:color w:val="000000"/>
                <w:sz w:val="20"/>
                <w:szCs w:val="20"/>
                <w:lang w:bidi="ar-SA" w:eastAsia="en-US" w:val="hr-HR"/>
              </w:rPr>
              <w:t xml:space="preserve">Montessori priprema za život. </w:t>
            </w:r>
            <w:r>
              <w:rPr>
                <w:rFonts w:ascii="Times New Roman" w:cs="Times New Roman" w:hAnsi="Times New Roman"/>
                <w:color w:val="000000"/>
                <w:sz w:val="20"/>
                <w:szCs w:val="20"/>
                <w:lang w:bidi="ar-SA" w:eastAsia="en-US" w:val="hr-HR"/>
              </w:rPr>
              <w:t>Slap: Jastrebarsko.</w:t>
            </w:r>
          </w:p>
          <w:p>
            <w:pPr>
              <w:pStyle w:val="style0"/>
              <w:widowControl/>
              <w:numPr>
                <w:ilvl w:val="0"/>
                <w:numId w:val="24"/>
              </w:numPr>
              <w:tabs>
                <w:tab w:leader="none" w:pos="720" w:val="left"/>
              </w:tabs>
              <w:ind w:hanging="360" w:left="720" w:right="0"/>
              <w:jc w:val="both"/>
              <w:textAlignment w:val="auto"/>
              <w:rPr>
                <w:rFonts w:ascii="Book Antiqua" w:cs="Book Antiqua" w:hAnsi="Book Antiqua"/>
                <w:color w:val="000000"/>
                <w:sz w:val="20"/>
                <w:szCs w:val="20"/>
                <w:lang w:bidi="ar-SA" w:eastAsia="en-US" w:val="hr-HR"/>
              </w:rPr>
            </w:pPr>
            <w:r>
              <w:rPr>
                <w:rFonts w:ascii="Book Antiqua" w:cs="Book Antiqua" w:hAnsi="Book Antiqua"/>
                <w:color w:val="000000"/>
                <w:sz w:val="20"/>
                <w:szCs w:val="20"/>
                <w:lang w:bidi="ar-SA" w:eastAsia="en-US" w:val="hr-HR"/>
              </w:rPr>
              <w:t xml:space="preserve">Seity, M., Hallwachs, U. (1997). </w:t>
            </w:r>
            <w:r>
              <w:rPr>
                <w:rFonts w:ascii="Book Antiqua" w:cs="Book Antiqua" w:hAnsi="Book Antiqua"/>
                <w:i/>
                <w:iCs/>
                <w:color w:val="000000"/>
                <w:sz w:val="20"/>
                <w:szCs w:val="20"/>
                <w:lang w:bidi="ar-SA" w:eastAsia="en-US" w:val="hr-HR"/>
              </w:rPr>
              <w:t xml:space="preserve">Montessori ili Waldorf. </w:t>
            </w:r>
            <w:r>
              <w:rPr>
                <w:rFonts w:ascii="Book Antiqua" w:cs="Book Antiqua" w:hAnsi="Book Antiqua"/>
                <w:color w:val="000000"/>
                <w:sz w:val="20"/>
                <w:szCs w:val="20"/>
                <w:lang w:bidi="ar-SA" w:eastAsia="en-US" w:val="hr-HR"/>
              </w:rPr>
              <w:t>Educa: Zagreb.</w:t>
            </w:r>
          </w:p>
        </w:tc>
      </w:tr>
    </w:tbl>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ŠKOLSKI KURIKLUM</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Eksterno i interno vrednovanje školskog kurikuluma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suvremenog odgoja i škole</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Milan Matijević, red. 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5</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15</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Poticati studente na istraživanje problema vrednovanja na različitim stupnjevima školovanja, motivirati ih na organiziranje evaluacijskih istraživanja te komparativna proučavanja modela praćenja i ocjenjivanja u nastavnom proceesu. Omogućiti stjecanje dijagnostičkih kompetencija te kompetencija koje su važne za sudjelovanje u procesu untuarnje i vanjske evaluacije na različitim stupnjevima obrazovanja i školovanja.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Modeli praćenja i ocjenjivanja u primarnom i sekundarnom stupnju školovanja u svijetu. Dokimološke funkcije školskih ocjena. Osposobljvanje učitelja za dokimološke funkcije. Mjerenje postignuća. Kvaliteta znanja i kvaliteta učenja. Osiguranje uvjeta za objektivno procjenjivanje. Uspjeh učenika na nacionalnim testovima. Vanjsko vrednovanje. Napredak škole u podizanju postignuća, napredak učenika u učenju, postignuća učenika s obzirom na državnu razinu i /ili na državnim ispitima, povezanost s ostalim indikatorima kvalitete, proces motrenja (praćenja), profili napretka i razvoja učenika, upotrebljivost dobivenih podataka. Međunarodni projekti vrednovanja (PISA i sl.). Državna matura kao projekt vanjske evaluacije. Povezanost vrednovanja zaposlenika i njihovog razvoja sa samovrednovanjem škole i planiranjem razvoja škole.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25"/>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Anderson, W. Lorin, Krathwohl, David (Ed.), (et. al), (2001), A taxonomy for learning, teaching, and assessing : a revision of Bloom’s taxonomy of educational objectives. New York: Longman.</w:t>
            </w:r>
          </w:p>
          <w:p>
            <w:pPr>
              <w:pStyle w:val="style0"/>
              <w:widowControl/>
              <w:numPr>
                <w:ilvl w:val="0"/>
                <w:numId w:val="25"/>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Burkhard, Ch i Heanisch , H. (urednici). (2002). Schulkurikulummarbeit auf dem Prüfstand; Ergebnisse der Evaluation. Landesinstitut für Schule, Bönen</w:t>
            </w:r>
          </w:p>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Dostupno i na Internet: </w:t>
            </w:r>
            <w:hyperlink r:id="rId9">
              <w:r>
                <w:rPr>
                  <w:rStyle w:val="style16"/>
                  <w:rFonts w:ascii="Times New Roman" w:cs="Times New Roman" w:hAnsi="Times New Roman"/>
                  <w:color w:val="000000"/>
                  <w:sz w:val="20"/>
                  <w:szCs w:val="20"/>
                  <w:u w:val="single"/>
                  <w:lang w:bidi="ar-SA" w:eastAsia="en-US" w:val="hr-HR"/>
                </w:rPr>
                <w:t>http://www.eurydice.org</w:t>
              </w:r>
            </w:hyperlink>
            <w:r>
              <w:rPr>
                <w:rFonts w:ascii="Times New Roman" w:cs="Times New Roman" w:hAnsi="Times New Roman"/>
                <w:color w:val="000000"/>
                <w:sz w:val="20"/>
                <w:szCs w:val="20"/>
                <w:lang w:bidi="ar-SA" w:eastAsia="en-US" w:val="hr-HR"/>
              </w:rPr>
              <w:t>.</w:t>
            </w:r>
          </w:p>
          <w:p>
            <w:pPr>
              <w:pStyle w:val="style0"/>
              <w:widowControl/>
              <w:numPr>
                <w:ilvl w:val="0"/>
                <w:numId w:val="25"/>
              </w:numPr>
              <w:tabs>
                <w:tab w:leader="none" w:pos="720" w:val="left"/>
              </w:tabs>
              <w:ind w:hanging="360" w:left="720" w:right="0"/>
              <w:jc w:val="both"/>
              <w:textAlignment w:val="auto"/>
              <w:rPr>
                <w:rStyle w:val="style16"/>
                <w:rFonts w:ascii="Times New Roman" w:cs="Times New Roman" w:hAnsi="Times New Roman"/>
                <w:color w:val="000000"/>
                <w:sz w:val="20"/>
                <w:szCs w:val="20"/>
                <w:u w:val="single"/>
                <w:lang w:bidi="ar-SA" w:eastAsia="en-US" w:val="hr-HR"/>
              </w:rPr>
            </w:pPr>
            <w:r>
              <w:rPr>
                <w:rFonts w:ascii="Times New Roman" w:cs="Times New Roman" w:hAnsi="Times New Roman"/>
                <w:color w:val="000000"/>
                <w:sz w:val="20"/>
                <w:szCs w:val="20"/>
                <w:lang w:bidi="ar-SA" w:eastAsia="en-US" w:val="hr-HR"/>
              </w:rPr>
              <w:t xml:space="preserve">Evaluation in Education: Thematic Bibliography (2002). Brussels: Eurydice. 32 str. Dostupno i na Internet: </w:t>
            </w:r>
            <w:hyperlink r:id="rId10">
              <w:r>
                <w:rPr>
                  <w:rStyle w:val="style16"/>
                  <w:rFonts w:ascii="Times New Roman" w:cs="Times New Roman" w:hAnsi="Times New Roman"/>
                  <w:color w:val="000000"/>
                  <w:sz w:val="20"/>
                  <w:szCs w:val="20"/>
                  <w:u w:val="single"/>
                  <w:lang w:bidi="ar-SA" w:eastAsia="en-US" w:val="hr-HR"/>
                </w:rPr>
                <w:t>http://www.euridyce.org</w:t>
              </w:r>
            </w:hyperlink>
          </w:p>
          <w:p>
            <w:pPr>
              <w:pStyle w:val="style0"/>
              <w:widowControl/>
              <w:numPr>
                <w:ilvl w:val="0"/>
                <w:numId w:val="25"/>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Fischenich, R. (1999). Schulkurikulumme und Evaluation in Hessen. Hessiches Kultusministerium und Hessiches Landesinstitut für Pädagogik (HeLP), HessenHanna, M. A. And </w:t>
            </w:r>
          </w:p>
          <w:p>
            <w:pPr>
              <w:pStyle w:val="style0"/>
              <w:widowControl/>
              <w:numPr>
                <w:ilvl w:val="0"/>
                <w:numId w:val="25"/>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Smith, J. (1998). Peers observing peers: The better way to observe teachers. Contemporary Education, 2, 108-111.</w:t>
            </w:r>
          </w:p>
          <w:p>
            <w:pPr>
              <w:pStyle w:val="style0"/>
              <w:widowControl/>
              <w:numPr>
                <w:ilvl w:val="0"/>
                <w:numId w:val="25"/>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Krall, Th. i dr. (urednici). (2002). Schulinterne Evaluatuon. Freie und Hansestadt Hamburg, Hamburg</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26"/>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Brügelmann, Hans (Hg.), (1999). Was leisten unsere Schulen? Zur Qualität und Evaluation von Unterricht. Kallmeyer, Seelze – Velber</w:t>
            </w:r>
          </w:p>
          <w:p>
            <w:pPr>
              <w:pStyle w:val="style0"/>
              <w:widowControl/>
              <w:numPr>
                <w:ilvl w:val="0"/>
                <w:numId w:val="26"/>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Burkard / Eikenbusch, (2000). Praxishandbuch Evaluation in der Schule. Cornelsen, Berlin.</w:t>
            </w:r>
          </w:p>
          <w:p>
            <w:pPr>
              <w:pStyle w:val="style0"/>
              <w:widowControl/>
              <w:numPr>
                <w:ilvl w:val="0"/>
                <w:numId w:val="26"/>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Evaluation of Schools providing Compulsory Education in Europe (2003). Brussels. European Commision, 155 str.</w:t>
            </w:r>
          </w:p>
          <w:p>
            <w:pPr>
              <w:pStyle w:val="style0"/>
              <w:widowControl/>
              <w:numPr>
                <w:ilvl w:val="0"/>
                <w:numId w:val="26"/>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Jurić, V. Pičuljan. Z., Staničić, S., Silov, M., Mušanović, M. (ur.). (1993). Praćenje i vrednovanje odgojno-obrazovnog procesa. U: Priručnik za ravnatelje, Zagreb: Znamen, 337-351. </w:t>
            </w:r>
          </w:p>
          <w:p>
            <w:pPr>
              <w:pStyle w:val="style0"/>
              <w:widowControl/>
              <w:numPr>
                <w:ilvl w:val="0"/>
                <w:numId w:val="26"/>
              </w:numPr>
              <w:tabs>
                <w:tab w:leader="none" w:pos="720" w:val="left"/>
              </w:tabs>
              <w:ind w:hanging="360" w:left="720" w:right="0"/>
              <w:jc w:val="both"/>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color w:val="000000"/>
                <w:spacing w:val="-3"/>
                <w:sz w:val="20"/>
                <w:szCs w:val="20"/>
                <w:lang w:bidi="ar-SA" w:eastAsia="en-US" w:val="hr-HR"/>
              </w:rPr>
              <w:t>Matijević, Milan (2004), Ocjenjivanje u osnovnoj školi. Zagreb: Tipex.</w:t>
            </w:r>
            <w:r>
              <w:rPr>
                <w:rFonts w:ascii="Times New Roman" w:cs="Times New Roman" w:hAnsi="Times New Roman"/>
                <w:b/>
                <w:bCs/>
                <w:color w:val="000000"/>
                <w:sz w:val="20"/>
                <w:szCs w:val="20"/>
                <w:lang w:bidi="ar-SA" w:eastAsia="en-US" w:val="hr-HR"/>
              </w:rPr>
              <w:t xml:space="preserve"> </w:t>
            </w:r>
          </w:p>
        </w:tc>
      </w:tr>
    </w:tbl>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ŠKOLSKI KURIKULUM</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Školski sustav kao kurikularni okvir</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suvremenog odgoja i škole</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Vladimir Strugar, izv. 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5</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15</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Usvojiti elemente i raznolike aspekte u pristupu upravljanja školskim sustavom i samom školom te aktualnim istraživanjima koja pokazuju višu razinu djelotvornosti škola. Upoznati studente s elementima školskog sustava i njegovim podsustavima, kao i povezanost s ostalim podsustavima zbog osnovne orijentacije u razinama i vrstama školskih institucija. Istodobno se programom omogućava uvid u složene i isprepletene relacije i djelovanja unutar sustava što može pripomoći u odabiru željenog smjera istraživanja pristupnika. Primjena odgovarajuće metodologije u proučavanju školskog sustava (komparativni pristupi).</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Specifičnosti globalnog odnosa škola – društvo. Međutjecaj dinamike promjena i razvoja u odnosima škole i društva. Škola kao institucija. Vrste i stupnjevi škola. Zadaće škole: (Poučavanje i obavještavanje, Odgoj, Socijalizacija, Motivacija i kreativnost, Posebne zadaće); Značenje škole: (Položaj i važnost škole, Politička i društvena aktualnost škole, Granice škole). Škola i društvene skupine. Škola i država: (Ustanovljenje moderne škole, Nadležnost države u školskim pitanjima,  Problem privatnih škola); Škola i crkva- vjerske zajednice, Škola i društvo: (Škola kao društvena ustanova, Škola i socijalni napredak); Škola i gospodarstvo: (Pedagoška relevantnost privrede, Dodirne točke škole i gospodarstva), Škola i roditelji: (Institucionalizacija zajedničkog rada, Mogućnost kontakata, Granice kooperacije); Ostali odnosi, Položaj škole naspram društvenih skupina: (Nastanak duhovne moći utjecajem škole, Relativna autonomija škole).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27"/>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Antić, S. (uredio) (1995). Europska orijentacija hrvatskog školstva. HPKZ, Zagreb </w:t>
            </w:r>
          </w:p>
          <w:p>
            <w:pPr>
              <w:pStyle w:val="style0"/>
              <w:widowControl/>
              <w:numPr>
                <w:ilvl w:val="0"/>
                <w:numId w:val="27"/>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Jurić, V. (1999). Razvojni smjer školskih teorija.  Osnove suvremene pedagogije, HPKZ, Zagreb.</w:t>
            </w:r>
          </w:p>
          <w:p>
            <w:pPr>
              <w:pStyle w:val="style0"/>
              <w:widowControl/>
              <w:numPr>
                <w:ilvl w:val="0"/>
                <w:numId w:val="27"/>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Mijatović, A. (1994). Osnove ustroja školskog sustava. Školske novine, Zagreb</w:t>
            </w:r>
          </w:p>
          <w:p>
            <w:pPr>
              <w:pStyle w:val="style31"/>
              <w:widowControl/>
              <w:numPr>
                <w:ilvl w:val="0"/>
                <w:numId w:val="27"/>
              </w:numPr>
              <w:tabs>
                <w:tab w:leader="none" w:pos="720" w:val="left"/>
              </w:tabs>
              <w:ind w:hanging="360" w:left="720" w:right="0"/>
              <w:jc w:val="both"/>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Strugar, V. (2003). Hrvatsko školstvo na prijelazu stoljeća 1996.-2003.: stanje, tendencije i pogled u budućnost. U: H. Vrgoč (ur.), Odgoj, obrazovanje i pedagogija u razvitku hrvatskog društva. Zagreb: Hrvatski pedagoško-književni zbor, str. 44-60.</w:t>
            </w:r>
          </w:p>
          <w:p>
            <w:pPr>
              <w:pStyle w:val="style0"/>
              <w:widowControl/>
              <w:numPr>
                <w:ilvl w:val="0"/>
                <w:numId w:val="27"/>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Vrcelj, S. (2000). Školska pedagogija. Filozofski fakultet, Rijeka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28"/>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Antić, S. (1993). Školstvo u svijetu. HPKZ, Zagreb</w:t>
            </w:r>
          </w:p>
          <w:p>
            <w:pPr>
              <w:pStyle w:val="style0"/>
              <w:widowControl/>
              <w:numPr>
                <w:ilvl w:val="0"/>
                <w:numId w:val="28"/>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Cindrić, M. (1998). Pripravnici u školskom sustavu. Empirija, Zagreb </w:t>
            </w:r>
          </w:p>
          <w:p>
            <w:pPr>
              <w:pStyle w:val="style0"/>
              <w:widowControl/>
              <w:numPr>
                <w:ilvl w:val="0"/>
                <w:numId w:val="28"/>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Gudjons, H., (1994). Pedagogija – temeljna znanja. Educa, Zagreb, (Poglavlje: Teorije škole i obrazovanje, str. 205.-227.)</w:t>
            </w:r>
          </w:p>
          <w:p>
            <w:pPr>
              <w:pStyle w:val="style0"/>
              <w:widowControl/>
              <w:numPr>
                <w:ilvl w:val="0"/>
                <w:numId w:val="28"/>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Jurić, V. (2004). Metodika rada školskog pedagoga. Školska knjiga, Zagreb </w:t>
            </w:r>
          </w:p>
          <w:p>
            <w:pPr>
              <w:pStyle w:val="style31"/>
              <w:widowControl/>
              <w:numPr>
                <w:ilvl w:val="0"/>
                <w:numId w:val="28"/>
              </w:numPr>
              <w:tabs>
                <w:tab w:leader="none" w:pos="720" w:val="left"/>
              </w:tabs>
              <w:ind w:hanging="360" w:left="720" w:right="0"/>
              <w:jc w:val="both"/>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Strugar, V. (1993). Školstvo u Švedskoj. Život i škola, broj 3, str. 221-233.</w:t>
            </w:r>
          </w:p>
          <w:p>
            <w:pPr>
              <w:pStyle w:val="style31"/>
              <w:widowControl/>
              <w:numPr>
                <w:ilvl w:val="0"/>
                <w:numId w:val="28"/>
              </w:numPr>
              <w:tabs>
                <w:tab w:leader="none" w:pos="720" w:val="left"/>
              </w:tabs>
              <w:spacing w:after="120" w:before="240"/>
              <w:ind w:hanging="360" w:left="720" w:right="0"/>
              <w:contextualSpacing w:val="false"/>
              <w:jc w:val="both"/>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Strugar, V. (2001). Ususret promjenama sustava odgoja i obrazovanja u Hrvatskoj. Napredak, broj 2, str. 218-224.</w:t>
            </w:r>
          </w:p>
        </w:tc>
      </w:tr>
    </w:tbl>
    <w:p>
      <w:pPr>
        <w:pStyle w:val="style0"/>
        <w:jc w:val="left"/>
        <w:rPr>
          <w:rFonts w:ascii="Times New Roman" w:hAnsi="Times New Roman"/>
          <w:color w:val="000000"/>
          <w:lang w:eastAsia="en-US"/>
        </w:rPr>
      </w:pPr>
      <w:r>
        <w:rPr>
          <w:rFonts w:ascii="Times New Roman" w:hAnsi="Times New Roman"/>
          <w:color w:val="000000"/>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Kurikulum socijalnih kompetencija i odnosa u školi</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Socijalizacijski procesi u obrazovanju</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suvremenog odgoja i škole</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Vlatko Previšić, red.prof.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10</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20</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Student treba iskoračiti iz tradicionalnog poimanja obrazovanja kao „procesa učenja i poučavanja“, kao i preuskog shvaćanja odgoja, te usvojiti njihov suvremeni interdisciplinarni treman kao „procese međusobno aktivnog stjecanja znanja, odgajanja i socijalizacije“. Škola tek kao jedno od polja organiziranog pedagoškog provođenja odgoja i socijalizacije.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Odgoj, obrazovanje, socijalizacija: pojava, razvoj, određenje i međuodnos. Teorijsko-metodološki pristupi integrativnom istraživanju različitih aspekata socijalizacije u obrazovanju. Socijalizacijska mreža: mjesta, instance, sadržaji, modeli i načini socijalizacije. Škola kao polje socijalizacije: odnosi među glavnim činiteljima; socijalizacijski oblici organizacije nastave; asocijalne i antipedagoške pojave u školi; škola kao odgojno-socijalna zajednica. Neformalni i informalni socijalizacijski procesi u obrazovanju: mediji, slobodno vrijeme, sub-kultura, vršnjačke skupine, društvene strukture. Aktualne istraživačke teme i projekti socijalizacije u obrazovanju: nacrti, scenariji, sinopsisi.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29"/>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Bratanić, M. (1993). </w:t>
            </w:r>
            <w:r>
              <w:rPr>
                <w:rFonts w:ascii="Times New Roman" w:cs="Times New Roman" w:hAnsi="Times New Roman"/>
                <w:i/>
                <w:iCs/>
                <w:color w:val="000000"/>
                <w:sz w:val="20"/>
                <w:szCs w:val="20"/>
                <w:lang w:bidi="ar-SA" w:eastAsia="en-US" w:val="hr-HR"/>
              </w:rPr>
              <w:t xml:space="preserve">Mikropedagogija. </w:t>
            </w:r>
            <w:r>
              <w:rPr>
                <w:rFonts w:ascii="Times New Roman" w:cs="Times New Roman" w:hAnsi="Times New Roman"/>
                <w:color w:val="000000"/>
                <w:sz w:val="20"/>
                <w:szCs w:val="20"/>
                <w:lang w:bidi="ar-SA" w:eastAsia="en-US" w:val="hr-HR"/>
              </w:rPr>
              <w:t>Školska knjiga: Zagreb.</w:t>
            </w:r>
          </w:p>
          <w:p>
            <w:pPr>
              <w:pStyle w:val="style0"/>
              <w:widowControl/>
              <w:numPr>
                <w:ilvl w:val="0"/>
                <w:numId w:val="29"/>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Giesecke, H. (1993). </w:t>
            </w:r>
            <w:r>
              <w:rPr>
                <w:rFonts w:ascii="Times New Roman" w:cs="Times New Roman" w:hAnsi="Times New Roman"/>
                <w:i/>
                <w:iCs/>
                <w:color w:val="000000"/>
                <w:sz w:val="20"/>
                <w:szCs w:val="20"/>
                <w:lang w:bidi="ar-SA" w:eastAsia="en-US" w:val="hr-HR"/>
              </w:rPr>
              <w:t xml:space="preserve">Uvod u pedagogiju. </w:t>
            </w:r>
            <w:r>
              <w:rPr>
                <w:rFonts w:ascii="Times New Roman" w:cs="Times New Roman" w:hAnsi="Times New Roman"/>
                <w:color w:val="000000"/>
                <w:sz w:val="20"/>
                <w:szCs w:val="20"/>
                <w:lang w:bidi="ar-SA" w:eastAsia="en-US" w:val="hr-HR"/>
              </w:rPr>
              <w:t>Educa: Zagreb.</w:t>
            </w:r>
          </w:p>
          <w:p>
            <w:pPr>
              <w:pStyle w:val="style0"/>
              <w:widowControl/>
              <w:numPr>
                <w:ilvl w:val="0"/>
                <w:numId w:val="29"/>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Gudjons, H. (1994). </w:t>
            </w:r>
            <w:r>
              <w:rPr>
                <w:rFonts w:ascii="Times New Roman" w:cs="Times New Roman" w:hAnsi="Times New Roman"/>
                <w:i/>
                <w:iCs/>
                <w:color w:val="000000"/>
                <w:sz w:val="20"/>
                <w:szCs w:val="20"/>
                <w:lang w:bidi="ar-SA" w:eastAsia="en-US" w:val="hr-HR"/>
              </w:rPr>
              <w:t xml:space="preserve">Pedagogija – temeljna znanja. </w:t>
            </w:r>
            <w:r>
              <w:rPr>
                <w:rFonts w:ascii="Times New Roman" w:cs="Times New Roman" w:hAnsi="Times New Roman"/>
                <w:color w:val="000000"/>
                <w:sz w:val="20"/>
                <w:szCs w:val="20"/>
                <w:lang w:bidi="ar-SA" w:eastAsia="en-US" w:val="hr-HR"/>
              </w:rPr>
              <w:t>Educa: Zagreb.</w:t>
            </w:r>
          </w:p>
          <w:p>
            <w:pPr>
              <w:pStyle w:val="style0"/>
              <w:widowControl/>
              <w:numPr>
                <w:ilvl w:val="0"/>
                <w:numId w:val="29"/>
              </w:numPr>
              <w:tabs>
                <w:tab w:leader="none" w:pos="720" w:val="left"/>
              </w:tabs>
              <w:ind w:hanging="360" w:left="720" w:right="0"/>
              <w:jc w:val="left"/>
              <w:textAlignment w:val="auto"/>
              <w:rPr>
                <w:rFonts w:ascii="Times New Roman" w:cs="Times New Roman" w:hAnsi="Times New Roman"/>
                <w:i/>
                <w:iCs/>
                <w:color w:val="000000"/>
                <w:sz w:val="20"/>
                <w:szCs w:val="20"/>
                <w:lang w:bidi="ar-SA" w:eastAsia="en-US" w:val="hr-HR"/>
              </w:rPr>
            </w:pPr>
            <w:r>
              <w:rPr>
                <w:rFonts w:ascii="Times New Roman" w:cs="Times New Roman" w:hAnsi="Times New Roman"/>
                <w:color w:val="000000"/>
                <w:sz w:val="20"/>
                <w:szCs w:val="20"/>
                <w:lang w:bidi="ar-SA" w:eastAsia="en-US" w:val="hr-HR"/>
              </w:rPr>
              <w:t xml:space="preserve">Hurrelmann, K. (1986). </w:t>
            </w:r>
            <w:r>
              <w:rPr>
                <w:rFonts w:ascii="Times New Roman" w:cs="Times New Roman" w:hAnsi="Times New Roman"/>
                <w:i/>
                <w:iCs/>
                <w:color w:val="000000"/>
                <w:sz w:val="20"/>
                <w:szCs w:val="20"/>
                <w:lang w:bidi="ar-SA" w:eastAsia="en-US" w:val="hr-HR"/>
              </w:rPr>
              <w:t xml:space="preserve">Einführung in die Sozialisationstheorie. </w:t>
            </w:r>
            <w:r>
              <w:rPr>
                <w:rFonts w:ascii="Times New Roman" w:cs="Times New Roman" w:hAnsi="Times New Roman"/>
                <w:color w:val="000000"/>
                <w:sz w:val="20"/>
                <w:szCs w:val="20"/>
                <w:lang w:bidi="ar-SA" w:eastAsia="en-US" w:val="hr-HR"/>
              </w:rPr>
              <w:t>Beltz: Weinheim.</w:t>
            </w:r>
            <w:r>
              <w:rPr>
                <w:rFonts w:ascii="Times New Roman" w:cs="Times New Roman" w:hAnsi="Times New Roman"/>
                <w:i/>
                <w:iCs/>
                <w:color w:val="000000"/>
                <w:sz w:val="20"/>
                <w:szCs w:val="20"/>
                <w:lang w:bidi="ar-SA" w:eastAsia="en-US" w:val="hr-HR"/>
              </w:rPr>
              <w:t xml:space="preserve"> </w:t>
            </w:r>
          </w:p>
          <w:p>
            <w:pPr>
              <w:pStyle w:val="style0"/>
              <w:widowControl/>
              <w:numPr>
                <w:ilvl w:val="0"/>
                <w:numId w:val="29"/>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Hurrlemann, K., Ulich, D. (1991) (Hg.). </w:t>
            </w:r>
            <w:r>
              <w:rPr>
                <w:rFonts w:ascii="Times New Roman" w:cs="Times New Roman" w:hAnsi="Times New Roman"/>
                <w:i/>
                <w:iCs/>
                <w:color w:val="000000"/>
                <w:sz w:val="20"/>
                <w:szCs w:val="20"/>
                <w:lang w:bidi="ar-SA" w:eastAsia="en-US" w:val="hr-HR"/>
              </w:rPr>
              <w:t xml:space="preserve">Neues Handbuch der Sozialisationsforschung. </w:t>
            </w:r>
            <w:r>
              <w:rPr>
                <w:rFonts w:ascii="Times New Roman" w:cs="Times New Roman" w:hAnsi="Times New Roman"/>
                <w:color w:val="000000"/>
                <w:sz w:val="20"/>
                <w:szCs w:val="20"/>
                <w:lang w:bidi="ar-SA" w:eastAsia="en-US" w:val="hr-HR"/>
              </w:rPr>
              <w:t>Weinheim.</w:t>
            </w:r>
          </w:p>
          <w:p>
            <w:pPr>
              <w:pStyle w:val="style0"/>
              <w:widowControl/>
              <w:numPr>
                <w:ilvl w:val="0"/>
                <w:numId w:val="29"/>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Känig, E:, Zedler, P. (2001). </w:t>
            </w:r>
            <w:r>
              <w:rPr>
                <w:rFonts w:ascii="Times New Roman" w:cs="Times New Roman" w:hAnsi="Times New Roman"/>
                <w:i/>
                <w:iCs/>
                <w:color w:val="000000"/>
                <w:sz w:val="20"/>
                <w:szCs w:val="20"/>
                <w:lang w:bidi="ar-SA" w:eastAsia="en-US" w:val="hr-HR"/>
              </w:rPr>
              <w:t xml:space="preserve">Teorije znanosti o odgoju. </w:t>
            </w:r>
            <w:r>
              <w:rPr>
                <w:rFonts w:ascii="Times New Roman" w:cs="Times New Roman" w:hAnsi="Times New Roman"/>
                <w:color w:val="000000"/>
                <w:sz w:val="20"/>
                <w:szCs w:val="20"/>
                <w:lang w:bidi="ar-SA" w:eastAsia="en-US" w:val="hr-HR"/>
              </w:rPr>
              <w:t>Educa: Zagreb.</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30"/>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Bratanić, M. (2002). </w:t>
            </w:r>
            <w:r>
              <w:rPr>
                <w:rFonts w:ascii="Times New Roman" w:cs="Times New Roman" w:hAnsi="Times New Roman"/>
                <w:i/>
                <w:iCs/>
                <w:color w:val="000000"/>
                <w:sz w:val="20"/>
                <w:szCs w:val="20"/>
                <w:lang w:bidi="ar-SA" w:eastAsia="en-US" w:val="hr-HR"/>
              </w:rPr>
              <w:t xml:space="preserve">Paradoks odgoja. </w:t>
            </w:r>
            <w:r>
              <w:rPr>
                <w:rFonts w:ascii="Times New Roman" w:cs="Times New Roman" w:hAnsi="Times New Roman"/>
                <w:color w:val="000000"/>
                <w:sz w:val="20"/>
                <w:szCs w:val="20"/>
                <w:lang w:bidi="ar-SA" w:eastAsia="en-US" w:val="hr-HR"/>
              </w:rPr>
              <w:t>Hrvatska sveučilišna naklada: Zagreb.</w:t>
            </w:r>
          </w:p>
          <w:p>
            <w:pPr>
              <w:pStyle w:val="style0"/>
              <w:widowControl/>
              <w:numPr>
                <w:ilvl w:val="0"/>
                <w:numId w:val="30"/>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Babić, V. (1983). </w:t>
            </w:r>
            <w:r>
              <w:rPr>
                <w:rFonts w:ascii="Times New Roman" w:cs="Times New Roman" w:hAnsi="Times New Roman"/>
                <w:i/>
                <w:iCs/>
                <w:color w:val="000000"/>
                <w:sz w:val="20"/>
                <w:szCs w:val="20"/>
                <w:lang w:bidi="ar-SA" w:eastAsia="en-US" w:val="hr-HR"/>
              </w:rPr>
              <w:t xml:space="preserve">Međuljudski odnosi u školi. </w:t>
            </w:r>
            <w:r>
              <w:rPr>
                <w:rFonts w:ascii="Times New Roman" w:cs="Times New Roman" w:hAnsi="Times New Roman"/>
                <w:color w:val="000000"/>
                <w:sz w:val="20"/>
                <w:szCs w:val="20"/>
                <w:lang w:bidi="ar-SA" w:eastAsia="en-US" w:val="hr-HR"/>
              </w:rPr>
              <w:t>Svjetlost: Sarajevo.</w:t>
            </w:r>
          </w:p>
          <w:p>
            <w:pPr>
              <w:pStyle w:val="style0"/>
              <w:widowControl/>
              <w:numPr>
                <w:ilvl w:val="0"/>
                <w:numId w:val="30"/>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Dizdarević, I. (2002). </w:t>
            </w:r>
            <w:r>
              <w:rPr>
                <w:rFonts w:ascii="Times New Roman" w:cs="Times New Roman" w:hAnsi="Times New Roman"/>
                <w:i/>
                <w:iCs/>
                <w:color w:val="000000"/>
                <w:sz w:val="20"/>
                <w:szCs w:val="20"/>
                <w:lang w:bidi="ar-SA" w:eastAsia="en-US" w:val="hr-HR"/>
              </w:rPr>
              <w:t xml:space="preserve">Agensi socijalizacije ličnosti. </w:t>
            </w:r>
            <w:r>
              <w:rPr>
                <w:rFonts w:ascii="Times New Roman" w:cs="Times New Roman" w:hAnsi="Times New Roman"/>
                <w:color w:val="000000"/>
                <w:sz w:val="20"/>
                <w:szCs w:val="20"/>
                <w:lang w:bidi="ar-SA" w:eastAsia="en-US" w:val="hr-HR"/>
              </w:rPr>
              <w:t>Prosvjetni list: Sarajevo.</w:t>
            </w:r>
          </w:p>
          <w:p>
            <w:pPr>
              <w:pStyle w:val="style0"/>
              <w:widowControl/>
              <w:numPr>
                <w:ilvl w:val="0"/>
                <w:numId w:val="30"/>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Grgin, T. (1997). </w:t>
            </w:r>
            <w:r>
              <w:rPr>
                <w:rFonts w:ascii="Times New Roman" w:cs="Times New Roman" w:hAnsi="Times New Roman"/>
                <w:i/>
                <w:iCs/>
                <w:color w:val="000000"/>
                <w:sz w:val="20"/>
                <w:szCs w:val="20"/>
                <w:lang w:bidi="ar-SA" w:eastAsia="en-US" w:val="hr-HR"/>
              </w:rPr>
              <w:t xml:space="preserve">Edukacijska psihologija. </w:t>
            </w:r>
            <w:r>
              <w:rPr>
                <w:rFonts w:ascii="Times New Roman" w:cs="Times New Roman" w:hAnsi="Times New Roman"/>
                <w:color w:val="000000"/>
                <w:sz w:val="20"/>
                <w:szCs w:val="20"/>
                <w:lang w:bidi="ar-SA" w:eastAsia="en-US" w:val="hr-HR"/>
              </w:rPr>
              <w:t>Slap: Jastrebarsko.</w:t>
            </w:r>
          </w:p>
          <w:p>
            <w:pPr>
              <w:pStyle w:val="style0"/>
              <w:widowControl/>
              <w:numPr>
                <w:ilvl w:val="0"/>
                <w:numId w:val="3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Jochems, W., Merrienboer, J.v., Koper, R. (2004). </w:t>
            </w:r>
            <w:r>
              <w:rPr>
                <w:rFonts w:ascii="Times New Roman" w:cs="Times New Roman" w:hAnsi="Times New Roman"/>
                <w:i/>
                <w:iCs/>
                <w:color w:val="000000"/>
                <w:sz w:val="20"/>
                <w:szCs w:val="20"/>
                <w:lang w:bidi="ar-SA" w:eastAsia="en-US" w:val="hr-HR"/>
              </w:rPr>
              <w:t xml:space="preserve">Integrated E-learning. </w:t>
            </w:r>
            <w:r>
              <w:rPr>
                <w:rFonts w:ascii="Times New Roman" w:cs="Times New Roman" w:hAnsi="Times New Roman"/>
                <w:color w:val="000000"/>
                <w:sz w:val="20"/>
                <w:szCs w:val="20"/>
                <w:lang w:bidi="ar-SA" w:eastAsia="en-US" w:val="hr-HR"/>
              </w:rPr>
              <w:t>RoutledgeFalmer: London, New York.</w:t>
            </w:r>
          </w:p>
          <w:p>
            <w:pPr>
              <w:pStyle w:val="style0"/>
              <w:widowControl/>
              <w:numPr>
                <w:ilvl w:val="0"/>
                <w:numId w:val="30"/>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Katz, G.L., McClellan, E.D. (1999). </w:t>
            </w:r>
            <w:r>
              <w:rPr>
                <w:rFonts w:ascii="Times New Roman" w:cs="Times New Roman" w:hAnsi="Times New Roman"/>
                <w:i/>
                <w:iCs/>
                <w:color w:val="000000"/>
                <w:sz w:val="20"/>
                <w:szCs w:val="20"/>
                <w:lang w:bidi="ar-SA" w:eastAsia="en-US" w:val="hr-HR"/>
              </w:rPr>
              <w:t xml:space="preserve">Poticanje razvoja dječje socijalne kompetencije. </w:t>
            </w:r>
            <w:r>
              <w:rPr>
                <w:rFonts w:ascii="Times New Roman" w:cs="Times New Roman" w:hAnsi="Times New Roman"/>
                <w:color w:val="000000"/>
                <w:sz w:val="20"/>
                <w:szCs w:val="20"/>
                <w:lang w:bidi="ar-SA" w:eastAsia="en-US" w:val="hr-HR"/>
              </w:rPr>
              <w:t>Educa: Zagreb.</w:t>
            </w:r>
          </w:p>
          <w:p>
            <w:pPr>
              <w:pStyle w:val="style0"/>
              <w:widowControl/>
              <w:numPr>
                <w:ilvl w:val="0"/>
                <w:numId w:val="30"/>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Zvonarević, M. (1976). </w:t>
            </w:r>
            <w:r>
              <w:rPr>
                <w:rFonts w:ascii="Times New Roman" w:cs="Times New Roman" w:hAnsi="Times New Roman"/>
                <w:i/>
                <w:iCs/>
                <w:color w:val="000000"/>
                <w:sz w:val="20"/>
                <w:szCs w:val="20"/>
                <w:lang w:bidi="ar-SA" w:eastAsia="en-US" w:val="hr-HR"/>
              </w:rPr>
              <w:t xml:space="preserve">Socijalna psihologija. </w:t>
            </w:r>
            <w:r>
              <w:rPr>
                <w:rFonts w:ascii="Times New Roman" w:cs="Times New Roman" w:hAnsi="Times New Roman"/>
                <w:color w:val="000000"/>
                <w:sz w:val="20"/>
                <w:szCs w:val="20"/>
                <w:lang w:bidi="ar-SA" w:eastAsia="en-US" w:val="hr-HR"/>
              </w:rPr>
              <w:t>Školska knjiga: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Zagreb. </w:t>
            </w:r>
          </w:p>
        </w:tc>
      </w:tr>
    </w:tbl>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Kurikulum socijalnih kompetencija i odnosa u školi</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Poremećaji u ponašanju djece i mladeži</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suvemenog odgoja i škole</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Slobodan Uzelac, red.prof.</w:t>
            </w:r>
          </w:p>
          <w:p>
            <w:pPr>
              <w:pStyle w:val="style0"/>
              <w:widowControl/>
              <w:ind w:hanging="0" w:left="0" w:right="0"/>
              <w:jc w:val="left"/>
              <w:textAlignment w:val="auto"/>
              <w:rPr>
                <w:rFonts w:ascii="Book Antiqua" w:cs="Book Antiqua" w:hAnsi="Book Antiqua"/>
                <w:color w:val="000000"/>
                <w:sz w:val="20"/>
                <w:szCs w:val="20"/>
                <w:lang w:bidi="ar-SA" w:eastAsia="en-US" w:val="en-GB"/>
              </w:rPr>
            </w:pPr>
            <w:r>
              <w:rPr>
                <w:rFonts w:ascii="Book Antiqua" w:cs="Book Antiqua" w:hAnsi="Book Antiqua"/>
                <w:color w:val="000000"/>
                <w:sz w:val="20"/>
                <w:szCs w:val="20"/>
                <w:lang w:bidi="ar-SA" w:eastAsia="en-US" w:val="en-GB"/>
              </w:rPr>
              <w:t>Dr. sc. Dejana Bouillet, doc.</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Obvezatni</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5</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15</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Book Antiqua" w:cs="Book Antiqua" w:hAnsi="Book Antiqua"/>
                <w:color w:val="000000"/>
                <w:sz w:val="20"/>
                <w:szCs w:val="20"/>
                <w:lang w:bidi="ar-SA" w:eastAsia="en-US" w:val="hr-HR"/>
              </w:rPr>
            </w:pPr>
            <w:r>
              <w:rPr>
                <w:rFonts w:ascii="Book Antiqua" w:cs="Book Antiqua" w:hAnsi="Book Antiqua"/>
                <w:i/>
                <w:iCs/>
                <w:color w:val="000000"/>
                <w:sz w:val="20"/>
                <w:szCs w:val="20"/>
                <w:lang w:bidi="ar-SA" w:eastAsia="en-US" w:val="en-GB"/>
              </w:rPr>
              <w:t>Op</w:t>
            </w:r>
            <w:r>
              <w:rPr>
                <w:rFonts w:ascii="Book Antiqua" w:cs="Book Antiqua" w:hAnsi="Book Antiqua"/>
                <w:i/>
                <w:iCs/>
                <w:color w:val="000000"/>
                <w:sz w:val="20"/>
                <w:szCs w:val="20"/>
                <w:lang w:bidi="ar-SA" w:eastAsia="en-US" w:val="hr-HR"/>
              </w:rPr>
              <w:t>ć</w:t>
            </w:r>
            <w:r>
              <w:rPr>
                <w:rFonts w:ascii="Book Antiqua" w:cs="Book Antiqua" w:hAnsi="Book Antiqua"/>
                <w:i/>
                <w:iCs/>
                <w:color w:val="000000"/>
                <w:sz w:val="20"/>
                <w:szCs w:val="20"/>
                <w:lang w:bidi="ar-SA" w:eastAsia="en-US" w:val="en-GB"/>
              </w:rPr>
              <w:t>e</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Istra</w:t>
            </w:r>
            <w:r>
              <w:rPr>
                <w:rFonts w:ascii="Book Antiqua" w:cs="Book Antiqua" w:hAnsi="Book Antiqua"/>
                <w:color w:val="000000"/>
                <w:sz w:val="20"/>
                <w:szCs w:val="20"/>
                <w:lang w:bidi="ar-SA" w:eastAsia="en-US" w:val="hr-HR"/>
              </w:rPr>
              <w:t>ž</w:t>
            </w:r>
            <w:r>
              <w:rPr>
                <w:rFonts w:ascii="Book Antiqua" w:cs="Book Antiqua" w:hAnsi="Book Antiqua"/>
                <w:color w:val="000000"/>
                <w:sz w:val="20"/>
                <w:szCs w:val="20"/>
                <w:lang w:bidi="ar-SA" w:eastAsia="en-US" w:val="en-GB"/>
              </w:rPr>
              <w:t>ivanja</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o</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fenomenolo</w:t>
            </w:r>
            <w:r>
              <w:rPr>
                <w:rFonts w:ascii="Book Antiqua" w:cs="Book Antiqua" w:hAnsi="Book Antiqua"/>
                <w:color w:val="000000"/>
                <w:sz w:val="20"/>
                <w:szCs w:val="20"/>
                <w:lang w:bidi="ar-SA" w:eastAsia="en-US" w:val="hr-HR"/>
              </w:rPr>
              <w:t>š</w:t>
            </w:r>
            <w:r>
              <w:rPr>
                <w:rFonts w:ascii="Book Antiqua" w:cs="Book Antiqua" w:hAnsi="Book Antiqua"/>
                <w:color w:val="000000"/>
                <w:sz w:val="20"/>
                <w:szCs w:val="20"/>
                <w:lang w:bidi="ar-SA" w:eastAsia="en-US" w:val="en-GB"/>
              </w:rPr>
              <w:t>kim</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etiolo</w:t>
            </w:r>
            <w:r>
              <w:rPr>
                <w:rFonts w:ascii="Book Antiqua" w:cs="Book Antiqua" w:hAnsi="Book Antiqua"/>
                <w:color w:val="000000"/>
                <w:sz w:val="20"/>
                <w:szCs w:val="20"/>
                <w:lang w:bidi="ar-SA" w:eastAsia="en-US" w:val="hr-HR"/>
              </w:rPr>
              <w:t>š</w:t>
            </w:r>
            <w:r>
              <w:rPr>
                <w:rFonts w:ascii="Book Antiqua" w:cs="Book Antiqua" w:hAnsi="Book Antiqua"/>
                <w:color w:val="000000"/>
                <w:sz w:val="20"/>
                <w:szCs w:val="20"/>
                <w:lang w:bidi="ar-SA" w:eastAsia="en-US" w:val="en-GB"/>
              </w:rPr>
              <w:t>kim</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i</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tretmanskim</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obilje</w:t>
            </w:r>
            <w:r>
              <w:rPr>
                <w:rFonts w:ascii="Book Antiqua" w:cs="Book Antiqua" w:hAnsi="Book Antiqua"/>
                <w:color w:val="000000"/>
                <w:sz w:val="20"/>
                <w:szCs w:val="20"/>
                <w:lang w:bidi="ar-SA" w:eastAsia="en-US" w:val="hr-HR"/>
              </w:rPr>
              <w:t>ž</w:t>
            </w:r>
            <w:r>
              <w:rPr>
                <w:rFonts w:ascii="Book Antiqua" w:cs="Book Antiqua" w:hAnsi="Book Antiqua"/>
                <w:color w:val="000000"/>
                <w:sz w:val="20"/>
                <w:szCs w:val="20"/>
                <w:lang w:bidi="ar-SA" w:eastAsia="en-US" w:val="en-GB"/>
              </w:rPr>
              <w:t>jima</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razli</w:t>
            </w:r>
            <w:r>
              <w:rPr>
                <w:rFonts w:ascii="Book Antiqua" w:cs="Book Antiqua" w:hAnsi="Book Antiqua"/>
                <w:color w:val="000000"/>
                <w:sz w:val="20"/>
                <w:szCs w:val="20"/>
                <w:lang w:bidi="ar-SA" w:eastAsia="en-US" w:val="hr-HR"/>
              </w:rPr>
              <w:t>č</w:t>
            </w:r>
            <w:r>
              <w:rPr>
                <w:rFonts w:ascii="Book Antiqua" w:cs="Book Antiqua" w:hAnsi="Book Antiqua"/>
                <w:color w:val="000000"/>
                <w:sz w:val="20"/>
                <w:szCs w:val="20"/>
                <w:lang w:bidi="ar-SA" w:eastAsia="en-US" w:val="en-GB"/>
              </w:rPr>
              <w:t>itih</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oblika</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poreme</w:t>
            </w:r>
            <w:r>
              <w:rPr>
                <w:rFonts w:ascii="Book Antiqua" w:cs="Book Antiqua" w:hAnsi="Book Antiqua"/>
                <w:color w:val="000000"/>
                <w:sz w:val="20"/>
                <w:szCs w:val="20"/>
                <w:lang w:bidi="ar-SA" w:eastAsia="en-US" w:val="hr-HR"/>
              </w:rPr>
              <w:t>ć</w:t>
            </w:r>
            <w:r>
              <w:rPr>
                <w:rFonts w:ascii="Book Antiqua" w:cs="Book Antiqua" w:hAnsi="Book Antiqua"/>
                <w:color w:val="000000"/>
                <w:sz w:val="20"/>
                <w:szCs w:val="20"/>
                <w:lang w:bidi="ar-SA" w:eastAsia="en-US" w:val="en-GB"/>
              </w:rPr>
              <w:t>aja</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u</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pona</w:t>
            </w:r>
            <w:r>
              <w:rPr>
                <w:rFonts w:ascii="Book Antiqua" w:cs="Book Antiqua" w:hAnsi="Book Antiqua"/>
                <w:color w:val="000000"/>
                <w:sz w:val="20"/>
                <w:szCs w:val="20"/>
                <w:lang w:bidi="ar-SA" w:eastAsia="en-US" w:val="hr-HR"/>
              </w:rPr>
              <w:t>š</w:t>
            </w:r>
            <w:r>
              <w:rPr>
                <w:rFonts w:ascii="Book Antiqua" w:cs="Book Antiqua" w:hAnsi="Book Antiqua"/>
                <w:color w:val="000000"/>
                <w:sz w:val="20"/>
                <w:szCs w:val="20"/>
                <w:lang w:bidi="ar-SA" w:eastAsia="en-US" w:val="en-GB"/>
              </w:rPr>
              <w:t>anju</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posebno</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onih</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koje</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je</w:t>
            </w:r>
            <w:r>
              <w:rPr>
                <w:rFonts w:ascii="Book Antiqua" w:cs="Book Antiqua" w:hAnsi="Book Antiqua"/>
                <w:color w:val="000000"/>
                <w:sz w:val="20"/>
                <w:szCs w:val="20"/>
                <w:lang w:bidi="ar-SA" w:eastAsia="en-US" w:val="hr-HR"/>
              </w:rPr>
              <w:t xml:space="preserve"> u sklopu interdisciplinarnog pristupa </w:t>
            </w:r>
            <w:r>
              <w:rPr>
                <w:rFonts w:ascii="Book Antiqua" w:cs="Book Antiqua" w:hAnsi="Book Antiqua"/>
                <w:color w:val="000000"/>
                <w:sz w:val="20"/>
                <w:szCs w:val="20"/>
                <w:lang w:bidi="ar-SA" w:eastAsia="en-US" w:val="en-GB"/>
              </w:rPr>
              <w:t>mogu</w:t>
            </w:r>
            <w:r>
              <w:rPr>
                <w:rFonts w:ascii="Book Antiqua" w:cs="Book Antiqua" w:hAnsi="Book Antiqua"/>
                <w:color w:val="000000"/>
                <w:sz w:val="20"/>
                <w:szCs w:val="20"/>
                <w:lang w:bidi="ar-SA" w:eastAsia="en-US" w:val="hr-HR"/>
              </w:rPr>
              <w:t>ć</w:t>
            </w:r>
            <w:r>
              <w:rPr>
                <w:rFonts w:ascii="Book Antiqua" w:cs="Book Antiqua" w:hAnsi="Book Antiqua"/>
                <w:color w:val="000000"/>
                <w:sz w:val="20"/>
                <w:szCs w:val="20"/>
                <w:lang w:bidi="ar-SA" w:eastAsia="en-US" w:val="en-GB"/>
              </w:rPr>
              <w:t>e</w:t>
            </w:r>
            <w:r>
              <w:rPr>
                <w:rFonts w:ascii="Book Antiqua" w:cs="Book Antiqua" w:hAnsi="Book Antiqua"/>
                <w:color w:val="000000"/>
                <w:sz w:val="20"/>
                <w:szCs w:val="20"/>
                <w:lang w:bidi="ar-SA" w:eastAsia="en-US" w:val="hr-HR"/>
              </w:rPr>
              <w:t xml:space="preserve"> prevenirati, </w:t>
            </w:r>
            <w:r>
              <w:rPr>
                <w:rFonts w:ascii="Book Antiqua" w:cs="Book Antiqua" w:hAnsi="Book Antiqua"/>
                <w:color w:val="000000"/>
                <w:sz w:val="20"/>
                <w:szCs w:val="20"/>
                <w:lang w:bidi="ar-SA" w:eastAsia="en-US" w:val="en-GB"/>
              </w:rPr>
              <w:t>uo</w:t>
            </w:r>
            <w:r>
              <w:rPr>
                <w:rFonts w:ascii="Book Antiqua" w:cs="Book Antiqua" w:hAnsi="Book Antiqua"/>
                <w:color w:val="000000"/>
                <w:sz w:val="20"/>
                <w:szCs w:val="20"/>
                <w:lang w:bidi="ar-SA" w:eastAsia="en-US" w:val="hr-HR"/>
              </w:rPr>
              <w:t>č</w:t>
            </w:r>
            <w:r>
              <w:rPr>
                <w:rFonts w:ascii="Book Antiqua" w:cs="Book Antiqua" w:hAnsi="Book Antiqua"/>
                <w:color w:val="000000"/>
                <w:sz w:val="20"/>
                <w:szCs w:val="20"/>
                <w:lang w:bidi="ar-SA" w:eastAsia="en-US" w:val="en-GB"/>
              </w:rPr>
              <w:t>iti</w:t>
            </w:r>
            <w:r>
              <w:rPr>
                <w:rFonts w:ascii="Book Antiqua" w:cs="Book Antiqua" w:hAnsi="Book Antiqua"/>
                <w:color w:val="000000"/>
                <w:sz w:val="20"/>
                <w:szCs w:val="20"/>
                <w:lang w:bidi="ar-SA" w:eastAsia="en-US" w:val="hr-HR"/>
              </w:rPr>
              <w:t xml:space="preserve"> i tretirati u š</w:t>
            </w:r>
            <w:r>
              <w:rPr>
                <w:rFonts w:ascii="Book Antiqua" w:cs="Book Antiqua" w:hAnsi="Book Antiqua"/>
                <w:color w:val="000000"/>
                <w:sz w:val="20"/>
                <w:szCs w:val="20"/>
                <w:lang w:bidi="ar-SA" w:eastAsia="en-US" w:val="en-GB"/>
              </w:rPr>
              <w:t>kolskom</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okru</w:t>
            </w:r>
            <w:r>
              <w:rPr>
                <w:rFonts w:ascii="Book Antiqua" w:cs="Book Antiqua" w:hAnsi="Book Antiqua"/>
                <w:color w:val="000000"/>
                <w:sz w:val="20"/>
                <w:szCs w:val="20"/>
                <w:lang w:bidi="ar-SA" w:eastAsia="en-US" w:val="hr-HR"/>
              </w:rPr>
              <w:t>ž</w:t>
            </w:r>
            <w:r>
              <w:rPr>
                <w:rFonts w:ascii="Book Antiqua" w:cs="Book Antiqua" w:hAnsi="Book Antiqua"/>
                <w:color w:val="000000"/>
                <w:sz w:val="20"/>
                <w:szCs w:val="20"/>
                <w:lang w:bidi="ar-SA" w:eastAsia="en-US" w:val="en-GB"/>
              </w:rPr>
              <w:t>enju</w:t>
            </w:r>
            <w:r>
              <w:rPr>
                <w:rFonts w:ascii="Book Antiqua" w:cs="Book Antiqua" w:hAnsi="Book Antiqua"/>
                <w:color w:val="000000"/>
                <w:sz w:val="20"/>
                <w:szCs w:val="20"/>
                <w:lang w:bidi="ar-SA" w:eastAsia="en-US" w:val="hr-HR"/>
              </w:rPr>
              <w:t>. Planiranje i realizacija znanstvenih istraživanja u području fenomenologije, etiologije i tretmana poremećaja u ponašanju te o interpretaciji i implementaciji rezultata istraživanja.</w:t>
            </w:r>
          </w:p>
          <w:p>
            <w:pPr>
              <w:pStyle w:val="style0"/>
              <w:widowControl/>
              <w:ind w:hanging="0" w:left="0" w:right="0"/>
              <w:jc w:val="both"/>
              <w:textAlignment w:val="auto"/>
              <w:rPr>
                <w:rFonts w:ascii="Book Antiqua" w:cs="Book Antiqua" w:hAnsi="Book Antiqua"/>
                <w:color w:val="000000"/>
                <w:sz w:val="20"/>
                <w:szCs w:val="20"/>
                <w:lang w:bidi="ar-SA" w:eastAsia="en-US" w:val="hr-HR"/>
              </w:rPr>
            </w:pPr>
            <w:r>
              <w:rPr>
                <w:rFonts w:ascii="Book Antiqua" w:cs="Book Antiqua" w:hAnsi="Book Antiqua"/>
                <w:i/>
                <w:iCs/>
                <w:color w:val="000000"/>
                <w:sz w:val="20"/>
                <w:szCs w:val="20"/>
                <w:lang w:bidi="ar-SA" w:eastAsia="en-US" w:val="hr-HR"/>
              </w:rPr>
              <w:t>Specifične</w:t>
            </w:r>
            <w:r>
              <w:rPr>
                <w:rFonts w:ascii="Book Antiqua" w:cs="Book Antiqua" w:hAnsi="Book Antiqua"/>
                <w:color w:val="000000"/>
                <w:sz w:val="20"/>
                <w:szCs w:val="20"/>
                <w:lang w:bidi="ar-SA" w:eastAsia="en-US" w:val="hr-HR"/>
              </w:rPr>
              <w:t>: Uočavanje i p</w:t>
            </w:r>
            <w:r>
              <w:rPr>
                <w:rFonts w:ascii="Book Antiqua" w:cs="Book Antiqua" w:hAnsi="Book Antiqua"/>
                <w:color w:val="000000"/>
                <w:sz w:val="20"/>
                <w:szCs w:val="20"/>
                <w:lang w:bidi="ar-SA" w:eastAsia="en-US" w:val="en-GB"/>
              </w:rPr>
              <w:t>repoznavanje</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razli</w:t>
            </w:r>
            <w:r>
              <w:rPr>
                <w:rFonts w:ascii="Book Antiqua" w:cs="Book Antiqua" w:hAnsi="Book Antiqua"/>
                <w:color w:val="000000"/>
                <w:sz w:val="20"/>
                <w:szCs w:val="20"/>
                <w:lang w:bidi="ar-SA" w:eastAsia="en-US" w:val="hr-HR"/>
              </w:rPr>
              <w:t>č</w:t>
            </w:r>
            <w:r>
              <w:rPr>
                <w:rFonts w:ascii="Book Antiqua" w:cs="Book Antiqua" w:hAnsi="Book Antiqua"/>
                <w:color w:val="000000"/>
                <w:sz w:val="20"/>
                <w:szCs w:val="20"/>
                <w:lang w:bidi="ar-SA" w:eastAsia="en-US" w:val="en-GB"/>
              </w:rPr>
              <w:t>itih</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oblika</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poreme</w:t>
            </w:r>
            <w:r>
              <w:rPr>
                <w:rFonts w:ascii="Book Antiqua" w:cs="Book Antiqua" w:hAnsi="Book Antiqua"/>
                <w:color w:val="000000"/>
                <w:sz w:val="20"/>
                <w:szCs w:val="20"/>
                <w:lang w:bidi="ar-SA" w:eastAsia="en-US" w:val="hr-HR"/>
              </w:rPr>
              <w:t>ć</w:t>
            </w:r>
            <w:r>
              <w:rPr>
                <w:rFonts w:ascii="Book Antiqua" w:cs="Book Antiqua" w:hAnsi="Book Antiqua"/>
                <w:color w:val="000000"/>
                <w:sz w:val="20"/>
                <w:szCs w:val="20"/>
                <w:lang w:bidi="ar-SA" w:eastAsia="en-US" w:val="en-GB"/>
              </w:rPr>
              <w:t>aja</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u</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pona</w:t>
            </w:r>
            <w:r>
              <w:rPr>
                <w:rFonts w:ascii="Book Antiqua" w:cs="Book Antiqua" w:hAnsi="Book Antiqua"/>
                <w:color w:val="000000"/>
                <w:sz w:val="20"/>
                <w:szCs w:val="20"/>
                <w:lang w:bidi="ar-SA" w:eastAsia="en-US" w:val="hr-HR"/>
              </w:rPr>
              <w:t>š</w:t>
            </w:r>
            <w:r>
              <w:rPr>
                <w:rFonts w:ascii="Book Antiqua" w:cs="Book Antiqua" w:hAnsi="Book Antiqua"/>
                <w:color w:val="000000"/>
                <w:sz w:val="20"/>
                <w:szCs w:val="20"/>
                <w:lang w:bidi="ar-SA" w:eastAsia="en-US" w:val="en-GB"/>
              </w:rPr>
              <w:t>anju</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povezivanja</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oblika</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poreme</w:t>
            </w:r>
            <w:r>
              <w:rPr>
                <w:rFonts w:ascii="Book Antiqua" w:cs="Book Antiqua" w:hAnsi="Book Antiqua"/>
                <w:color w:val="000000"/>
                <w:sz w:val="20"/>
                <w:szCs w:val="20"/>
                <w:lang w:bidi="ar-SA" w:eastAsia="en-US" w:val="hr-HR"/>
              </w:rPr>
              <w:t>ć</w:t>
            </w:r>
            <w:r>
              <w:rPr>
                <w:rFonts w:ascii="Book Antiqua" w:cs="Book Antiqua" w:hAnsi="Book Antiqua"/>
                <w:color w:val="000000"/>
                <w:sz w:val="20"/>
                <w:szCs w:val="20"/>
                <w:lang w:bidi="ar-SA" w:eastAsia="en-US" w:val="en-GB"/>
              </w:rPr>
              <w:t>aja</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u</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pona</w:t>
            </w:r>
            <w:r>
              <w:rPr>
                <w:rFonts w:ascii="Book Antiqua" w:cs="Book Antiqua" w:hAnsi="Book Antiqua"/>
                <w:color w:val="000000"/>
                <w:sz w:val="20"/>
                <w:szCs w:val="20"/>
                <w:lang w:bidi="ar-SA" w:eastAsia="en-US" w:val="hr-HR"/>
              </w:rPr>
              <w:t>š</w:t>
            </w:r>
            <w:r>
              <w:rPr>
                <w:rFonts w:ascii="Book Antiqua" w:cs="Book Antiqua" w:hAnsi="Book Antiqua"/>
                <w:color w:val="000000"/>
                <w:sz w:val="20"/>
                <w:szCs w:val="20"/>
                <w:lang w:bidi="ar-SA" w:eastAsia="en-US" w:val="en-GB"/>
              </w:rPr>
              <w:t>anju</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s</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mogu</w:t>
            </w:r>
            <w:r>
              <w:rPr>
                <w:rFonts w:ascii="Book Antiqua" w:cs="Book Antiqua" w:hAnsi="Book Antiqua"/>
                <w:color w:val="000000"/>
                <w:sz w:val="20"/>
                <w:szCs w:val="20"/>
                <w:lang w:bidi="ar-SA" w:eastAsia="en-US" w:val="hr-HR"/>
              </w:rPr>
              <w:t>ć</w:t>
            </w:r>
            <w:r>
              <w:rPr>
                <w:rFonts w:ascii="Book Antiqua" w:cs="Book Antiqua" w:hAnsi="Book Antiqua"/>
                <w:color w:val="000000"/>
                <w:sz w:val="20"/>
                <w:szCs w:val="20"/>
                <w:lang w:bidi="ar-SA" w:eastAsia="en-US" w:val="en-GB"/>
              </w:rPr>
              <w:t>im</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dominantnim</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etiolo</w:t>
            </w:r>
            <w:r>
              <w:rPr>
                <w:rFonts w:ascii="Book Antiqua" w:cs="Book Antiqua" w:hAnsi="Book Antiqua"/>
                <w:color w:val="000000"/>
                <w:sz w:val="20"/>
                <w:szCs w:val="20"/>
                <w:lang w:bidi="ar-SA" w:eastAsia="en-US" w:val="hr-HR"/>
              </w:rPr>
              <w:t>š</w:t>
            </w:r>
            <w:r>
              <w:rPr>
                <w:rFonts w:ascii="Book Antiqua" w:cs="Book Antiqua" w:hAnsi="Book Antiqua"/>
                <w:color w:val="000000"/>
                <w:sz w:val="20"/>
                <w:szCs w:val="20"/>
                <w:lang w:bidi="ar-SA" w:eastAsia="en-US" w:val="en-GB"/>
              </w:rPr>
              <w:t>kim</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elementima</w:t>
            </w:r>
            <w:r>
              <w:rPr>
                <w:rFonts w:ascii="Book Antiqua" w:cs="Book Antiqua" w:hAnsi="Book Antiqua"/>
                <w:color w:val="000000"/>
                <w:sz w:val="20"/>
                <w:szCs w:val="20"/>
                <w:lang w:bidi="ar-SA" w:eastAsia="en-US" w:val="hr-HR"/>
              </w:rPr>
              <w:t xml:space="preserve"> i </w:t>
            </w:r>
            <w:r>
              <w:rPr>
                <w:rFonts w:ascii="Book Antiqua" w:cs="Book Antiqua" w:hAnsi="Book Antiqua"/>
                <w:color w:val="000000"/>
                <w:sz w:val="20"/>
                <w:szCs w:val="20"/>
                <w:lang w:bidi="ar-SA" w:eastAsia="en-US" w:val="en-GB"/>
              </w:rPr>
              <w:t>sa</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specifi</w:t>
            </w:r>
            <w:r>
              <w:rPr>
                <w:rFonts w:ascii="Book Antiqua" w:cs="Book Antiqua" w:hAnsi="Book Antiqua"/>
                <w:color w:val="000000"/>
                <w:sz w:val="20"/>
                <w:szCs w:val="20"/>
                <w:lang w:bidi="ar-SA" w:eastAsia="en-US" w:val="hr-HR"/>
              </w:rPr>
              <w:t>č</w:t>
            </w:r>
            <w:r>
              <w:rPr>
                <w:rFonts w:ascii="Book Antiqua" w:cs="Book Antiqua" w:hAnsi="Book Antiqua"/>
                <w:color w:val="000000"/>
                <w:sz w:val="20"/>
                <w:szCs w:val="20"/>
                <w:lang w:bidi="ar-SA" w:eastAsia="en-US" w:val="en-GB"/>
              </w:rPr>
              <w:t>nim</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socijalnopedgo</w:t>
            </w:r>
            <w:r>
              <w:rPr>
                <w:rFonts w:ascii="Book Antiqua" w:cs="Book Antiqua" w:hAnsi="Book Antiqua"/>
                <w:color w:val="000000"/>
                <w:sz w:val="20"/>
                <w:szCs w:val="20"/>
                <w:lang w:bidi="ar-SA" w:eastAsia="en-US" w:val="hr-HR"/>
              </w:rPr>
              <w:t>š</w:t>
            </w:r>
            <w:r>
              <w:rPr>
                <w:rFonts w:ascii="Book Antiqua" w:cs="Book Antiqua" w:hAnsi="Book Antiqua"/>
                <w:color w:val="000000"/>
                <w:sz w:val="20"/>
                <w:szCs w:val="20"/>
                <w:lang w:bidi="ar-SA" w:eastAsia="en-US" w:val="en-GB"/>
              </w:rPr>
              <w:t>kim</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intervencijama</w:t>
            </w:r>
            <w:r>
              <w:rPr>
                <w:rFonts w:ascii="Book Antiqua" w:cs="Book Antiqua" w:hAnsi="Book Antiqua"/>
                <w:color w:val="000000"/>
                <w:sz w:val="20"/>
                <w:szCs w:val="20"/>
                <w:lang w:bidi="ar-SA" w:eastAsia="en-US" w:val="hr-HR"/>
              </w:rPr>
              <w:t xml:space="preserve">, sposobnost </w:t>
            </w:r>
            <w:r>
              <w:rPr>
                <w:rFonts w:ascii="Book Antiqua" w:cs="Book Antiqua" w:hAnsi="Book Antiqua"/>
                <w:color w:val="000000"/>
                <w:sz w:val="20"/>
                <w:szCs w:val="20"/>
                <w:lang w:bidi="ar-SA" w:eastAsia="en-US" w:val="en-GB"/>
              </w:rPr>
              <w:t>planiranja</w:t>
            </w:r>
            <w:r>
              <w:rPr>
                <w:rFonts w:ascii="Book Antiqua" w:cs="Book Antiqua" w:hAnsi="Book Antiqua"/>
                <w:color w:val="000000"/>
                <w:sz w:val="20"/>
                <w:szCs w:val="20"/>
                <w:lang w:bidi="ar-SA" w:eastAsia="en-US" w:val="hr-HR"/>
              </w:rPr>
              <w:t>, realiziranja i evaluiranja programa prevencije i provedbe znanstvenih istraživanja poremećaja u ponašanju u školskom okruženju.</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Book Antiqua" w:cs="Book Antiqua" w:hAnsi="Book Antiqua"/>
                <w:color w:val="000000"/>
                <w:sz w:val="20"/>
                <w:szCs w:val="20"/>
                <w:lang w:bidi="ar-SA" w:eastAsia="en-US" w:val="hr-HR"/>
              </w:rPr>
            </w:pPr>
            <w:r>
              <w:rPr>
                <w:rFonts w:ascii="Book Antiqua" w:cs="Book Antiqua" w:hAnsi="Book Antiqua"/>
                <w:color w:val="000000"/>
                <w:sz w:val="20"/>
                <w:szCs w:val="20"/>
                <w:lang w:bidi="ar-SA" w:eastAsia="en-US" w:val="en-GB"/>
              </w:rPr>
              <w:t>Suvremena</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istra</w:t>
            </w:r>
            <w:r>
              <w:rPr>
                <w:rFonts w:ascii="Book Antiqua" w:cs="Book Antiqua" w:hAnsi="Book Antiqua"/>
                <w:color w:val="000000"/>
                <w:sz w:val="20"/>
                <w:szCs w:val="20"/>
                <w:lang w:bidi="ar-SA" w:eastAsia="en-US" w:val="hr-HR"/>
              </w:rPr>
              <w:t>ž</w:t>
            </w:r>
            <w:r>
              <w:rPr>
                <w:rFonts w:ascii="Book Antiqua" w:cs="Book Antiqua" w:hAnsi="Book Antiqua"/>
                <w:color w:val="000000"/>
                <w:sz w:val="20"/>
                <w:szCs w:val="20"/>
                <w:lang w:bidi="ar-SA" w:eastAsia="en-US" w:val="en-GB"/>
              </w:rPr>
              <w:t>ivanja</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sadr</w:t>
            </w:r>
            <w:r>
              <w:rPr>
                <w:rFonts w:ascii="Book Antiqua" w:cs="Book Antiqua" w:hAnsi="Book Antiqua"/>
                <w:color w:val="000000"/>
                <w:sz w:val="20"/>
                <w:szCs w:val="20"/>
                <w:lang w:bidi="ar-SA" w:eastAsia="en-US" w:val="hr-HR"/>
              </w:rPr>
              <w:t>ž</w:t>
            </w:r>
            <w:r>
              <w:rPr>
                <w:rFonts w:ascii="Book Antiqua" w:cs="Book Antiqua" w:hAnsi="Book Antiqua"/>
                <w:color w:val="000000"/>
                <w:sz w:val="20"/>
                <w:szCs w:val="20"/>
                <w:lang w:bidi="ar-SA" w:eastAsia="en-US" w:val="en-GB"/>
              </w:rPr>
              <w:t>ajnih</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okvira</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poreme</w:t>
            </w:r>
            <w:r>
              <w:rPr>
                <w:rFonts w:ascii="Book Antiqua" w:cs="Book Antiqua" w:hAnsi="Book Antiqua"/>
                <w:color w:val="000000"/>
                <w:sz w:val="20"/>
                <w:szCs w:val="20"/>
                <w:lang w:bidi="ar-SA" w:eastAsia="en-US" w:val="hr-HR"/>
              </w:rPr>
              <w:t>ć</w:t>
            </w:r>
            <w:r>
              <w:rPr>
                <w:rFonts w:ascii="Book Antiqua" w:cs="Book Antiqua" w:hAnsi="Book Antiqua"/>
                <w:color w:val="000000"/>
                <w:sz w:val="20"/>
                <w:szCs w:val="20"/>
                <w:lang w:bidi="ar-SA" w:eastAsia="en-US" w:val="en-GB"/>
              </w:rPr>
              <w:t>aja</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u</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pona</w:t>
            </w:r>
            <w:r>
              <w:rPr>
                <w:rFonts w:ascii="Book Antiqua" w:cs="Book Antiqua" w:hAnsi="Book Antiqua"/>
                <w:color w:val="000000"/>
                <w:sz w:val="20"/>
                <w:szCs w:val="20"/>
                <w:lang w:bidi="ar-SA" w:eastAsia="en-US" w:val="hr-HR"/>
              </w:rPr>
              <w:t>š</w:t>
            </w:r>
            <w:r>
              <w:rPr>
                <w:rFonts w:ascii="Book Antiqua" w:cs="Book Antiqua" w:hAnsi="Book Antiqua"/>
                <w:color w:val="000000"/>
                <w:sz w:val="20"/>
                <w:szCs w:val="20"/>
                <w:lang w:bidi="ar-SA" w:eastAsia="en-US" w:val="en-GB"/>
              </w:rPr>
              <w:t>anju</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Kriteriji</w:t>
            </w:r>
            <w:r>
              <w:rPr>
                <w:rFonts w:ascii="Book Antiqua" w:cs="Book Antiqua" w:hAnsi="Book Antiqua"/>
                <w:color w:val="000000"/>
                <w:sz w:val="20"/>
                <w:szCs w:val="20"/>
                <w:lang w:bidi="ar-SA" w:eastAsia="en-US" w:val="hr-HR"/>
              </w:rPr>
              <w:t xml:space="preserve"> za prepoznavanje </w:t>
            </w:r>
            <w:r>
              <w:rPr>
                <w:rFonts w:ascii="Book Antiqua" w:cs="Book Antiqua" w:hAnsi="Book Antiqua"/>
                <w:color w:val="000000"/>
                <w:sz w:val="20"/>
                <w:szCs w:val="20"/>
                <w:lang w:bidi="ar-SA" w:eastAsia="en-US" w:val="en-GB"/>
              </w:rPr>
              <w:t>poreme</w:t>
            </w:r>
            <w:r>
              <w:rPr>
                <w:rFonts w:ascii="Book Antiqua" w:cs="Book Antiqua" w:hAnsi="Book Antiqua"/>
                <w:color w:val="000000"/>
                <w:sz w:val="20"/>
                <w:szCs w:val="20"/>
                <w:lang w:bidi="ar-SA" w:eastAsia="en-US" w:val="hr-HR"/>
              </w:rPr>
              <w:t>ć</w:t>
            </w:r>
            <w:r>
              <w:rPr>
                <w:rFonts w:ascii="Book Antiqua" w:cs="Book Antiqua" w:hAnsi="Book Antiqua"/>
                <w:color w:val="000000"/>
                <w:sz w:val="20"/>
                <w:szCs w:val="20"/>
                <w:lang w:bidi="ar-SA" w:eastAsia="en-US" w:val="en-GB"/>
              </w:rPr>
              <w:t>aja</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u</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pona</w:t>
            </w:r>
            <w:r>
              <w:rPr>
                <w:rFonts w:ascii="Book Antiqua" w:cs="Book Antiqua" w:hAnsi="Book Antiqua"/>
                <w:color w:val="000000"/>
                <w:sz w:val="20"/>
                <w:szCs w:val="20"/>
                <w:lang w:bidi="ar-SA" w:eastAsia="en-US" w:val="hr-HR"/>
              </w:rPr>
              <w:t>š</w:t>
            </w:r>
            <w:r>
              <w:rPr>
                <w:rFonts w:ascii="Book Antiqua" w:cs="Book Antiqua" w:hAnsi="Book Antiqua"/>
                <w:color w:val="000000"/>
                <w:sz w:val="20"/>
                <w:szCs w:val="20"/>
                <w:lang w:bidi="ar-SA" w:eastAsia="en-US" w:val="en-GB"/>
              </w:rPr>
              <w:t>anju</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Mogu</w:t>
            </w:r>
            <w:r>
              <w:rPr>
                <w:rFonts w:ascii="Book Antiqua" w:cs="Book Antiqua" w:hAnsi="Book Antiqua"/>
                <w:color w:val="000000"/>
                <w:sz w:val="20"/>
                <w:szCs w:val="20"/>
                <w:lang w:bidi="ar-SA" w:eastAsia="en-US" w:val="hr-HR"/>
              </w:rPr>
              <w:t>ć</w:t>
            </w:r>
            <w:r>
              <w:rPr>
                <w:rFonts w:ascii="Book Antiqua" w:cs="Book Antiqua" w:hAnsi="Book Antiqua"/>
                <w:color w:val="000000"/>
                <w:sz w:val="20"/>
                <w:szCs w:val="20"/>
                <w:lang w:bidi="ar-SA" w:eastAsia="en-US" w:val="en-GB"/>
              </w:rPr>
              <w:t>i</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pristupi</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klasifikacijama</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poreme</w:t>
            </w:r>
            <w:r>
              <w:rPr>
                <w:rFonts w:ascii="Book Antiqua" w:cs="Book Antiqua" w:hAnsi="Book Antiqua"/>
                <w:color w:val="000000"/>
                <w:sz w:val="20"/>
                <w:szCs w:val="20"/>
                <w:lang w:bidi="ar-SA" w:eastAsia="en-US" w:val="hr-HR"/>
              </w:rPr>
              <w:t>ć</w:t>
            </w:r>
            <w:r>
              <w:rPr>
                <w:rFonts w:ascii="Book Antiqua" w:cs="Book Antiqua" w:hAnsi="Book Antiqua"/>
                <w:color w:val="000000"/>
                <w:sz w:val="20"/>
                <w:szCs w:val="20"/>
                <w:lang w:bidi="ar-SA" w:eastAsia="en-US" w:val="en-GB"/>
              </w:rPr>
              <w:t>aja</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u</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pona</w:t>
            </w:r>
            <w:r>
              <w:rPr>
                <w:rFonts w:ascii="Book Antiqua" w:cs="Book Antiqua" w:hAnsi="Book Antiqua"/>
                <w:color w:val="000000"/>
                <w:sz w:val="20"/>
                <w:szCs w:val="20"/>
                <w:lang w:bidi="ar-SA" w:eastAsia="en-US" w:val="hr-HR"/>
              </w:rPr>
              <w:t>š</w:t>
            </w:r>
            <w:r>
              <w:rPr>
                <w:rFonts w:ascii="Book Antiqua" w:cs="Book Antiqua" w:hAnsi="Book Antiqua"/>
                <w:color w:val="000000"/>
                <w:sz w:val="20"/>
                <w:szCs w:val="20"/>
                <w:lang w:bidi="ar-SA" w:eastAsia="en-US" w:val="en-GB"/>
              </w:rPr>
              <w:t>anju</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Razine</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poreme</w:t>
            </w:r>
            <w:r>
              <w:rPr>
                <w:rFonts w:ascii="Book Antiqua" w:cs="Book Antiqua" w:hAnsi="Book Antiqua"/>
                <w:color w:val="000000"/>
                <w:sz w:val="20"/>
                <w:szCs w:val="20"/>
                <w:lang w:bidi="ar-SA" w:eastAsia="en-US" w:val="hr-HR"/>
              </w:rPr>
              <w:t>ć</w:t>
            </w:r>
            <w:r>
              <w:rPr>
                <w:rFonts w:ascii="Book Antiqua" w:cs="Book Antiqua" w:hAnsi="Book Antiqua"/>
                <w:color w:val="000000"/>
                <w:sz w:val="20"/>
                <w:szCs w:val="20"/>
                <w:lang w:bidi="ar-SA" w:eastAsia="en-US" w:val="en-GB"/>
              </w:rPr>
              <w:t>aja</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u</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pona</w:t>
            </w:r>
            <w:r>
              <w:rPr>
                <w:rFonts w:ascii="Book Antiqua" w:cs="Book Antiqua" w:hAnsi="Book Antiqua"/>
                <w:color w:val="000000"/>
                <w:sz w:val="20"/>
                <w:szCs w:val="20"/>
                <w:lang w:bidi="ar-SA" w:eastAsia="en-US" w:val="hr-HR"/>
              </w:rPr>
              <w:t>š</w:t>
            </w:r>
            <w:r>
              <w:rPr>
                <w:rFonts w:ascii="Book Antiqua" w:cs="Book Antiqua" w:hAnsi="Book Antiqua"/>
                <w:color w:val="000000"/>
                <w:sz w:val="20"/>
                <w:szCs w:val="20"/>
                <w:lang w:bidi="ar-SA" w:eastAsia="en-US" w:val="en-GB"/>
              </w:rPr>
              <w:t>anju</w:t>
            </w:r>
            <w:r>
              <w:rPr>
                <w:rFonts w:ascii="Book Antiqua" w:cs="Book Antiqua" w:hAnsi="Book Antiqua"/>
                <w:color w:val="000000"/>
                <w:sz w:val="20"/>
                <w:szCs w:val="20"/>
                <w:lang w:bidi="ar-SA" w:eastAsia="en-US" w:val="hr-HR"/>
              </w:rPr>
              <w:t xml:space="preserve">. Društveni značaj poremećaja u ponašanju. </w:t>
            </w:r>
          </w:p>
          <w:p>
            <w:pPr>
              <w:pStyle w:val="style0"/>
              <w:widowControl/>
              <w:ind w:hanging="0" w:left="0" w:right="0"/>
              <w:jc w:val="left"/>
              <w:textAlignment w:val="auto"/>
              <w:rPr>
                <w:rFonts w:ascii="Book Antiqua" w:cs="Book Antiqua" w:hAnsi="Book Antiqua"/>
                <w:color w:val="000000"/>
                <w:sz w:val="20"/>
                <w:szCs w:val="20"/>
                <w:lang w:bidi="ar-SA" w:eastAsia="en-US" w:val="hr-HR"/>
              </w:rPr>
            </w:pPr>
            <w:r>
              <w:rPr>
                <w:rFonts w:ascii="Book Antiqua" w:cs="Book Antiqua" w:hAnsi="Book Antiqua"/>
                <w:color w:val="000000"/>
                <w:sz w:val="20"/>
                <w:szCs w:val="20"/>
                <w:lang w:bidi="ar-SA" w:eastAsia="en-US" w:val="en-GB"/>
              </w:rPr>
              <w:t>Dinami</w:t>
            </w:r>
            <w:r>
              <w:rPr>
                <w:rFonts w:ascii="Book Antiqua" w:cs="Book Antiqua" w:hAnsi="Book Antiqua"/>
                <w:color w:val="000000"/>
                <w:sz w:val="20"/>
                <w:szCs w:val="20"/>
                <w:lang w:bidi="ar-SA" w:eastAsia="en-US" w:val="hr-HR"/>
              </w:rPr>
              <w:t>č</w:t>
            </w:r>
            <w:r>
              <w:rPr>
                <w:rFonts w:ascii="Book Antiqua" w:cs="Book Antiqua" w:hAnsi="Book Antiqua"/>
                <w:color w:val="000000"/>
                <w:sz w:val="20"/>
                <w:szCs w:val="20"/>
                <w:lang w:bidi="ar-SA" w:eastAsia="en-US" w:val="en-GB"/>
              </w:rPr>
              <w:t>nost</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i</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dijalekti</w:t>
            </w:r>
            <w:r>
              <w:rPr>
                <w:rFonts w:ascii="Book Antiqua" w:cs="Book Antiqua" w:hAnsi="Book Antiqua"/>
                <w:color w:val="000000"/>
                <w:sz w:val="20"/>
                <w:szCs w:val="20"/>
                <w:lang w:bidi="ar-SA" w:eastAsia="en-US" w:val="hr-HR"/>
              </w:rPr>
              <w:t>č</w:t>
            </w:r>
            <w:r>
              <w:rPr>
                <w:rFonts w:ascii="Book Antiqua" w:cs="Book Antiqua" w:hAnsi="Book Antiqua"/>
                <w:color w:val="000000"/>
                <w:sz w:val="20"/>
                <w:szCs w:val="20"/>
                <w:lang w:bidi="ar-SA" w:eastAsia="en-US" w:val="en-GB"/>
              </w:rPr>
              <w:t>nost</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geneze</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poreme</w:t>
            </w:r>
            <w:r>
              <w:rPr>
                <w:rFonts w:ascii="Book Antiqua" w:cs="Book Antiqua" w:hAnsi="Book Antiqua"/>
                <w:color w:val="000000"/>
                <w:sz w:val="20"/>
                <w:szCs w:val="20"/>
                <w:lang w:bidi="ar-SA" w:eastAsia="en-US" w:val="hr-HR"/>
              </w:rPr>
              <w:t>ć</w:t>
            </w:r>
            <w:r>
              <w:rPr>
                <w:rFonts w:ascii="Book Antiqua" w:cs="Book Antiqua" w:hAnsi="Book Antiqua"/>
                <w:color w:val="000000"/>
                <w:sz w:val="20"/>
                <w:szCs w:val="20"/>
                <w:lang w:bidi="ar-SA" w:eastAsia="en-US" w:val="en-GB"/>
              </w:rPr>
              <w:t>aja</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u</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pona</w:t>
            </w:r>
            <w:r>
              <w:rPr>
                <w:rFonts w:ascii="Book Antiqua" w:cs="Book Antiqua" w:hAnsi="Book Antiqua"/>
                <w:color w:val="000000"/>
                <w:sz w:val="20"/>
                <w:szCs w:val="20"/>
                <w:lang w:bidi="ar-SA" w:eastAsia="en-US" w:val="hr-HR"/>
              </w:rPr>
              <w:t>š</w:t>
            </w:r>
            <w:r>
              <w:rPr>
                <w:rFonts w:ascii="Book Antiqua" w:cs="Book Antiqua" w:hAnsi="Book Antiqua"/>
                <w:color w:val="000000"/>
                <w:sz w:val="20"/>
                <w:szCs w:val="20"/>
                <w:lang w:bidi="ar-SA" w:eastAsia="en-US" w:val="en-GB"/>
              </w:rPr>
              <w:t>anju</w:t>
            </w:r>
            <w:r>
              <w:rPr>
                <w:rFonts w:ascii="Book Antiqua" w:cs="Book Antiqua" w:hAnsi="Book Antiqua"/>
                <w:color w:val="000000"/>
                <w:sz w:val="20"/>
                <w:szCs w:val="20"/>
                <w:lang w:bidi="ar-SA" w:eastAsia="en-US" w:val="hr-HR"/>
              </w:rPr>
              <w:t xml:space="preserve">. Škola kao etiološki, fenomenološki i tretmanski činitelj poremećaja u ponašanju. </w:t>
            </w:r>
            <w:r>
              <w:rPr>
                <w:rFonts w:ascii="Book Antiqua" w:cs="Book Antiqua" w:hAnsi="Book Antiqua"/>
                <w:color w:val="000000"/>
                <w:sz w:val="20"/>
                <w:szCs w:val="20"/>
                <w:lang w:bidi="ar-SA" w:eastAsia="en-US" w:val="en-GB"/>
              </w:rPr>
              <w:t>Potreba</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interdisciplinarnog</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pristupa</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u</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tretmanu</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poreme</w:t>
            </w:r>
            <w:r>
              <w:rPr>
                <w:rFonts w:ascii="Book Antiqua" w:cs="Book Antiqua" w:hAnsi="Book Antiqua"/>
                <w:color w:val="000000"/>
                <w:sz w:val="20"/>
                <w:szCs w:val="20"/>
                <w:lang w:bidi="ar-SA" w:eastAsia="en-US" w:val="hr-HR"/>
              </w:rPr>
              <w:t>ć</w:t>
            </w:r>
            <w:r>
              <w:rPr>
                <w:rFonts w:ascii="Book Antiqua" w:cs="Book Antiqua" w:hAnsi="Book Antiqua"/>
                <w:color w:val="000000"/>
                <w:sz w:val="20"/>
                <w:szCs w:val="20"/>
                <w:lang w:bidi="ar-SA" w:eastAsia="en-US" w:val="en-GB"/>
              </w:rPr>
              <w:t>aja</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u</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pona</w:t>
            </w:r>
            <w:r>
              <w:rPr>
                <w:rFonts w:ascii="Book Antiqua" w:cs="Book Antiqua" w:hAnsi="Book Antiqua"/>
                <w:color w:val="000000"/>
                <w:sz w:val="20"/>
                <w:szCs w:val="20"/>
                <w:lang w:bidi="ar-SA" w:eastAsia="en-US" w:val="hr-HR"/>
              </w:rPr>
              <w:t>š</w:t>
            </w:r>
            <w:r>
              <w:rPr>
                <w:rFonts w:ascii="Book Antiqua" w:cs="Book Antiqua" w:hAnsi="Book Antiqua"/>
                <w:color w:val="000000"/>
                <w:sz w:val="20"/>
                <w:szCs w:val="20"/>
                <w:lang w:bidi="ar-SA" w:eastAsia="en-US" w:val="en-GB"/>
              </w:rPr>
              <w:t>anju</w:t>
            </w:r>
            <w:r>
              <w:rPr>
                <w:rFonts w:ascii="Book Antiqua" w:cs="Book Antiqua" w:hAnsi="Book Antiqua"/>
                <w:color w:val="000000"/>
                <w:sz w:val="20"/>
                <w:szCs w:val="20"/>
                <w:lang w:bidi="ar-SA" w:eastAsia="en-US" w:val="hr-HR"/>
              </w:rPr>
              <w:t>.</w:t>
            </w:r>
          </w:p>
          <w:p>
            <w:pPr>
              <w:pStyle w:val="style0"/>
              <w:widowControl/>
              <w:ind w:hanging="0" w:left="0" w:right="0"/>
              <w:jc w:val="left"/>
              <w:textAlignment w:val="auto"/>
              <w:rPr>
                <w:rFonts w:ascii="Book Antiqua" w:cs="Book Antiqua" w:hAnsi="Book Antiqua"/>
                <w:color w:val="000000"/>
                <w:sz w:val="20"/>
                <w:szCs w:val="20"/>
                <w:lang w:bidi="ar-SA" w:eastAsia="en-US" w:val="hr-HR"/>
              </w:rPr>
            </w:pPr>
            <w:r>
              <w:rPr>
                <w:rFonts w:ascii="Book Antiqua" w:cs="Book Antiqua" w:hAnsi="Book Antiqua"/>
                <w:color w:val="000000"/>
                <w:sz w:val="20"/>
                <w:szCs w:val="20"/>
                <w:lang w:bidi="ar-SA" w:eastAsia="en-US" w:val="en-GB"/>
              </w:rPr>
              <w:t>Pasivni</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oblici</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poreme</w:t>
            </w:r>
            <w:r>
              <w:rPr>
                <w:rFonts w:ascii="Book Antiqua" w:cs="Book Antiqua" w:hAnsi="Book Antiqua"/>
                <w:color w:val="000000"/>
                <w:sz w:val="20"/>
                <w:szCs w:val="20"/>
                <w:lang w:bidi="ar-SA" w:eastAsia="en-US" w:val="hr-HR"/>
              </w:rPr>
              <w:t>ć</w:t>
            </w:r>
            <w:r>
              <w:rPr>
                <w:rFonts w:ascii="Book Antiqua" w:cs="Book Antiqua" w:hAnsi="Book Antiqua"/>
                <w:color w:val="000000"/>
                <w:sz w:val="20"/>
                <w:szCs w:val="20"/>
                <w:lang w:bidi="ar-SA" w:eastAsia="en-US" w:val="en-GB"/>
              </w:rPr>
              <w:t>aja</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u</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pona</w:t>
            </w:r>
            <w:r>
              <w:rPr>
                <w:rFonts w:ascii="Book Antiqua" w:cs="Book Antiqua" w:hAnsi="Book Antiqua"/>
                <w:color w:val="000000"/>
                <w:sz w:val="20"/>
                <w:szCs w:val="20"/>
                <w:lang w:bidi="ar-SA" w:eastAsia="en-US" w:val="hr-HR"/>
              </w:rPr>
              <w:t>š</w:t>
            </w:r>
            <w:r>
              <w:rPr>
                <w:rFonts w:ascii="Book Antiqua" w:cs="Book Antiqua" w:hAnsi="Book Antiqua"/>
                <w:color w:val="000000"/>
                <w:sz w:val="20"/>
                <w:szCs w:val="20"/>
                <w:lang w:bidi="ar-SA" w:eastAsia="en-US" w:val="en-GB"/>
              </w:rPr>
              <w:t>anju</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u</w:t>
            </w:r>
            <w:r>
              <w:rPr>
                <w:rFonts w:ascii="Book Antiqua" w:cs="Book Antiqua" w:hAnsi="Book Antiqua"/>
                <w:color w:val="000000"/>
                <w:sz w:val="20"/>
                <w:szCs w:val="20"/>
                <w:lang w:bidi="ar-SA" w:eastAsia="en-US" w:val="hr-HR"/>
              </w:rPr>
              <w:t xml:space="preserve"> š</w:t>
            </w:r>
            <w:r>
              <w:rPr>
                <w:rFonts w:ascii="Book Antiqua" w:cs="Book Antiqua" w:hAnsi="Book Antiqua"/>
                <w:color w:val="000000"/>
                <w:sz w:val="20"/>
                <w:szCs w:val="20"/>
                <w:lang w:bidi="ar-SA" w:eastAsia="en-US" w:val="en-GB"/>
              </w:rPr>
              <w:t>kolskom</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okru</w:t>
            </w:r>
            <w:r>
              <w:rPr>
                <w:rFonts w:ascii="Book Antiqua" w:cs="Book Antiqua" w:hAnsi="Book Antiqua"/>
                <w:color w:val="000000"/>
                <w:sz w:val="20"/>
                <w:szCs w:val="20"/>
                <w:lang w:bidi="ar-SA" w:eastAsia="en-US" w:val="hr-HR"/>
              </w:rPr>
              <w:t>ž</w:t>
            </w:r>
            <w:r>
              <w:rPr>
                <w:rFonts w:ascii="Book Antiqua" w:cs="Book Antiqua" w:hAnsi="Book Antiqua"/>
                <w:color w:val="000000"/>
                <w:sz w:val="20"/>
                <w:szCs w:val="20"/>
                <w:lang w:bidi="ar-SA" w:eastAsia="en-US" w:val="en-GB"/>
              </w:rPr>
              <w:t>enju</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i</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socijalnopedago</w:t>
            </w:r>
            <w:r>
              <w:rPr>
                <w:rFonts w:ascii="Book Antiqua" w:cs="Book Antiqua" w:hAnsi="Book Antiqua"/>
                <w:color w:val="000000"/>
                <w:sz w:val="20"/>
                <w:szCs w:val="20"/>
                <w:lang w:bidi="ar-SA" w:eastAsia="en-US" w:val="hr-HR"/>
              </w:rPr>
              <w:t>š</w:t>
            </w:r>
            <w:r>
              <w:rPr>
                <w:rFonts w:ascii="Book Antiqua" w:cs="Book Antiqua" w:hAnsi="Book Antiqua"/>
                <w:color w:val="000000"/>
                <w:sz w:val="20"/>
                <w:szCs w:val="20"/>
                <w:lang w:bidi="ar-SA" w:eastAsia="en-US" w:val="en-GB"/>
              </w:rPr>
              <w:t>ke</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intervencije</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Aktivni</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oblici</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poreme</w:t>
            </w:r>
            <w:r>
              <w:rPr>
                <w:rFonts w:ascii="Book Antiqua" w:cs="Book Antiqua" w:hAnsi="Book Antiqua"/>
                <w:color w:val="000000"/>
                <w:sz w:val="20"/>
                <w:szCs w:val="20"/>
                <w:lang w:bidi="ar-SA" w:eastAsia="en-US" w:val="hr-HR"/>
              </w:rPr>
              <w:t>ć</w:t>
            </w:r>
            <w:r>
              <w:rPr>
                <w:rFonts w:ascii="Book Antiqua" w:cs="Book Antiqua" w:hAnsi="Book Antiqua"/>
                <w:color w:val="000000"/>
                <w:sz w:val="20"/>
                <w:szCs w:val="20"/>
                <w:lang w:bidi="ar-SA" w:eastAsia="en-US" w:val="en-GB"/>
              </w:rPr>
              <w:t>aja</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u</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pona</w:t>
            </w:r>
            <w:r>
              <w:rPr>
                <w:rFonts w:ascii="Book Antiqua" w:cs="Book Antiqua" w:hAnsi="Book Antiqua"/>
                <w:color w:val="000000"/>
                <w:sz w:val="20"/>
                <w:szCs w:val="20"/>
                <w:lang w:bidi="ar-SA" w:eastAsia="en-US" w:val="hr-HR"/>
              </w:rPr>
              <w:t>š</w:t>
            </w:r>
            <w:r>
              <w:rPr>
                <w:rFonts w:ascii="Book Antiqua" w:cs="Book Antiqua" w:hAnsi="Book Antiqua"/>
                <w:color w:val="000000"/>
                <w:sz w:val="20"/>
                <w:szCs w:val="20"/>
                <w:lang w:bidi="ar-SA" w:eastAsia="en-US" w:val="en-GB"/>
              </w:rPr>
              <w:t>anju</w:t>
            </w:r>
            <w:r>
              <w:rPr>
                <w:rFonts w:ascii="Book Antiqua" w:cs="Book Antiqua" w:hAnsi="Book Antiqua"/>
                <w:color w:val="000000"/>
                <w:sz w:val="20"/>
                <w:szCs w:val="20"/>
                <w:lang w:bidi="ar-SA" w:eastAsia="en-US" w:val="hr-HR"/>
              </w:rPr>
              <w:t xml:space="preserve"> u školskom okruženju </w:t>
            </w:r>
            <w:r>
              <w:rPr>
                <w:rFonts w:ascii="Book Antiqua" w:cs="Book Antiqua" w:hAnsi="Book Antiqua"/>
                <w:color w:val="000000"/>
                <w:sz w:val="20"/>
                <w:szCs w:val="20"/>
                <w:lang w:bidi="ar-SA" w:eastAsia="en-US" w:val="en-GB"/>
              </w:rPr>
              <w:t>i</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socijalnopedago</w:t>
            </w:r>
            <w:r>
              <w:rPr>
                <w:rFonts w:ascii="Book Antiqua" w:cs="Book Antiqua" w:hAnsi="Book Antiqua"/>
                <w:color w:val="000000"/>
                <w:sz w:val="20"/>
                <w:szCs w:val="20"/>
                <w:lang w:bidi="ar-SA" w:eastAsia="en-US" w:val="hr-HR"/>
              </w:rPr>
              <w:t>š</w:t>
            </w:r>
            <w:r>
              <w:rPr>
                <w:rFonts w:ascii="Book Antiqua" w:cs="Book Antiqua" w:hAnsi="Book Antiqua"/>
                <w:color w:val="000000"/>
                <w:sz w:val="20"/>
                <w:szCs w:val="20"/>
                <w:lang w:bidi="ar-SA" w:eastAsia="en-US" w:val="en-GB"/>
              </w:rPr>
              <w:t>ke</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intervencije</w:t>
            </w:r>
            <w:r>
              <w:rPr>
                <w:rFonts w:ascii="Book Antiqua" w:cs="Book Antiqua" w:hAnsi="Book Antiqua"/>
                <w:color w:val="000000"/>
                <w:sz w:val="20"/>
                <w:szCs w:val="20"/>
                <w:lang w:bidi="ar-SA" w:eastAsia="en-US" w:val="hr-HR"/>
              </w:rPr>
              <w:t xml:space="preserve">.  </w:t>
            </w:r>
          </w:p>
          <w:p>
            <w:pPr>
              <w:pStyle w:val="style0"/>
              <w:widowControl/>
              <w:ind w:hanging="0" w:left="0" w:right="0"/>
              <w:jc w:val="both"/>
              <w:textAlignment w:val="auto"/>
              <w:rPr>
                <w:rFonts w:ascii="Book Antiqua" w:cs="Book Antiqua" w:hAnsi="Book Antiqua"/>
                <w:color w:val="000000"/>
                <w:sz w:val="20"/>
                <w:szCs w:val="20"/>
                <w:lang w:bidi="ar-SA" w:eastAsia="en-US" w:val="hr-HR"/>
              </w:rPr>
            </w:pPr>
            <w:r>
              <w:rPr>
                <w:rFonts w:ascii="Book Antiqua" w:cs="Book Antiqua" w:hAnsi="Book Antiqua"/>
                <w:color w:val="000000"/>
                <w:sz w:val="20"/>
                <w:szCs w:val="20"/>
                <w:lang w:bidi="ar-SA" w:eastAsia="en-US" w:val="en-GB"/>
              </w:rPr>
              <w:t>Znanstvena</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istra</w:t>
            </w:r>
            <w:r>
              <w:rPr>
                <w:rFonts w:ascii="Book Antiqua" w:cs="Book Antiqua" w:hAnsi="Book Antiqua"/>
                <w:color w:val="000000"/>
                <w:sz w:val="20"/>
                <w:szCs w:val="20"/>
                <w:lang w:bidi="ar-SA" w:eastAsia="en-US" w:val="hr-HR"/>
              </w:rPr>
              <w:t>ž</w:t>
            </w:r>
            <w:r>
              <w:rPr>
                <w:rFonts w:ascii="Book Antiqua" w:cs="Book Antiqua" w:hAnsi="Book Antiqua"/>
                <w:color w:val="000000"/>
                <w:sz w:val="20"/>
                <w:szCs w:val="20"/>
                <w:lang w:bidi="ar-SA" w:eastAsia="en-US" w:val="en-GB"/>
              </w:rPr>
              <w:t>ivanja</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fenomenologije</w:t>
            </w:r>
            <w:r>
              <w:rPr>
                <w:rFonts w:ascii="Book Antiqua" w:cs="Book Antiqua" w:hAnsi="Book Antiqua"/>
                <w:color w:val="000000"/>
                <w:sz w:val="20"/>
                <w:szCs w:val="20"/>
                <w:lang w:bidi="ar-SA" w:eastAsia="en-US" w:val="hr-HR"/>
              </w:rPr>
              <w:t xml:space="preserve">, etiologije i tretmana </w:t>
            </w:r>
            <w:r>
              <w:rPr>
                <w:rFonts w:ascii="Book Antiqua" w:cs="Book Antiqua" w:hAnsi="Book Antiqua"/>
                <w:color w:val="000000"/>
                <w:sz w:val="20"/>
                <w:szCs w:val="20"/>
                <w:lang w:bidi="ar-SA" w:eastAsia="en-US" w:val="en-GB"/>
              </w:rPr>
              <w:t>poreme</w:t>
            </w:r>
            <w:r>
              <w:rPr>
                <w:rFonts w:ascii="Book Antiqua" w:cs="Book Antiqua" w:hAnsi="Book Antiqua"/>
                <w:color w:val="000000"/>
                <w:sz w:val="20"/>
                <w:szCs w:val="20"/>
                <w:lang w:bidi="ar-SA" w:eastAsia="en-US" w:val="hr-HR"/>
              </w:rPr>
              <w:t>ć</w:t>
            </w:r>
            <w:r>
              <w:rPr>
                <w:rFonts w:ascii="Book Antiqua" w:cs="Book Antiqua" w:hAnsi="Book Antiqua"/>
                <w:color w:val="000000"/>
                <w:sz w:val="20"/>
                <w:szCs w:val="20"/>
                <w:lang w:bidi="ar-SA" w:eastAsia="en-US" w:val="en-GB"/>
              </w:rPr>
              <w:t>aja</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u</w:t>
            </w:r>
            <w:r>
              <w:rPr>
                <w:rFonts w:ascii="Book Antiqua" w:cs="Book Antiqua" w:hAnsi="Book Antiqua"/>
                <w:color w:val="000000"/>
                <w:sz w:val="20"/>
                <w:szCs w:val="20"/>
                <w:lang w:bidi="ar-SA" w:eastAsia="en-US" w:val="hr-HR"/>
              </w:rPr>
              <w:t xml:space="preserve"> </w:t>
            </w:r>
            <w:r>
              <w:rPr>
                <w:rFonts w:ascii="Book Antiqua" w:cs="Book Antiqua" w:hAnsi="Book Antiqua"/>
                <w:color w:val="000000"/>
                <w:sz w:val="20"/>
                <w:szCs w:val="20"/>
                <w:lang w:bidi="ar-SA" w:eastAsia="en-US" w:val="en-GB"/>
              </w:rPr>
              <w:t>pona</w:t>
            </w:r>
            <w:r>
              <w:rPr>
                <w:rFonts w:ascii="Book Antiqua" w:cs="Book Antiqua" w:hAnsi="Book Antiqua"/>
                <w:color w:val="000000"/>
                <w:sz w:val="20"/>
                <w:szCs w:val="20"/>
                <w:lang w:bidi="ar-SA" w:eastAsia="en-US" w:val="hr-HR"/>
              </w:rPr>
              <w:t>š</w:t>
            </w:r>
            <w:r>
              <w:rPr>
                <w:rFonts w:ascii="Book Antiqua" w:cs="Book Antiqua" w:hAnsi="Book Antiqua"/>
                <w:color w:val="000000"/>
                <w:sz w:val="20"/>
                <w:szCs w:val="20"/>
                <w:lang w:bidi="ar-SA" w:eastAsia="en-US" w:val="en-GB"/>
              </w:rPr>
              <w:t>anju</w:t>
            </w:r>
            <w:r>
              <w:rPr>
                <w:rFonts w:ascii="Book Antiqua" w:cs="Book Antiqua" w:hAnsi="Book Antiqua"/>
                <w:color w:val="000000"/>
                <w:sz w:val="20"/>
                <w:szCs w:val="20"/>
                <w:lang w:bidi="ar-SA" w:eastAsia="en-US" w:val="hr-HR"/>
              </w:rPr>
              <w:t>. Planiranje, provedba, interpretacija i implementacija rezultata znanstvenih istraživanja poremećaja u ponašanju u školskom okruženju. Planiranje, provedba i znanstvena evaluacija programa prevencije poremećaja u ponašanju u školi.</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Istraživačka i</w:t>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56"/>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Bašić, J., Koller-Trbović, N., Uzelac, S. (2004): Poremećaji u ponašanju i rizična ponašanja: pristupi i pojmonvna određenja, Edukacijsko-rehabilitacijski fakultet Sveučilišta u Zagrebu, Zagreb.</w:t>
            </w:r>
          </w:p>
          <w:p>
            <w:pPr>
              <w:pStyle w:val="style0"/>
              <w:widowControl/>
              <w:numPr>
                <w:ilvl w:val="0"/>
                <w:numId w:val="156"/>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Uzelac</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Matijevi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Marceti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A</w:t>
            </w:r>
            <w:r>
              <w:rPr>
                <w:rFonts w:ascii="Times New Roman" w:cs="Times New Roman" w:hAnsi="Times New Roman"/>
                <w:color w:val="000000"/>
                <w:sz w:val="20"/>
                <w:szCs w:val="20"/>
                <w:lang w:bidi="ar-SA" w:eastAsia="en-US" w:val="hr-HR"/>
              </w:rPr>
              <w:t xml:space="preserve">. (2003): </w:t>
            </w:r>
            <w:r>
              <w:rPr>
                <w:rFonts w:ascii="Times New Roman" w:cs="Times New Roman" w:hAnsi="Times New Roman"/>
                <w:color w:val="000000"/>
                <w:sz w:val="20"/>
                <w:szCs w:val="20"/>
                <w:lang w:bidi="ar-SA" w:eastAsia="en-US" w:val="en-GB"/>
              </w:rPr>
              <w:t>Kvazikanoni</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relacije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izme</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sociodemografskog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statusa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enika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srednjih</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en-GB"/>
              </w:rPr>
              <w:t>kola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neopravdanog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izostajanja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nastave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Zbornik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iteljske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akademije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Zagrebu</w:t>
            </w:r>
            <w:r>
              <w:rPr>
                <w:rFonts w:ascii="Times New Roman" w:cs="Times New Roman" w:hAnsi="Times New Roman"/>
                <w:color w:val="000000"/>
                <w:sz w:val="20"/>
                <w:szCs w:val="20"/>
                <w:lang w:bidi="ar-SA" w:eastAsia="en-US" w:val="hr-HR"/>
              </w:rPr>
              <w:t>, 5, 1, 43-53.</w:t>
            </w:r>
          </w:p>
          <w:p>
            <w:pPr>
              <w:pStyle w:val="style0"/>
              <w:widowControl/>
              <w:numPr>
                <w:ilvl w:val="0"/>
                <w:numId w:val="156"/>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Uzelac</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Magdaleni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(2002): </w:t>
            </w:r>
            <w:r>
              <w:rPr>
                <w:rFonts w:ascii="Times New Roman" w:cs="Times New Roman" w:hAnsi="Times New Roman"/>
                <w:color w:val="000000"/>
                <w:sz w:val="20"/>
                <w:szCs w:val="20"/>
                <w:lang w:bidi="ar-SA" w:eastAsia="en-US" w:val="en-GB"/>
              </w:rPr>
              <w:t>Rani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poreme</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aji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dru</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tvenom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pona</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anju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sudski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sankcioniranih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maloljetnih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nasilnika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iz</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hrvatskih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ruralnih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sredina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Sociologija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sela</w:t>
            </w:r>
            <w:r>
              <w:rPr>
                <w:rFonts w:ascii="Times New Roman" w:cs="Times New Roman" w:hAnsi="Times New Roman"/>
                <w:color w:val="000000"/>
                <w:sz w:val="20"/>
                <w:szCs w:val="20"/>
                <w:lang w:bidi="ar-SA" w:eastAsia="en-US" w:val="hr-HR"/>
              </w:rPr>
              <w:t>, 38, 3/4, 393-406.</w:t>
            </w:r>
          </w:p>
          <w:p>
            <w:pPr>
              <w:pStyle w:val="style0"/>
              <w:widowControl/>
              <w:numPr>
                <w:ilvl w:val="0"/>
                <w:numId w:val="156"/>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Uzelac</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w:t>
            </w:r>
            <w:r>
              <w:rPr>
                <w:rFonts w:ascii="Times New Roman" w:cs="Times New Roman" w:hAnsi="Times New Roman"/>
                <w:color w:val="000000"/>
                <w:sz w:val="20"/>
                <w:szCs w:val="20"/>
                <w:lang w:bidi="ar-SA" w:eastAsia="en-US" w:val="hr-HR"/>
              </w:rPr>
              <w:t xml:space="preserve">. (1995): </w:t>
            </w:r>
            <w:r>
              <w:rPr>
                <w:rFonts w:ascii="Times New Roman" w:cs="Times New Roman" w:hAnsi="Times New Roman"/>
                <w:color w:val="000000"/>
                <w:sz w:val="20"/>
                <w:szCs w:val="20"/>
                <w:lang w:bidi="ar-SA" w:eastAsia="en-US" w:val="en-GB"/>
              </w:rPr>
              <w:t>Socijalna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edukologija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Sagena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w:t>
            </w:r>
            <w:r>
              <w:rPr>
                <w:rFonts w:ascii="Times New Roman" w:cs="Times New Roman" w:hAnsi="Times New Roman"/>
                <w:color w:val="000000"/>
                <w:sz w:val="20"/>
                <w:szCs w:val="20"/>
                <w:lang w:bidi="ar-SA" w:eastAsia="en-US" w:val="hr-HR"/>
              </w:rPr>
              <w:t>.</w:t>
            </w:r>
          </w:p>
          <w:p>
            <w:pPr>
              <w:pStyle w:val="style0"/>
              <w:widowControl/>
              <w:numPr>
                <w:ilvl w:val="0"/>
                <w:numId w:val="156"/>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Uzelac</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w:t>
            </w:r>
            <w:r>
              <w:rPr>
                <w:rFonts w:ascii="Times New Roman" w:cs="Times New Roman" w:hAnsi="Times New Roman"/>
                <w:color w:val="000000"/>
                <w:sz w:val="20"/>
                <w:szCs w:val="20"/>
                <w:lang w:bidi="ar-SA" w:eastAsia="en-US" w:val="hr-HR"/>
              </w:rPr>
              <w:t xml:space="preserve">. (1995): </w:t>
            </w:r>
            <w:r>
              <w:rPr>
                <w:rFonts w:ascii="Times New Roman" w:cs="Times New Roman" w:hAnsi="Times New Roman"/>
                <w:color w:val="000000"/>
                <w:sz w:val="20"/>
                <w:szCs w:val="20"/>
                <w:lang w:bidi="ar-SA" w:eastAsia="en-US" w:val="en-GB"/>
              </w:rPr>
              <w:t>Evolucija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oblika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rizi</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noga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pona</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enika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osnovne</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en-GB"/>
              </w:rPr>
              <w:t>kole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Socijalna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psihijatrija</w:t>
            </w:r>
            <w:r>
              <w:rPr>
                <w:rFonts w:ascii="Times New Roman" w:cs="Times New Roman" w:hAnsi="Times New Roman"/>
                <w:color w:val="000000"/>
                <w:sz w:val="20"/>
                <w:szCs w:val="20"/>
                <w:lang w:bidi="ar-SA" w:eastAsia="en-US" w:val="hr-HR"/>
              </w:rPr>
              <w:t>, 23, 3/4, 147-163.</w:t>
            </w:r>
          </w:p>
          <w:p>
            <w:pPr>
              <w:pStyle w:val="style0"/>
              <w:widowControl/>
              <w:numPr>
                <w:ilvl w:val="0"/>
                <w:numId w:val="156"/>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Mik</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aj</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GB"/>
              </w:rPr>
              <w:t>Todorovi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Lj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Uzelac</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w:t>
            </w:r>
            <w:r>
              <w:rPr>
                <w:rFonts w:ascii="Times New Roman" w:cs="Times New Roman" w:hAnsi="Times New Roman"/>
                <w:color w:val="000000"/>
                <w:sz w:val="20"/>
                <w:szCs w:val="20"/>
                <w:lang w:bidi="ar-SA" w:eastAsia="en-US" w:val="hr-HR"/>
              </w:rPr>
              <w:t xml:space="preserve">. (1991): </w:t>
            </w:r>
            <w:r>
              <w:rPr>
                <w:rFonts w:ascii="Times New Roman" w:cs="Times New Roman" w:hAnsi="Times New Roman"/>
                <w:color w:val="000000"/>
                <w:sz w:val="20"/>
                <w:szCs w:val="20"/>
                <w:lang w:bidi="ar-SA" w:eastAsia="en-US" w:val="en-GB"/>
              </w:rPr>
              <w:t>Osnovna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obilje</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ispitanih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oblika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pona</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anja</w:t>
            </w:r>
            <w:r>
              <w:rPr>
                <w:rFonts w:ascii="Times New Roman" w:cs="Times New Roman" w:hAnsi="Times New Roman"/>
                <w:color w:val="000000"/>
                <w:sz w:val="20"/>
                <w:szCs w:val="20"/>
                <w:lang w:bidi="ar-SA" w:eastAsia="en-US" w:val="hr-HR"/>
              </w:rPr>
              <w:t>, D</w:t>
            </w:r>
            <w:r>
              <w:rPr>
                <w:rFonts w:ascii="Times New Roman" w:cs="Times New Roman" w:hAnsi="Times New Roman"/>
                <w:color w:val="000000"/>
                <w:sz w:val="20"/>
                <w:szCs w:val="20"/>
                <w:lang w:bidi="ar-SA" w:eastAsia="en-US" w:val="en-GB"/>
              </w:rPr>
              <w:t>efektologija</w:t>
            </w:r>
            <w:r>
              <w:rPr>
                <w:rFonts w:ascii="Times New Roman" w:cs="Times New Roman" w:hAnsi="Times New Roman"/>
                <w:color w:val="000000"/>
                <w:sz w:val="20"/>
                <w:szCs w:val="20"/>
                <w:lang w:bidi="ar-SA" w:eastAsia="en-US" w:val="hr-HR"/>
              </w:rPr>
              <w:t>, 27,1,45-70.</w:t>
            </w:r>
          </w:p>
          <w:p>
            <w:pPr>
              <w:pStyle w:val="style0"/>
              <w:widowControl/>
              <w:numPr>
                <w:ilvl w:val="0"/>
                <w:numId w:val="156"/>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Mummendey</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w:t>
            </w:r>
            <w:r>
              <w:rPr>
                <w:rFonts w:ascii="Times New Roman" w:cs="Times New Roman" w:hAnsi="Times New Roman"/>
                <w:color w:val="000000"/>
                <w:sz w:val="20"/>
                <w:szCs w:val="20"/>
                <w:lang w:bidi="ar-SA" w:eastAsia="en-US" w:val="hr-HR"/>
              </w:rPr>
              <w:t xml:space="preserve">. (2001): </w:t>
            </w:r>
            <w:r>
              <w:rPr>
                <w:rFonts w:ascii="Times New Roman" w:cs="Times New Roman" w:hAnsi="Times New Roman"/>
                <w:color w:val="000000"/>
                <w:sz w:val="20"/>
                <w:szCs w:val="20"/>
                <w:lang w:bidi="ar-SA" w:eastAsia="en-US" w:val="en-GB"/>
              </w:rPr>
              <w:t>Agresivno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pona</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anje</w:t>
            </w:r>
            <w:r>
              <w:rPr>
                <w:rFonts w:ascii="Times New Roman" w:cs="Times New Roman" w:hAnsi="Times New Roman"/>
                <w:color w:val="000000"/>
                <w:sz w:val="20"/>
                <w:szCs w:val="20"/>
                <w:lang w:bidi="ar-SA" w:eastAsia="en-US" w:val="hr-HR"/>
              </w:rPr>
              <w:t xml:space="preserve">, U: </w:t>
            </w:r>
            <w:r>
              <w:rPr>
                <w:rFonts w:ascii="Times New Roman" w:cs="Times New Roman" w:hAnsi="Times New Roman"/>
                <w:color w:val="000000"/>
                <w:sz w:val="20"/>
                <w:szCs w:val="20"/>
                <w:lang w:bidi="ar-SA" w:eastAsia="en-US" w:val="en-GB"/>
              </w:rPr>
              <w:t>Hewstone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Stroebe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W</w:t>
            </w:r>
            <w:r>
              <w:rPr>
                <w:rFonts w:ascii="Times New Roman" w:cs="Times New Roman" w:hAnsi="Times New Roman"/>
                <w:color w:val="000000"/>
                <w:sz w:val="20"/>
                <w:szCs w:val="20"/>
                <w:lang w:bidi="ar-SA" w:eastAsia="en-US" w:val="hr-HR"/>
              </w:rPr>
              <w:t xml:space="preserve">. (ur.): </w:t>
            </w:r>
            <w:r>
              <w:rPr>
                <w:rFonts w:ascii="Times New Roman" w:cs="Times New Roman" w:hAnsi="Times New Roman"/>
                <w:color w:val="000000"/>
                <w:sz w:val="20"/>
                <w:szCs w:val="20"/>
                <w:lang w:bidi="ar-SA" w:eastAsia="en-US" w:val="en-GB"/>
              </w:rPr>
              <w:t>Socijalna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psihologija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Naklada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Slap</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Jastrebarsko</w:t>
            </w:r>
            <w:r>
              <w:rPr>
                <w:rFonts w:ascii="Times New Roman" w:cs="Times New Roman" w:hAnsi="Times New Roman"/>
                <w:color w:val="000000"/>
                <w:sz w:val="20"/>
                <w:szCs w:val="20"/>
                <w:lang w:bidi="ar-SA" w:eastAsia="en-US" w:val="hr-HR"/>
              </w:rPr>
              <w:t>.</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57"/>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Bouillet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Uzelac</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Kapac</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w:t>
            </w:r>
            <w:r>
              <w:rPr>
                <w:rFonts w:ascii="Times New Roman" w:cs="Times New Roman" w:hAnsi="Times New Roman"/>
                <w:color w:val="000000"/>
                <w:sz w:val="20"/>
                <w:szCs w:val="20"/>
                <w:lang w:bidi="ar-SA" w:eastAsia="en-US" w:val="hr-HR"/>
              </w:rPr>
              <w:t xml:space="preserve">. (2005): </w:t>
            </w:r>
            <w:r>
              <w:rPr>
                <w:rFonts w:ascii="Times New Roman" w:cs="Times New Roman" w:hAnsi="Times New Roman"/>
                <w:color w:val="000000"/>
                <w:sz w:val="20"/>
                <w:szCs w:val="20"/>
                <w:lang w:bidi="ar-SA" w:eastAsia="en-US" w:val="en-GB"/>
              </w:rPr>
              <w:t>Iskaz</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razrednika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nasilni</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kom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pona</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anju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hrvatskim</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en-GB"/>
              </w:rPr>
              <w:t>kolama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Napredak</w:t>
            </w:r>
            <w:r>
              <w:rPr>
                <w:rFonts w:ascii="Times New Roman" w:cs="Times New Roman" w:hAnsi="Times New Roman"/>
                <w:color w:val="000000"/>
                <w:sz w:val="20"/>
                <w:szCs w:val="20"/>
                <w:lang w:bidi="ar-SA" w:eastAsia="en-US" w:val="hr-HR"/>
              </w:rPr>
              <w:t>, 146, 2, 170-183.</w:t>
            </w:r>
          </w:p>
          <w:p>
            <w:pPr>
              <w:pStyle w:val="style32"/>
              <w:widowControl/>
              <w:numPr>
                <w:ilvl w:val="0"/>
                <w:numId w:val="157"/>
              </w:numPr>
              <w:tabs>
                <w:tab w:leader="none" w:pos="360" w:val="left"/>
              </w:tabs>
              <w:spacing w:after="120" w:before="0"/>
              <w:ind w:hanging="360" w:left="360" w:right="0"/>
              <w:contextualSpacing w:val="false"/>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Uzelac</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w:t>
            </w:r>
            <w:r>
              <w:rPr>
                <w:rFonts w:ascii="Times New Roman" w:cs="Times New Roman" w:hAnsi="Times New Roman"/>
                <w:color w:val="000000"/>
                <w:sz w:val="20"/>
                <w:szCs w:val="20"/>
                <w:lang w:bidi="ar-SA" w:eastAsia="en-US" w:val="hr-HR"/>
              </w:rPr>
              <w:t xml:space="preserve">. (2003): </w:t>
            </w:r>
            <w:r>
              <w:rPr>
                <w:rFonts w:ascii="Times New Roman" w:cs="Times New Roman" w:hAnsi="Times New Roman"/>
                <w:color w:val="000000"/>
                <w:sz w:val="20"/>
                <w:szCs w:val="20"/>
                <w:lang w:bidi="ar-SA" w:eastAsia="en-US" w:val="en-GB"/>
              </w:rPr>
              <w:t>Preddelinkventno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delinkventno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pona</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mladih</w:t>
            </w:r>
            <w:r>
              <w:rPr>
                <w:rFonts w:ascii="Times New Roman" w:cs="Times New Roman" w:hAnsi="Times New Roman"/>
                <w:color w:val="000000"/>
                <w:sz w:val="20"/>
                <w:szCs w:val="20"/>
                <w:lang w:bidi="ar-SA" w:eastAsia="en-US" w:val="hr-HR"/>
              </w:rPr>
              <w:t xml:space="preserve"> ž</w:t>
            </w:r>
            <w:r>
              <w:rPr>
                <w:rFonts w:ascii="Times New Roman" w:cs="Times New Roman" w:hAnsi="Times New Roman"/>
                <w:color w:val="000000"/>
                <w:sz w:val="20"/>
                <w:szCs w:val="20"/>
                <w:lang w:bidi="ar-SA" w:eastAsia="en-US" w:val="en-GB"/>
              </w:rPr>
              <w:t>itelja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grada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obzirom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njihovu</w:t>
            </w:r>
            <w:r>
              <w:rPr>
                <w:rFonts w:ascii="Times New Roman" w:cs="Times New Roman" w:hAnsi="Times New Roman"/>
                <w:color w:val="000000"/>
                <w:sz w:val="20"/>
                <w:szCs w:val="20"/>
                <w:lang w:bidi="ar-SA" w:eastAsia="en-US" w:val="hr-HR"/>
              </w:rPr>
              <w:t xml:space="preserve"> ž</w:t>
            </w:r>
            <w:r>
              <w:rPr>
                <w:rFonts w:ascii="Times New Roman" w:cs="Times New Roman" w:hAnsi="Times New Roman"/>
                <w:color w:val="000000"/>
                <w:sz w:val="20"/>
                <w:szCs w:val="20"/>
                <w:lang w:bidi="ar-SA" w:eastAsia="en-US" w:val="en-GB"/>
              </w:rPr>
              <w:t>ivotnu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dob</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Zbornik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Pravnog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fakulteta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Splitu</w:t>
            </w:r>
            <w:r>
              <w:rPr>
                <w:rFonts w:ascii="Times New Roman" w:cs="Times New Roman" w:hAnsi="Times New Roman"/>
                <w:color w:val="000000"/>
                <w:sz w:val="20"/>
                <w:szCs w:val="20"/>
                <w:lang w:bidi="ar-SA" w:eastAsia="en-US" w:val="hr-HR"/>
              </w:rPr>
              <w:t>, 40, 3-4, 247-260.</w:t>
            </w:r>
          </w:p>
          <w:p>
            <w:pPr>
              <w:pStyle w:val="style0"/>
              <w:widowControl/>
              <w:numPr>
                <w:ilvl w:val="0"/>
                <w:numId w:val="157"/>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Matijevi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Uzelac</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Bouillet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w:t>
            </w:r>
            <w:r>
              <w:rPr>
                <w:rFonts w:ascii="Times New Roman" w:cs="Times New Roman" w:hAnsi="Times New Roman"/>
                <w:color w:val="000000"/>
                <w:sz w:val="20"/>
                <w:szCs w:val="20"/>
                <w:lang w:bidi="ar-SA" w:eastAsia="en-US" w:val="hr-HR"/>
              </w:rPr>
              <w:t xml:space="preserve">. (2003): </w:t>
            </w:r>
            <w:r>
              <w:rPr>
                <w:rFonts w:ascii="Times New Roman" w:cs="Times New Roman" w:hAnsi="Times New Roman"/>
                <w:color w:val="000000"/>
                <w:sz w:val="20"/>
                <w:szCs w:val="20"/>
                <w:lang w:bidi="ar-SA" w:eastAsia="en-US" w:val="en-GB"/>
              </w:rPr>
              <w:t>Povezanost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ne</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GB"/>
              </w:rPr>
              <w:t>redovitosti</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en-GB"/>
              </w:rPr>
              <w:t>kolovanja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romske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djece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njihovom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brojno</w:t>
            </w:r>
            <w:r>
              <w:rPr>
                <w:rFonts w:ascii="Times New Roman" w:cs="Times New Roman" w:hAnsi="Times New Roman"/>
                <w:color w:val="000000"/>
                <w:sz w:val="20"/>
                <w:szCs w:val="20"/>
                <w:lang w:bidi="ar-SA" w:eastAsia="en-US" w:val="hr-HR"/>
              </w:rPr>
              <w:t>šć</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bra</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nim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statusom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roditelja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Napredak</w:t>
            </w:r>
            <w:r>
              <w:rPr>
                <w:rFonts w:ascii="Times New Roman" w:cs="Times New Roman" w:hAnsi="Times New Roman"/>
                <w:color w:val="000000"/>
                <w:sz w:val="20"/>
                <w:szCs w:val="20"/>
                <w:lang w:bidi="ar-SA" w:eastAsia="en-US" w:val="hr-HR"/>
              </w:rPr>
              <w:t>, 144, 3, 302-315.</w:t>
            </w:r>
          </w:p>
          <w:p>
            <w:pPr>
              <w:pStyle w:val="style0"/>
              <w:widowControl/>
              <w:numPr>
                <w:ilvl w:val="0"/>
                <w:numId w:val="157"/>
              </w:numPr>
              <w:tabs>
                <w:tab w:leader="none" w:pos="360" w:val="left"/>
              </w:tabs>
              <w:ind w:hanging="360" w:left="36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Uzelac, S. i Bamburač, J.(1998): The signifiance of pupils first contact with dependence - inducing substances for the future dependence behaviour, Socijalna psihijatrija, 26, 1, 3-7.</w:t>
            </w:r>
          </w:p>
          <w:p>
            <w:pPr>
              <w:pStyle w:val="style0"/>
              <w:widowControl/>
              <w:numPr>
                <w:ilvl w:val="0"/>
                <w:numId w:val="157"/>
              </w:numPr>
              <w:tabs>
                <w:tab w:leader="none" w:pos="360" w:val="left"/>
              </w:tabs>
              <w:ind w:hanging="360" w:left="36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Uzelac, S.(1996): Razmaženost i prognoza rizičnosti socijalnog ponašanja učenika osonovne škole, U: Pedagogija i hrvatsko školstvo, Hrvatski pedagoško-književni zbor, Zagreb, 230-236.</w:t>
            </w:r>
          </w:p>
          <w:p>
            <w:pPr>
              <w:pStyle w:val="style0"/>
              <w:widowControl/>
              <w:numPr>
                <w:ilvl w:val="0"/>
                <w:numId w:val="157"/>
              </w:numPr>
              <w:tabs>
                <w:tab w:leader="none" w:pos="360" w:val="left"/>
              </w:tabs>
              <w:ind w:hanging="360" w:left="36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Uzelac</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w:t>
            </w:r>
            <w:r>
              <w:rPr>
                <w:rFonts w:ascii="Times New Roman" w:cs="Times New Roman" w:hAnsi="Times New Roman"/>
                <w:color w:val="000000"/>
                <w:sz w:val="20"/>
                <w:szCs w:val="20"/>
                <w:lang w:bidi="ar-SA" w:eastAsia="en-US" w:val="hr-HR"/>
              </w:rPr>
              <w:t xml:space="preserve">.(1995): </w:t>
            </w:r>
            <w:r>
              <w:rPr>
                <w:rFonts w:ascii="Times New Roman" w:cs="Times New Roman" w:hAnsi="Times New Roman"/>
                <w:color w:val="000000"/>
                <w:sz w:val="20"/>
                <w:szCs w:val="20"/>
                <w:lang w:bidi="ar-SA" w:eastAsia="en-US" w:val="en-GB"/>
              </w:rPr>
              <w:t>Prkos</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jedan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kriterija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pravovremene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identifikacije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enika osnovne</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en-GB"/>
              </w:rPr>
              <w:t>kole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rizi</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socijalnog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pona</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Kriminologija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socijalna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integracija</w:t>
            </w:r>
            <w:r>
              <w:rPr>
                <w:rFonts w:ascii="Times New Roman" w:cs="Times New Roman" w:hAnsi="Times New Roman"/>
                <w:color w:val="000000"/>
                <w:sz w:val="20"/>
                <w:szCs w:val="20"/>
                <w:lang w:bidi="ar-SA" w:eastAsia="en-US" w:val="hr-HR"/>
              </w:rPr>
              <w:t>, 3, 2, 107-122.</w:t>
            </w:r>
          </w:p>
          <w:p>
            <w:pPr>
              <w:pStyle w:val="style0"/>
              <w:widowControl/>
              <w:numPr>
                <w:ilvl w:val="0"/>
                <w:numId w:val="157"/>
              </w:numPr>
              <w:tabs>
                <w:tab w:leader="none" w:pos="360" w:val="left"/>
              </w:tabs>
              <w:spacing w:line="280" w:lineRule="exact"/>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ak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Bouillet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w:t>
            </w:r>
            <w:r>
              <w:rPr>
                <w:rFonts w:ascii="Times New Roman" w:cs="Times New Roman" w:hAnsi="Times New Roman"/>
                <w:color w:val="000000"/>
                <w:sz w:val="20"/>
                <w:szCs w:val="20"/>
                <w:lang w:bidi="ar-SA" w:eastAsia="en-US" w:val="hr-HR"/>
              </w:rPr>
              <w:t xml:space="preserve">. (2003): </w:t>
            </w:r>
            <w:r>
              <w:rPr>
                <w:rFonts w:ascii="Times New Roman" w:cs="Times New Roman" w:hAnsi="Times New Roman"/>
                <w:color w:val="000000"/>
                <w:sz w:val="20"/>
                <w:szCs w:val="20"/>
                <w:lang w:bidi="ar-SA" w:eastAsia="en-US" w:val="en-GB"/>
              </w:rPr>
              <w:t>Standardi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programa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prevencije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poreme</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aja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pona</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anju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djece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mladih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Dr</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avni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zavod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titu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obitelji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materinstva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mlade</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Povjerenstvo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Vlade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prevenciju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poreme</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aja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pona</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anju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djece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mladih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w:t>
            </w:r>
            <w:r>
              <w:rPr>
                <w:rFonts w:ascii="Times New Roman" w:cs="Times New Roman" w:hAnsi="Times New Roman"/>
                <w:color w:val="000000"/>
                <w:sz w:val="20"/>
                <w:szCs w:val="20"/>
                <w:lang w:bidi="ar-SA" w:eastAsia="en-US" w:val="hr-HR"/>
              </w:rPr>
              <w:t>.</w:t>
            </w:r>
          </w:p>
          <w:p>
            <w:pPr>
              <w:pStyle w:val="style0"/>
              <w:widowControl/>
              <w:numPr>
                <w:ilvl w:val="0"/>
                <w:numId w:val="157"/>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Bouillet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w:t>
            </w:r>
            <w:r>
              <w:rPr>
                <w:rFonts w:ascii="Times New Roman" w:cs="Times New Roman" w:hAnsi="Times New Roman"/>
                <w:color w:val="000000"/>
                <w:sz w:val="20"/>
                <w:szCs w:val="20"/>
                <w:lang w:bidi="ar-SA" w:eastAsia="en-US" w:val="hr-HR"/>
              </w:rPr>
              <w:t xml:space="preserve">. (2005): </w:t>
            </w:r>
            <w:r>
              <w:rPr>
                <w:rFonts w:ascii="Times New Roman" w:cs="Times New Roman" w:hAnsi="Times New Roman"/>
                <w:color w:val="000000"/>
                <w:sz w:val="20"/>
                <w:szCs w:val="20"/>
                <w:lang w:bidi="ar-SA" w:eastAsia="en-US" w:val="en-GB"/>
              </w:rPr>
              <w:t>Primjena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me</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en-GB"/>
              </w:rPr>
              <w:t>unarodnih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standarda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preporuka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djelovanju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hrvatskog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dru</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prema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djeci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mladima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poreme</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ajima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pona</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anju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Ljetopis</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Studijskog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centra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socijalnog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rada</w:t>
            </w:r>
            <w:r>
              <w:rPr>
                <w:rFonts w:ascii="Times New Roman" w:cs="Times New Roman" w:hAnsi="Times New Roman"/>
                <w:color w:val="000000"/>
                <w:sz w:val="20"/>
                <w:szCs w:val="20"/>
                <w:lang w:bidi="ar-SA" w:eastAsia="en-US" w:val="hr-HR"/>
              </w:rPr>
              <w:t>, 12, 1, 107-131.</w:t>
            </w:r>
          </w:p>
        </w:tc>
      </w:tr>
    </w:tbl>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Kurikulum socijalnih kompetencija i odnosa u školi</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Preventivni i resocijalizacijski sadržaji i procesi</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suvemenog odgoja i škole</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Vlatko Previšić, red.prof.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Obvezatni</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5</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15</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Znati identificirati i klasificirati korijene, uzroke, pojavnosti, utjecaje i moguće posljedice različitih oblika poremećaja u ponašanju. Osposobiti studente za samostalno kritičko promatranje i proučavanje literature; studij određenih primjera i slučajeva te viši stupanj stručnog, a osobito znanstvenog istraživanja pedagoško-socijalne identifikacije, prevencije i resocijalizacije ovih pojava na različitim odgojno-socijalnim instancama: u obitelji, ranom odgoju, školama, u slobodnom vremenu, domskom tretmanu i pojedinačnoj samopomoći.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Pojmovno i funkcionalno određenje i „razgraničenje“ različitih mogućnosti, oblika, sadržaja i načina preventivnog  i resocijalizacijskog djelovanja u socijalno-pedagoškom polju. Prevetivno, formativno, kurativno i terapijsko područje resocijalizacije. Selektivni preventivni i resocijalizacijski postupci obzirom na specifičnost i pojedinačnost svake pojave-slučaja. Permisivni i „represivni“ postupci u resocijalizaciji. Penološki tretman i pedagoška resocijalizacija osoba društveno neprihvatljiva ponašanja. Resocijalizacija kao „otvorena komunikacija“ i vanjska potpora individualnom samopouzdanju. Preventivne i resocijalizacijske profesionalne kompetencije odgajatelja, učitelja, pedagoga, socijalnih pedagoga.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Istraživačka i</w:t>
            </w:r>
          </w:p>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31"/>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Gruden, Z. (1996). </w:t>
            </w:r>
            <w:r>
              <w:rPr>
                <w:rFonts w:ascii="Times New Roman" w:cs="Times New Roman" w:hAnsi="Times New Roman"/>
                <w:i/>
                <w:iCs/>
                <w:color w:val="000000"/>
                <w:sz w:val="20"/>
                <w:szCs w:val="20"/>
                <w:lang w:bidi="ar-SA" w:eastAsia="en-US" w:val="hr-HR"/>
              </w:rPr>
              <w:t xml:space="preserve">Psihoterapijska pedagogija. </w:t>
            </w:r>
            <w:r>
              <w:rPr>
                <w:rFonts w:ascii="Times New Roman" w:cs="Times New Roman" w:hAnsi="Times New Roman"/>
                <w:color w:val="000000"/>
                <w:sz w:val="20"/>
                <w:szCs w:val="20"/>
                <w:lang w:bidi="ar-SA" w:eastAsia="en-US" w:val="hr-HR"/>
              </w:rPr>
              <w:t>Školske novine: Zagreb.</w:t>
            </w:r>
          </w:p>
          <w:p>
            <w:pPr>
              <w:pStyle w:val="style0"/>
              <w:widowControl/>
              <w:numPr>
                <w:ilvl w:val="0"/>
                <w:numId w:val="31"/>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Janković, J. (2004). </w:t>
            </w:r>
            <w:r>
              <w:rPr>
                <w:rFonts w:ascii="Times New Roman" w:cs="Times New Roman" w:hAnsi="Times New Roman"/>
                <w:i/>
                <w:iCs/>
                <w:color w:val="000000"/>
                <w:sz w:val="20"/>
                <w:szCs w:val="20"/>
                <w:lang w:bidi="ar-SA" w:eastAsia="en-US" w:val="hr-HR"/>
              </w:rPr>
              <w:t xml:space="preserve">Savjetovanje u psihosocijalnom radu. </w:t>
            </w:r>
            <w:r>
              <w:rPr>
                <w:rFonts w:ascii="Times New Roman" w:cs="Times New Roman" w:hAnsi="Times New Roman"/>
                <w:color w:val="000000"/>
                <w:sz w:val="20"/>
                <w:szCs w:val="20"/>
                <w:lang w:bidi="ar-SA" w:eastAsia="en-US" w:val="hr-HR"/>
              </w:rPr>
              <w:t>Etcetera: Zagreb.</w:t>
            </w:r>
          </w:p>
          <w:p>
            <w:pPr>
              <w:pStyle w:val="style0"/>
              <w:widowControl/>
              <w:numPr>
                <w:ilvl w:val="0"/>
                <w:numId w:val="31"/>
              </w:numPr>
              <w:tabs>
                <w:tab w:leader="none" w:pos="720" w:val="left"/>
              </w:tabs>
              <w:ind w:hanging="360" w:left="720" w:right="0"/>
              <w:jc w:val="left"/>
              <w:textAlignment w:val="auto"/>
              <w:rPr>
                <w:rFonts w:ascii="Times New Roman" w:cs="Times New Roman" w:hAnsi="Times New Roman"/>
                <w:i/>
                <w:iCs/>
                <w:color w:val="000000"/>
                <w:sz w:val="20"/>
                <w:szCs w:val="20"/>
                <w:lang w:bidi="ar-SA" w:eastAsia="en-US" w:val="hr-HR"/>
              </w:rPr>
            </w:pPr>
            <w:r>
              <w:rPr>
                <w:rFonts w:ascii="Times New Roman" w:cs="Times New Roman" w:hAnsi="Times New Roman"/>
                <w:color w:val="000000"/>
                <w:sz w:val="20"/>
                <w:szCs w:val="20"/>
                <w:lang w:bidi="ar-SA" w:eastAsia="en-US" w:val="hr-HR"/>
              </w:rPr>
              <w:t xml:space="preserve">Nikolić, S. i dr. (2004). </w:t>
            </w:r>
            <w:r>
              <w:rPr>
                <w:rFonts w:ascii="Times New Roman" w:cs="Times New Roman" w:hAnsi="Times New Roman"/>
                <w:i/>
                <w:iCs/>
                <w:color w:val="000000"/>
                <w:sz w:val="20"/>
                <w:szCs w:val="20"/>
                <w:lang w:bidi="ar-SA" w:eastAsia="en-US" w:val="hr-HR"/>
              </w:rPr>
              <w:t>Dječja i adolescentna psihijatrija. Školska knjiga: Zagreb.</w:t>
            </w:r>
          </w:p>
          <w:p>
            <w:pPr>
              <w:pStyle w:val="style0"/>
              <w:widowControl/>
              <w:numPr>
                <w:ilvl w:val="0"/>
                <w:numId w:val="31"/>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Pehar-Zvačko, L. 2003). </w:t>
            </w:r>
            <w:r>
              <w:rPr>
                <w:rFonts w:ascii="Times New Roman" w:cs="Times New Roman" w:hAnsi="Times New Roman"/>
                <w:i/>
                <w:iCs/>
                <w:color w:val="000000"/>
                <w:sz w:val="20"/>
                <w:szCs w:val="20"/>
                <w:lang w:bidi="ar-SA" w:eastAsia="en-US" w:val="hr-HR"/>
              </w:rPr>
              <w:t>Slobodno vrijeme mladih ili...</w:t>
            </w:r>
            <w:r>
              <w:rPr>
                <w:rFonts w:ascii="Times New Roman" w:cs="Times New Roman" w:hAnsi="Times New Roman"/>
                <w:color w:val="000000"/>
                <w:sz w:val="20"/>
                <w:szCs w:val="20"/>
                <w:lang w:bidi="ar-SA" w:eastAsia="en-US" w:val="hr-HR"/>
              </w:rPr>
              <w:t>Filozofski fakultet: Sarajevo.</w:t>
            </w:r>
          </w:p>
          <w:p>
            <w:pPr>
              <w:pStyle w:val="style0"/>
              <w:widowControl/>
              <w:numPr>
                <w:ilvl w:val="0"/>
                <w:numId w:val="31"/>
              </w:numPr>
              <w:tabs>
                <w:tab w:leader="none" w:pos="720" w:val="left"/>
              </w:tabs>
              <w:ind w:hanging="360" w:left="720" w:right="0"/>
              <w:jc w:val="left"/>
              <w:textAlignment w:val="auto"/>
              <w:rPr>
                <w:rFonts w:ascii="Times New Roman" w:cs="Times New Roman" w:hAnsi="Times New Roman"/>
                <w:i/>
                <w:iCs/>
                <w:color w:val="000000"/>
                <w:sz w:val="20"/>
                <w:szCs w:val="20"/>
                <w:lang w:bidi="ar-SA" w:eastAsia="en-US" w:val="hr-HR"/>
              </w:rPr>
            </w:pPr>
            <w:r>
              <w:rPr>
                <w:rFonts w:ascii="Times New Roman" w:cs="Times New Roman" w:hAnsi="Times New Roman"/>
                <w:color w:val="000000"/>
                <w:sz w:val="20"/>
                <w:szCs w:val="20"/>
                <w:lang w:bidi="ar-SA" w:eastAsia="en-US" w:val="hr-HR"/>
              </w:rPr>
              <w:t xml:space="preserve">Previšić, V. (1999). </w:t>
            </w:r>
            <w:r>
              <w:rPr>
                <w:rFonts w:ascii="Times New Roman" w:cs="Times New Roman" w:hAnsi="Times New Roman"/>
                <w:i/>
                <w:iCs/>
                <w:color w:val="000000"/>
                <w:sz w:val="20"/>
                <w:szCs w:val="20"/>
                <w:lang w:bidi="ar-SA" w:eastAsia="en-US" w:val="hr-HR"/>
              </w:rPr>
              <w:t xml:space="preserve">Pedagoško-socijalna obzorja nasilja (i agresivnosti) u školi. </w:t>
            </w:r>
            <w:r>
              <w:rPr>
                <w:rFonts w:ascii="Times New Roman" w:cs="Times New Roman" w:hAnsi="Times New Roman"/>
                <w:color w:val="000000"/>
                <w:sz w:val="20"/>
                <w:szCs w:val="20"/>
                <w:lang w:bidi="ar-SA" w:eastAsia="en-US" w:val="hr-HR"/>
              </w:rPr>
              <w:t>U: Agresivnost i nasilje u školi. HPKZ: Zagreb.</w:t>
            </w:r>
            <w:r>
              <w:rPr>
                <w:rFonts w:ascii="Times New Roman" w:cs="Times New Roman" w:hAnsi="Times New Roman"/>
                <w:i/>
                <w:iCs/>
                <w:color w:val="000000"/>
                <w:sz w:val="20"/>
                <w:szCs w:val="20"/>
                <w:lang w:bidi="ar-SA" w:eastAsia="en-US" w:val="hr-HR"/>
              </w:rPr>
              <w:t xml:space="preserve"> </w:t>
            </w:r>
          </w:p>
          <w:p>
            <w:pPr>
              <w:pStyle w:val="style0"/>
              <w:widowControl/>
              <w:numPr>
                <w:ilvl w:val="0"/>
                <w:numId w:val="31"/>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Uzelac, S. (1995). </w:t>
            </w:r>
            <w:r>
              <w:rPr>
                <w:rFonts w:ascii="Times New Roman" w:cs="Times New Roman" w:hAnsi="Times New Roman"/>
                <w:i/>
                <w:iCs/>
                <w:color w:val="000000"/>
                <w:sz w:val="20"/>
                <w:szCs w:val="20"/>
                <w:lang w:bidi="ar-SA" w:eastAsia="en-US" w:val="hr-HR"/>
              </w:rPr>
              <w:t xml:space="preserve">Socijalna edukologija. </w:t>
            </w:r>
            <w:r>
              <w:rPr>
                <w:rFonts w:ascii="Times New Roman" w:cs="Times New Roman" w:hAnsi="Times New Roman"/>
                <w:color w:val="000000"/>
                <w:sz w:val="20"/>
                <w:szCs w:val="20"/>
                <w:lang w:bidi="ar-SA" w:eastAsia="en-US" w:val="hr-HR"/>
              </w:rPr>
              <w:t>Sagena: Zagreb.</w:t>
            </w:r>
          </w:p>
          <w:p>
            <w:pPr>
              <w:pStyle w:val="style0"/>
              <w:widowControl/>
              <w:numPr>
                <w:ilvl w:val="0"/>
                <w:numId w:val="31"/>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Vidaković, I. (1991). </w:t>
            </w:r>
            <w:r>
              <w:rPr>
                <w:rFonts w:ascii="Times New Roman" w:cs="Times New Roman" w:hAnsi="Times New Roman"/>
                <w:i/>
                <w:iCs/>
                <w:color w:val="000000"/>
                <w:sz w:val="20"/>
                <w:szCs w:val="20"/>
                <w:lang w:bidi="ar-SA" w:eastAsia="en-US" w:val="hr-HR"/>
              </w:rPr>
              <w:t xml:space="preserve">Metodika socijalnog rada s porodicom i pojedincem. </w:t>
            </w:r>
            <w:r>
              <w:rPr>
                <w:rFonts w:ascii="Times New Roman" w:cs="Times New Roman" w:hAnsi="Times New Roman"/>
                <w:color w:val="000000"/>
                <w:sz w:val="20"/>
                <w:szCs w:val="20"/>
                <w:lang w:bidi="ar-SA" w:eastAsia="en-US" w:val="hr-HR"/>
              </w:rPr>
              <w:t>Naučna knjiga: Beograd.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32"/>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Kovačević, V. (1982). </w:t>
            </w:r>
            <w:r>
              <w:rPr>
                <w:rFonts w:ascii="Times New Roman" w:cs="Times New Roman" w:hAnsi="Times New Roman"/>
                <w:i/>
                <w:iCs/>
                <w:color w:val="000000"/>
                <w:sz w:val="20"/>
                <w:szCs w:val="20"/>
                <w:lang w:bidi="ar-SA" w:eastAsia="en-US" w:val="hr-HR"/>
              </w:rPr>
              <w:t xml:space="preserve">Uspješnost resocijalizacije na osnovi psiholoških, socioloških i tretmanskih varijabli. </w:t>
            </w:r>
            <w:r>
              <w:rPr>
                <w:rFonts w:ascii="Times New Roman" w:cs="Times New Roman" w:hAnsi="Times New Roman"/>
                <w:color w:val="000000"/>
                <w:sz w:val="20"/>
                <w:szCs w:val="20"/>
                <w:lang w:bidi="ar-SA" w:eastAsia="en-US" w:val="hr-HR"/>
              </w:rPr>
              <w:t>Defektologija, br. 1-2: Zagreb.</w:t>
            </w:r>
          </w:p>
          <w:p>
            <w:pPr>
              <w:pStyle w:val="style0"/>
              <w:widowControl/>
              <w:numPr>
                <w:ilvl w:val="0"/>
                <w:numId w:val="32"/>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Krneta, Lj. (1978). </w:t>
            </w:r>
            <w:r>
              <w:rPr>
                <w:rFonts w:ascii="Times New Roman" w:cs="Times New Roman" w:hAnsi="Times New Roman"/>
                <w:i/>
                <w:iCs/>
                <w:color w:val="000000"/>
                <w:sz w:val="20"/>
                <w:szCs w:val="20"/>
                <w:lang w:bidi="ar-SA" w:eastAsia="en-US" w:val="hr-HR"/>
              </w:rPr>
              <w:t xml:space="preserve">Pedagogija mladih sa poremećajima u društvenom ponašanju. </w:t>
            </w:r>
            <w:r>
              <w:rPr>
                <w:rFonts w:ascii="Times New Roman" w:cs="Times New Roman" w:hAnsi="Times New Roman"/>
                <w:color w:val="000000"/>
                <w:sz w:val="20"/>
                <w:szCs w:val="20"/>
                <w:lang w:bidi="ar-SA" w:eastAsia="en-US" w:val="hr-HR"/>
              </w:rPr>
              <w:t>Defektološki fak.: Beograd.</w:t>
            </w:r>
          </w:p>
          <w:p>
            <w:pPr>
              <w:pStyle w:val="style0"/>
              <w:widowControl/>
              <w:numPr>
                <w:ilvl w:val="0"/>
                <w:numId w:val="32"/>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Mehringer, A. (2003). </w:t>
            </w:r>
            <w:r>
              <w:rPr>
                <w:rFonts w:ascii="Times New Roman" w:cs="Times New Roman" w:hAnsi="Times New Roman"/>
                <w:i/>
                <w:iCs/>
                <w:color w:val="000000"/>
                <w:sz w:val="20"/>
                <w:szCs w:val="20"/>
                <w:lang w:bidi="ar-SA" w:eastAsia="en-US" w:val="hr-HR"/>
              </w:rPr>
              <w:t xml:space="preserve">Mala specijalna pedagogija. </w:t>
            </w:r>
            <w:r>
              <w:rPr>
                <w:rFonts w:ascii="Times New Roman" w:cs="Times New Roman" w:hAnsi="Times New Roman"/>
                <w:color w:val="000000"/>
                <w:sz w:val="20"/>
                <w:szCs w:val="20"/>
                <w:lang w:bidi="ar-SA" w:eastAsia="en-US" w:val="hr-HR"/>
              </w:rPr>
              <w:t>Educa: Zagreb.</w:t>
            </w:r>
          </w:p>
          <w:p>
            <w:pPr>
              <w:pStyle w:val="style0"/>
              <w:widowControl/>
              <w:numPr>
                <w:ilvl w:val="0"/>
                <w:numId w:val="32"/>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Uzelac, S. (Ur.1990). </w:t>
            </w:r>
            <w:r>
              <w:rPr>
                <w:rFonts w:ascii="Times New Roman" w:cs="Times New Roman" w:hAnsi="Times New Roman"/>
                <w:i/>
                <w:iCs/>
                <w:color w:val="000000"/>
                <w:sz w:val="20"/>
                <w:szCs w:val="20"/>
                <w:lang w:bidi="ar-SA" w:eastAsia="en-US" w:val="hr-HR"/>
              </w:rPr>
              <w:t>Odgoj i preodgoj djeteta i maloljetnika izvan institucije.</w:t>
            </w:r>
            <w:r>
              <w:rPr>
                <w:rFonts w:ascii="Times New Roman" w:cs="Times New Roman" w:hAnsi="Times New Roman"/>
                <w:color w:val="000000"/>
                <w:sz w:val="20"/>
                <w:szCs w:val="20"/>
                <w:lang w:bidi="ar-SA" w:eastAsia="en-US" w:val="hr-HR"/>
              </w:rPr>
              <w:t xml:space="preserve"> Fakultet za defektologiju: Zagreb.              </w:t>
            </w:r>
          </w:p>
        </w:tc>
      </w:tr>
    </w:tbl>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SOCIJALNO – PEDAGOŠKE PARADIGME U ŠKOLI</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Integracija djece s posebnim potrebama u odgoju i školi</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suvremenog odgoja i škole</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Dr.sc. Neven Hrvatić, izv. 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5</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15</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2"/>
              <w:widowControl/>
              <w:spacing w:after="120" w:before="0"/>
              <w:ind w:hanging="0" w:left="0" w:right="0"/>
              <w:contextualSpacing w:val="false"/>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Opće: osposobiti studente, da putem samostalnog i kritičkog proučavanja literature te raspravama na seminarima i sudjelovanjem u istraživanju ovladaju temeljnim spoznajama u području specijalne pedagogije,  teorijskim pristupima i aplikativnim modelima. </w:t>
            </w:r>
          </w:p>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i/>
                <w:iCs/>
                <w:color w:val="000000"/>
                <w:sz w:val="20"/>
                <w:szCs w:val="20"/>
                <w:lang w:bidi="ar-SA" w:eastAsia="en-US" w:val="hr-HR"/>
              </w:rPr>
              <w:t>Specifične</w:t>
            </w:r>
            <w:r>
              <w:rPr>
                <w:rFonts w:ascii="Times New Roman" w:cs="Times New Roman" w:hAnsi="Times New Roman"/>
                <w:color w:val="000000"/>
                <w:sz w:val="20"/>
                <w:szCs w:val="20"/>
                <w:lang w:bidi="ar-SA" w:eastAsia="en-US" w:val="hr-HR"/>
              </w:rPr>
              <w:t xml:space="preserve">: ostvarivanje sadržaja kolegija treba osigurati cjelovit i sistematiziran uvid u teorijsku osnovu i pedagoške postupke s djecom posebnih potreba, kao i njihovoj integraciji/inkluziji.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34"/>
              </w:numPr>
              <w:tabs>
                <w:tab w:leader="none" w:pos="720" w:val="left"/>
              </w:tabs>
              <w:ind w:hanging="360" w:left="720" w:right="0"/>
              <w:jc w:val="both"/>
              <w:textAlignment w:val="baseline"/>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Individualne sličnosti i razlike u razvoju djece i mladeži (intravarijabilitet i intervarijablilitet), vrste odstupanja u razvoju i područja razvojnih teškoća: osnovne osobine djece s teškoćama u razvoju, poremećajima u ponašanju i darovite djece.</w:t>
            </w:r>
          </w:p>
          <w:p>
            <w:pPr>
              <w:pStyle w:val="style0"/>
              <w:widowControl/>
              <w:numPr>
                <w:ilvl w:val="0"/>
                <w:numId w:val="34"/>
              </w:numPr>
              <w:tabs>
                <w:tab w:leader="none" w:pos="720" w:val="left"/>
              </w:tabs>
              <w:ind w:hanging="360" w:left="720" w:right="0"/>
              <w:jc w:val="both"/>
              <w:textAlignment w:val="baseline"/>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Metodološki pristupi istraživanju u okviru specijalne pedagogije</w:t>
            </w:r>
          </w:p>
          <w:p>
            <w:pPr>
              <w:pStyle w:val="style0"/>
              <w:widowControl/>
              <w:numPr>
                <w:ilvl w:val="0"/>
                <w:numId w:val="34"/>
              </w:numPr>
              <w:tabs>
                <w:tab w:leader="none" w:pos="720" w:val="left"/>
              </w:tabs>
              <w:ind w:hanging="360" w:left="720" w:right="0"/>
              <w:jc w:val="both"/>
              <w:textAlignment w:val="baseline"/>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Pedagoški postupci u zadovoljavanju posebnih potreba djece i mladeži s mentalnim, vidnim, slušnim, tjelesnim i kombiniranim razvojnim teškoćama i promjenama u osobnosti uvjetovanih organskim i socijalno-emocionalnim čimbenicima. </w:t>
            </w:r>
          </w:p>
          <w:p>
            <w:pPr>
              <w:pStyle w:val="style32"/>
              <w:widowControl/>
              <w:numPr>
                <w:ilvl w:val="0"/>
                <w:numId w:val="34"/>
              </w:numPr>
              <w:tabs>
                <w:tab w:leader="none" w:pos="720" w:val="left"/>
              </w:tabs>
              <w:ind w:hanging="360" w:left="720" w:right="0"/>
              <w:jc w:val="left"/>
              <w:textAlignment w:val="auto"/>
              <w:rPr>
                <w:rFonts w:ascii="Times New Roman" w:cs="Times New Roman" w:hAnsi="Times New Roman"/>
                <w:i/>
                <w:iCs/>
                <w:color w:val="000000"/>
                <w:sz w:val="20"/>
                <w:szCs w:val="20"/>
                <w:lang w:bidi="ar-SA" w:eastAsia="en-US" w:val="hr-HR"/>
              </w:rPr>
            </w:pPr>
            <w:r>
              <w:rPr>
                <w:rFonts w:ascii="Times New Roman" w:cs="Times New Roman" w:hAnsi="Times New Roman"/>
                <w:i/>
                <w:iCs/>
                <w:color w:val="000000"/>
                <w:sz w:val="20"/>
                <w:szCs w:val="20"/>
                <w:lang w:bidi="ar-SA" w:eastAsia="en-US" w:val="hr-HR"/>
              </w:rPr>
              <w:t xml:space="preserve">Suvremene koncepcije darovitosti i njihove implikacije za pedagošku praksu. </w:t>
            </w:r>
          </w:p>
          <w:p>
            <w:pPr>
              <w:pStyle w:val="style0"/>
              <w:widowControl/>
              <w:numPr>
                <w:ilvl w:val="0"/>
                <w:numId w:val="34"/>
              </w:numPr>
              <w:tabs>
                <w:tab w:leader="none" w:pos="720" w:val="left"/>
              </w:tabs>
              <w:ind w:hanging="360" w:left="720" w:right="0"/>
              <w:jc w:val="both"/>
              <w:textAlignment w:val="baseline"/>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Značaj i oblici integracije/inkluzije djece i mladeži u redovni odgojno-obrazovni sustav.</w:t>
            </w:r>
          </w:p>
          <w:p>
            <w:pPr>
              <w:pStyle w:val="style0"/>
              <w:widowControl/>
              <w:numPr>
                <w:ilvl w:val="0"/>
                <w:numId w:val="34"/>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Nove smjernice u odgoju i obrazovanju djece s posebnim potrebama - implikacije na  odgoj i obrazovanje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35"/>
              </w:numPr>
              <w:tabs>
                <w:tab w:leader="none" w:pos="540" w:val="left"/>
              </w:tabs>
              <w:ind w:hanging="360" w:left="54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Bach, H. (2005), </w:t>
            </w:r>
            <w:r>
              <w:rPr>
                <w:rFonts w:ascii="Times New Roman" w:cs="Times New Roman" w:hAnsi="Times New Roman"/>
                <w:i/>
                <w:iCs/>
                <w:color w:val="000000"/>
                <w:sz w:val="20"/>
                <w:szCs w:val="20"/>
                <w:lang w:bidi="ar-SA" w:eastAsia="en-US" w:val="hr-HR"/>
              </w:rPr>
              <w:t>Osnove posebne pedagogije</w:t>
            </w:r>
            <w:r>
              <w:rPr>
                <w:rFonts w:ascii="Times New Roman" w:cs="Times New Roman" w:hAnsi="Times New Roman"/>
                <w:color w:val="000000"/>
                <w:sz w:val="20"/>
                <w:szCs w:val="20"/>
                <w:lang w:bidi="ar-SA" w:eastAsia="en-US" w:val="hr-HR"/>
              </w:rPr>
              <w:t>, Educa, Zagreb.</w:t>
            </w:r>
          </w:p>
          <w:p>
            <w:pPr>
              <w:pStyle w:val="style0"/>
              <w:widowControl/>
              <w:numPr>
                <w:ilvl w:val="0"/>
                <w:numId w:val="35"/>
              </w:numPr>
              <w:ind w:hanging="360" w:left="54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Jensen, E. (2004), </w:t>
            </w:r>
            <w:r>
              <w:rPr>
                <w:rFonts w:ascii="Times New Roman" w:cs="Times New Roman" w:hAnsi="Times New Roman"/>
                <w:i/>
                <w:iCs/>
                <w:color w:val="000000"/>
                <w:sz w:val="20"/>
                <w:szCs w:val="20"/>
                <w:lang w:bidi="ar-SA" w:eastAsia="en-US" w:val="hr-HR"/>
              </w:rPr>
              <w:t>Različiti mozgovi, različiti učenici</w:t>
            </w:r>
            <w:r>
              <w:rPr>
                <w:rFonts w:ascii="Times New Roman" w:cs="Times New Roman" w:hAnsi="Times New Roman"/>
                <w:color w:val="000000"/>
                <w:sz w:val="20"/>
                <w:szCs w:val="20"/>
                <w:lang w:bidi="ar-SA" w:eastAsia="en-US" w:val="hr-HR"/>
              </w:rPr>
              <w:t>, Educa, Zagreb.</w:t>
            </w:r>
          </w:p>
          <w:p>
            <w:pPr>
              <w:pStyle w:val="style0"/>
              <w:widowControl/>
              <w:numPr>
                <w:ilvl w:val="0"/>
                <w:numId w:val="35"/>
              </w:numPr>
              <w:ind w:hanging="360" w:left="54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Sekulić-Majurec, A. (1988),  </w:t>
            </w:r>
            <w:r>
              <w:rPr>
                <w:rFonts w:ascii="Times New Roman" w:cs="Times New Roman" w:hAnsi="Times New Roman"/>
                <w:i/>
                <w:iCs/>
                <w:color w:val="000000"/>
                <w:sz w:val="20"/>
                <w:szCs w:val="20"/>
                <w:lang w:bidi="ar-SA" w:eastAsia="en-US" w:val="hr-HR"/>
              </w:rPr>
              <w:t>Djeca s teškoćama u razvoju u vrtiću i školi</w:t>
            </w:r>
            <w:r>
              <w:rPr>
                <w:rFonts w:ascii="Times New Roman" w:cs="Times New Roman" w:hAnsi="Times New Roman"/>
                <w:color w:val="000000"/>
                <w:sz w:val="20"/>
                <w:szCs w:val="20"/>
                <w:lang w:bidi="ar-SA" w:eastAsia="en-US" w:val="hr-HR"/>
              </w:rPr>
              <w:t>. Školska knjiga, Zagreb.</w:t>
            </w:r>
          </w:p>
          <w:p>
            <w:pPr>
              <w:pStyle w:val="style0"/>
              <w:widowControl/>
              <w:numPr>
                <w:ilvl w:val="0"/>
                <w:numId w:val="35"/>
              </w:numPr>
              <w:tabs>
                <w:tab w:leader="none" w:pos="540" w:val="left"/>
              </w:tabs>
              <w:ind w:hanging="360" w:left="54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Stakes, R., Hornby, G. (1997), </w:t>
            </w:r>
            <w:r>
              <w:rPr>
                <w:rFonts w:ascii="Times New Roman" w:cs="Times New Roman" w:hAnsi="Times New Roman"/>
                <w:i/>
                <w:iCs/>
                <w:color w:val="000000"/>
                <w:sz w:val="20"/>
                <w:szCs w:val="20"/>
                <w:lang w:bidi="ar-SA" w:eastAsia="en-US" w:val="hr-HR"/>
              </w:rPr>
              <w:t>Change in Special Education</w:t>
            </w:r>
            <w:r>
              <w:rPr>
                <w:rFonts w:ascii="Times New Roman" w:cs="Times New Roman" w:hAnsi="Times New Roman"/>
                <w:color w:val="000000"/>
                <w:sz w:val="20"/>
                <w:szCs w:val="20"/>
                <w:lang w:bidi="ar-SA" w:eastAsia="en-US" w:val="hr-HR"/>
              </w:rPr>
              <w:t>, Cassell, London.</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33"/>
              </w:numPr>
              <w:tabs>
                <w:tab w:leader="none" w:pos="540" w:val="left"/>
              </w:tabs>
              <w:ind w:hanging="360" w:left="54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Hrvatić, N. (2004), </w:t>
            </w:r>
            <w:r>
              <w:rPr>
                <w:rFonts w:ascii="Times New Roman" w:cs="Times New Roman" w:hAnsi="Times New Roman"/>
                <w:i/>
                <w:iCs/>
                <w:color w:val="000000"/>
                <w:sz w:val="20"/>
                <w:szCs w:val="20"/>
                <w:lang w:bidi="ar-SA" w:eastAsia="en-US" w:val="hr-HR"/>
              </w:rPr>
              <w:t>Udžbenici za učenike s posebnim potrebama</w:t>
            </w:r>
            <w:r>
              <w:rPr>
                <w:rFonts w:ascii="Times New Roman" w:cs="Times New Roman" w:hAnsi="Times New Roman"/>
                <w:color w:val="000000"/>
                <w:sz w:val="20"/>
                <w:szCs w:val="20"/>
                <w:lang w:bidi="ar-SA" w:eastAsia="en-US" w:val="hr-HR"/>
              </w:rPr>
              <w:t>, u: Halačev, S. (ur.), Udžbenik i virtualno okruženje, Zagreb, Školska knjiga.</w:t>
            </w:r>
          </w:p>
          <w:p>
            <w:pPr>
              <w:pStyle w:val="style0"/>
              <w:widowControl/>
              <w:numPr>
                <w:ilvl w:val="0"/>
                <w:numId w:val="33"/>
              </w:numPr>
              <w:tabs>
                <w:tab w:leader="none" w:pos="540" w:val="left"/>
              </w:tabs>
              <w:ind w:hanging="360" w:left="54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Kostelnik, M., Onaga, E., Rohde, B., Whiren, A. (2004),  </w:t>
            </w:r>
            <w:r>
              <w:rPr>
                <w:rFonts w:ascii="Times New Roman" w:cs="Times New Roman" w:hAnsi="Times New Roman"/>
                <w:i/>
                <w:iCs/>
                <w:color w:val="000000"/>
                <w:sz w:val="20"/>
                <w:szCs w:val="20"/>
                <w:lang w:bidi="ar-SA" w:eastAsia="en-US" w:val="hr-HR"/>
              </w:rPr>
              <w:t>Djeca s posebnim potrebama</w:t>
            </w:r>
            <w:r>
              <w:rPr>
                <w:rFonts w:ascii="Times New Roman" w:cs="Times New Roman" w:hAnsi="Times New Roman"/>
                <w:color w:val="000000"/>
                <w:sz w:val="20"/>
                <w:szCs w:val="20"/>
                <w:lang w:bidi="ar-SA" w:eastAsia="en-US" w:val="hr-HR"/>
              </w:rPr>
              <w:t>, Educa, Zagreb.</w:t>
            </w:r>
          </w:p>
          <w:p>
            <w:pPr>
              <w:pStyle w:val="style0"/>
              <w:widowControl/>
              <w:numPr>
                <w:ilvl w:val="0"/>
                <w:numId w:val="33"/>
              </w:numPr>
              <w:tabs>
                <w:tab w:leader="none" w:pos="540" w:val="left"/>
              </w:tabs>
              <w:ind w:hanging="360" w:left="54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Sekulić-Majurec, A. (1997.): </w:t>
            </w:r>
            <w:r>
              <w:rPr>
                <w:rFonts w:ascii="Times New Roman" w:cs="Times New Roman" w:hAnsi="Times New Roman"/>
                <w:i/>
                <w:iCs/>
                <w:color w:val="000000"/>
                <w:sz w:val="20"/>
                <w:szCs w:val="20"/>
                <w:lang w:bidi="ar-SA" w:eastAsia="en-US" w:val="hr-HR"/>
              </w:rPr>
              <w:t>Integracija kao pretpostavka uspješnije socijalizacije djece i  mladeži s teškoćama u razvoju: očekivanja, postignuća, perspektive</w:t>
            </w:r>
            <w:r>
              <w:rPr>
                <w:rFonts w:ascii="Times New Roman" w:cs="Times New Roman" w:hAnsi="Times New Roman"/>
                <w:color w:val="000000"/>
                <w:sz w:val="20"/>
                <w:szCs w:val="20"/>
                <w:lang w:bidi="ar-SA" w:eastAsia="en-US" w:val="hr-HR"/>
              </w:rPr>
              <w:t>. Društvena   istraživanja, 1997, br. 4-5 (30-31), str. 537-550.</w:t>
            </w:r>
          </w:p>
          <w:p>
            <w:pPr>
              <w:pStyle w:val="style0"/>
              <w:widowControl/>
              <w:numPr>
                <w:ilvl w:val="0"/>
                <w:numId w:val="33"/>
              </w:numPr>
              <w:tabs>
                <w:tab w:leader="none" w:pos="540" w:val="left"/>
              </w:tabs>
              <w:ind w:hanging="360" w:left="54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Sekulić-Majurec, A. (2002.):</w:t>
            </w:r>
            <w:r>
              <w:rPr>
                <w:rFonts w:ascii="Times New Roman" w:cs="Times New Roman" w:hAnsi="Times New Roman"/>
                <w:i/>
                <w:iCs/>
                <w:color w:val="000000"/>
                <w:sz w:val="20"/>
                <w:szCs w:val="20"/>
                <w:lang w:bidi="ar-SA" w:eastAsia="en-US" w:val="hr-HR"/>
              </w:rPr>
              <w:t>Novi pogledi na darovitost i rad s darovitim učenicima</w:t>
            </w:r>
            <w:r>
              <w:rPr>
                <w:rFonts w:ascii="Times New Roman" w:cs="Times New Roman" w:hAnsi="Times New Roman"/>
                <w:color w:val="000000"/>
                <w:sz w:val="20"/>
                <w:szCs w:val="20"/>
                <w:lang w:bidi="ar-SA" w:eastAsia="en-US" w:val="hr-HR"/>
              </w:rPr>
              <w:t>. U:  Unapređivanje rada s  darovitim učenicima u srednjoškolskom odgoju i obrazovanju str. 53-64.. Ministarstvo prosvjete i športa, Zavod za unapređivanje školstva, Zagreb.</w:t>
            </w:r>
          </w:p>
        </w:tc>
      </w:tr>
    </w:tbl>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SOCIJALNO-PEDAGOŠKE PARADIGME U ŠKOLI</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Pedagoška dijagnostika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suvremenog odgoja i škole</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Marko Palekčić, red.prof.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5</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15</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Studenti će steći temeljna znanja o predmetima,  obilježjima i modelima pedagoške dijagnostike i razviti elementarna  dijagnostička umijeća glede specifičnih pedagoških konstrukata, fenomena i  problema.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Modeli dijagnostike u pedagogiji  i didaktici</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Modeli pedagoško-psihološke dijagnostike (medicinski, interakcionistički i ekološko-fenomenološki). Funcije pedagoško-psihološke dijagnostike (selektivna, modifikacijska i poticajna). Obilježja pedagoške dijagnostike. Dijagnostička kompetencija nastavnika kao osnova pedagoškog djelovanja u nastavi.Razvoj mladih, pedagoška dijagnostika i process obrazovanja i nastave. Zona narednog razvoja kao dijagnostičko sredstvo. Taksonomije znanja i ocjenjivanje rada učenika. Sumativno i formativno ocjenjivanje. Kriterijski testovi. Evaluacija rada nastavnika. Kriteriji dobre nastave.Vrjednovanje postignuća škola. Internacionalna vrjednovanja znanja učenja i kvaliteta škole i nastave.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trHeight w:hRule="atLeast" w:val="2642"/>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3"/>
              <w:widowControl/>
              <w:numPr>
                <w:ilvl w:val="0"/>
                <w:numId w:val="36"/>
              </w:numPr>
              <w:tabs>
                <w:tab w:leader="none" w:pos="360" w:val="left"/>
              </w:tabs>
              <w:spacing w:after="100" w:before="60"/>
              <w:ind w:hanging="357" w:left="357" w:right="0"/>
              <w:contextualSpacing w:val="false"/>
              <w:jc w:val="both"/>
              <w:textAlignment w:val="baseline"/>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Brickenkamp, R. (Hrsg)(1997), Handbuch psychologischer und pädagogischer Tests (2., vollständig überarbeitete und erweiterte Auflage). Göttingen: Hogrefe.</w:t>
            </w:r>
          </w:p>
          <w:p>
            <w:pPr>
              <w:pStyle w:val="style33"/>
              <w:widowControl/>
              <w:numPr>
                <w:ilvl w:val="0"/>
                <w:numId w:val="36"/>
              </w:numPr>
              <w:tabs>
                <w:tab w:leader="none" w:pos="360" w:val="left"/>
              </w:tabs>
              <w:spacing w:after="100" w:before="60"/>
              <w:ind w:hanging="357" w:left="357" w:right="0"/>
              <w:contextualSpacing w:val="false"/>
              <w:jc w:val="both"/>
              <w:textAlignment w:val="baseline"/>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Kleber, E. W. (1992), Diagnostik in pädagogischen Handlungsfeldern – Einführung in Bewertung, Beurteilung, Diagnose und Evaluation. Weinheim: Juventa.</w:t>
            </w:r>
          </w:p>
          <w:p>
            <w:pPr>
              <w:pStyle w:val="style33"/>
              <w:widowControl/>
              <w:numPr>
                <w:ilvl w:val="0"/>
                <w:numId w:val="36"/>
              </w:numPr>
              <w:tabs>
                <w:tab w:leader="none" w:pos="360" w:val="left"/>
              </w:tabs>
              <w:spacing w:after="100" w:before="60"/>
              <w:ind w:hanging="357" w:left="357" w:right="0"/>
              <w:contextualSpacing w:val="false"/>
              <w:jc w:val="both"/>
              <w:textAlignment w:val="baseline"/>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Klauer, K.arl J.osef (Hrsg.) (1978a). Handbuch der pädagogischen Diagnostik. Band 1., 2., 3.,4. Düsseldort. Schwann.</w:t>
            </w:r>
          </w:p>
          <w:p>
            <w:pPr>
              <w:pStyle w:val="style33"/>
              <w:widowControl/>
              <w:numPr>
                <w:ilvl w:val="0"/>
                <w:numId w:val="36"/>
              </w:numPr>
              <w:tabs>
                <w:tab w:leader="none" w:pos="360" w:val="left"/>
              </w:tabs>
              <w:spacing w:after="100" w:before="60"/>
              <w:ind w:hanging="357" w:left="357" w:right="0"/>
              <w:contextualSpacing w:val="false"/>
              <w:jc w:val="both"/>
              <w:textAlignment w:val="baseline"/>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Klauer, K.J. (1987). Kriteriumsorientierte Tests. Göttingen: Hogrefe.</w:t>
            </w:r>
          </w:p>
          <w:p>
            <w:pPr>
              <w:pStyle w:val="style33"/>
              <w:widowControl/>
              <w:numPr>
                <w:ilvl w:val="0"/>
                <w:numId w:val="36"/>
              </w:numPr>
              <w:tabs>
                <w:tab w:leader="none" w:pos="360" w:val="left"/>
              </w:tabs>
              <w:spacing w:after="100" w:before="60"/>
              <w:ind w:hanging="357" w:left="357" w:right="0"/>
              <w:contextualSpacing w:val="false"/>
              <w:jc w:val="both"/>
              <w:textAlignment w:val="baseline"/>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Klauer, K.J. (1998). Lehrzielorientierte Tests. In D.H. Rost (Hrsg.), Handwörterbuch Pädagogische Psychologie, S. 294-297. Weinheim: Psychologie Verlags Union.</w:t>
            </w:r>
          </w:p>
          <w:p>
            <w:pPr>
              <w:pStyle w:val="style33"/>
              <w:widowControl/>
              <w:numPr>
                <w:ilvl w:val="0"/>
                <w:numId w:val="36"/>
              </w:numPr>
              <w:tabs>
                <w:tab w:leader="none" w:pos="360" w:val="left"/>
              </w:tabs>
              <w:spacing w:after="100" w:before="60"/>
              <w:ind w:hanging="357" w:left="357" w:right="0"/>
              <w:contextualSpacing w:val="false"/>
              <w:jc w:val="both"/>
              <w:textAlignment w:val="baseline"/>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Krope, P. (2000), Konstruktive pädagogische Diagnostik. (2. Auflage).München: Waxmann.</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spacing w:after="100" w:before="0"/>
              <w:ind w:hanging="0" w:left="0" w:right="0"/>
              <w:contextualSpacing w:val="false"/>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3"/>
              <w:widowControl/>
              <w:numPr>
                <w:ilvl w:val="0"/>
                <w:numId w:val="37"/>
              </w:numPr>
              <w:tabs>
                <w:tab w:leader="none" w:pos="360" w:val="left"/>
              </w:tabs>
              <w:spacing w:after="100" w:before="60"/>
              <w:ind w:hanging="360" w:left="360" w:right="0"/>
              <w:contextualSpacing w:val="false"/>
              <w:jc w:val="both"/>
              <w:textAlignment w:val="baseline"/>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Leutner, D, (1998), Pädagogisch-psychologische Diagnostik. In:  Rost, D. (Hrsg.) (1998), Handwärterbuch Pädagogische Psychologie. Weinheim: Beltz, 1998, S. 378-386.</w:t>
            </w:r>
          </w:p>
          <w:p>
            <w:pPr>
              <w:pStyle w:val="style33"/>
              <w:widowControl/>
              <w:numPr>
                <w:ilvl w:val="0"/>
                <w:numId w:val="37"/>
              </w:numPr>
              <w:tabs>
                <w:tab w:leader="none" w:pos="360" w:val="left"/>
              </w:tabs>
              <w:spacing w:after="100" w:before="60"/>
              <w:ind w:hanging="360" w:left="360" w:right="0"/>
              <w:contextualSpacing w:val="false"/>
              <w:jc w:val="both"/>
              <w:textAlignment w:val="baseline"/>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Lissmann, U. (1997). Probleme und Möglichkeiten der Schülerbeurteilung. Landau: Verlag Empirische Pädagogik.</w:t>
            </w:r>
          </w:p>
          <w:p>
            <w:pPr>
              <w:pStyle w:val="style33"/>
              <w:widowControl/>
              <w:numPr>
                <w:ilvl w:val="0"/>
                <w:numId w:val="37"/>
              </w:numPr>
              <w:tabs>
                <w:tab w:leader="none" w:pos="360" w:val="left"/>
              </w:tabs>
              <w:spacing w:after="100" w:before="60"/>
              <w:ind w:hanging="360" w:left="360" w:right="0"/>
              <w:contextualSpacing w:val="false"/>
              <w:jc w:val="both"/>
              <w:textAlignment w:val="baseline"/>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Palekčić, M./I. Sorić „ Adaptacija i validacija upitnika za mjerenje strategije učenja kod studenata. Suvremena psihologija, 2002, 2: 253-270.</w:t>
            </w:r>
          </w:p>
          <w:p>
            <w:pPr>
              <w:pStyle w:val="style33"/>
              <w:widowControl/>
              <w:numPr>
                <w:ilvl w:val="0"/>
                <w:numId w:val="37"/>
              </w:numPr>
              <w:tabs>
                <w:tab w:leader="none" w:pos="360" w:val="left"/>
              </w:tabs>
              <w:spacing w:after="100" w:before="60"/>
              <w:ind w:hanging="360" w:left="360" w:right="0"/>
              <w:contextualSpacing w:val="false"/>
              <w:jc w:val="both"/>
              <w:textAlignment w:val="baseline"/>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Palekčić, M., Müller, F. (2005),  Uvjeti i efekti interesa za studij i motivacije za učenje kod hrvatskih i njemačkih studenata ,</w:t>
            </w:r>
            <w:r>
              <w:rPr>
                <w:rFonts w:ascii="Times New Roman" w:cs="Times New Roman" w:hAnsi="Times New Roman"/>
                <w:i/>
                <w:iCs/>
                <w:color w:val="000000"/>
                <w:sz w:val="18"/>
                <w:szCs w:val="18"/>
                <w:lang w:bidi="ar-SA" w:eastAsia="en-US" w:val="hr-HR"/>
              </w:rPr>
              <w:t>Pedagogijska istraživanja</w:t>
            </w:r>
            <w:r>
              <w:rPr>
                <w:rFonts w:ascii="Times New Roman" w:cs="Times New Roman" w:hAnsi="Times New Roman"/>
                <w:color w:val="000000"/>
                <w:sz w:val="18"/>
                <w:szCs w:val="18"/>
                <w:lang w:bidi="ar-SA" w:eastAsia="en-US" w:val="hr-HR"/>
              </w:rPr>
              <w:t>, 1, 2, 159-163.</w:t>
            </w:r>
          </w:p>
        </w:tc>
      </w:tr>
    </w:tbl>
    <w:p>
      <w:pPr>
        <w:pStyle w:val="style0"/>
        <w:ind w:hanging="0" w:left="0" w:right="0"/>
        <w:jc w:val="left"/>
        <w:textAlignment w:val="auto"/>
        <w:rPr>
          <w:rFonts w:ascii="Times New Roman" w:hAnsi="Times New Roman"/>
          <w:color w:val="000000"/>
          <w:sz w:val="24"/>
          <w:szCs w:val="24"/>
          <w:lang w:val="hr-HR"/>
        </w:rPr>
      </w:pPr>
      <w:r>
        <w:rPr>
          <w:rFonts w:ascii="Times New Roman" w:hAnsi="Times New Roman"/>
          <w:color w:val="000000"/>
          <w:sz w:val="24"/>
          <w:szCs w:val="24"/>
          <w:lang w:val="hr-HR"/>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060"/>
        <w:gridCol w:w="6688"/>
      </w:tblGrid>
      <w:tr>
        <w:trPr>
          <w:cantSplit w:val="true"/>
        </w:trPr>
        <w:tc>
          <w:tcPr>
            <w:tcW w:type="dxa" w:w="2060"/>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6688"/>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i/>
                <w:iCs/>
                <w:color w:val="000000"/>
                <w:sz w:val="20"/>
                <w:szCs w:val="20"/>
                <w:lang w:bidi="ar-SA" w:eastAsia="hr-HR" w:val="hr-HR"/>
              </w:rPr>
            </w:pPr>
            <w:r>
              <w:rPr>
                <w:rFonts w:ascii="Book Antiqua" w:cs="Book Antiqua" w:hAnsi="Book Antiqua"/>
                <w:b w:val="false"/>
                <w:bCs w:val="false"/>
                <w:i/>
                <w:iCs/>
                <w:color w:val="000000"/>
                <w:sz w:val="20"/>
                <w:szCs w:val="20"/>
                <w:lang w:bidi="ar-SA" w:eastAsia="hr-HR" w:val="hr-HR"/>
              </w:rPr>
              <w:t>KURIKULUM NASTAVNIČKE KOMPETENCIJE</w:t>
            </w:r>
          </w:p>
        </w:tc>
      </w:tr>
      <w:tr>
        <w:trPr>
          <w:cantSplit w:val="true"/>
        </w:trPr>
        <w:tc>
          <w:tcPr>
            <w:tcW w:type="dxa" w:w="2060"/>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6688"/>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Profesionalne kompetencije nastavnika</w:t>
            </w:r>
          </w:p>
        </w:tc>
      </w:tr>
      <w:tr>
        <w:trPr>
          <w:cantSplit w:val="false"/>
        </w:trPr>
        <w:tc>
          <w:tcPr>
            <w:tcW w:type="dxa" w:w="8748"/>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396"/>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660"/>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suvremenog odgoja i škole</w:t>
            </w:r>
          </w:p>
        </w:tc>
        <w:tc>
          <w:tcPr>
            <w:tcW w:type="dxa" w:w="927"/>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76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II</w:t>
            </w:r>
          </w:p>
        </w:tc>
      </w:tr>
      <w:tr>
        <w:trPr>
          <w:trHeight w:hRule="atLeast" w:val="277"/>
          <w:cantSplit w:val="false"/>
        </w:trPr>
        <w:tc>
          <w:tcPr>
            <w:tcW w:type="dxa" w:w="2396"/>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660"/>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Marko Palekčić, red.prof.</w:t>
            </w:r>
          </w:p>
        </w:tc>
        <w:tc>
          <w:tcPr>
            <w:tcW w:type="dxa" w:w="1692"/>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396"/>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24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Obvezatan</w:t>
            </w:r>
          </w:p>
        </w:tc>
        <w:tc>
          <w:tcPr>
            <w:tcW w:type="dxa" w:w="2410"/>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Izborni</w:t>
            </w:r>
          </w:p>
        </w:tc>
        <w:tc>
          <w:tcPr>
            <w:tcW w:type="dxa" w:w="169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8748"/>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056"/>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692"/>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10</w:t>
            </w:r>
          </w:p>
        </w:tc>
      </w:tr>
      <w:tr>
        <w:trPr>
          <w:trHeight w:hRule="atLeast" w:val="294"/>
          <w:cantSplit w:val="false"/>
        </w:trPr>
        <w:tc>
          <w:tcPr>
            <w:tcW w:type="dxa" w:w="7056"/>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692"/>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20</w:t>
            </w:r>
          </w:p>
        </w:tc>
      </w:tr>
      <w:tr>
        <w:trPr>
          <w:cantSplit w:val="false"/>
        </w:trPr>
        <w:tc>
          <w:tcPr>
            <w:tcW w:type="dxa" w:w="8748"/>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8748"/>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Pristupnici će steći opća znanja glede kriterija utvrđivanja profesionalnih kompetencija nastavnika, kao i znanja glede odnosa znanja, iskustva i refleksije u izobrazbi nastavničkih umijeća.</w:t>
            </w:r>
          </w:p>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Očekujemo da će studenti poslijediplomskog studija razviti i neke specifične kompetencije kao što su didaktičke i kompetencije u vođenju razreda.</w:t>
            </w:r>
          </w:p>
        </w:tc>
      </w:tr>
      <w:tr>
        <w:trPr>
          <w:cantSplit w:val="false"/>
        </w:trPr>
        <w:tc>
          <w:tcPr>
            <w:tcW w:type="dxa" w:w="8748"/>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8748"/>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Obilježja profesionalnosti. Pedagogija između statusa znanosti i poziva. Bitne pedagoške kompetencije. Vrste znanja kojima raspolažu nastavnici. Temeljne nastavničke kompetencije. Kompetencije između profesionalizacije i evaluacije. Paradigme i istraživačke tradicije u proučavanju efikasnosti i učinkovitosti kvalitete rada nastavnika. Temeljna istraživanja i učinkovitost različitih oblika i aranžmana nastave. Teorijsko-metodologijska utemeljenost empirijskih istraživanja. Rezultati empirijskih istraživanja glede učinkovitosti obrazovanja nastavnika.</w:t>
            </w:r>
          </w:p>
        </w:tc>
      </w:tr>
      <w:tr>
        <w:trPr>
          <w:cantSplit w:val="false"/>
        </w:trPr>
        <w:tc>
          <w:tcPr>
            <w:tcW w:type="dxa" w:w="8748"/>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4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689"/>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Seminari </w:t>
            </w:r>
          </w:p>
        </w:tc>
        <w:tc>
          <w:tcPr>
            <w:tcW w:type="dxa" w:w="14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Vježbe</w:t>
            </w:r>
          </w:p>
        </w:tc>
        <w:tc>
          <w:tcPr>
            <w:tcW w:type="dxa" w:w="1602"/>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Samostalni zadaci</w:t>
            </w:r>
          </w:p>
        </w:tc>
        <w:tc>
          <w:tcPr>
            <w:tcW w:type="dxa" w:w="1482"/>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54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689"/>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Konzultacije</w:t>
            </w:r>
          </w:p>
        </w:tc>
        <w:tc>
          <w:tcPr>
            <w:tcW w:type="dxa" w:w="14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Radionice</w:t>
            </w:r>
          </w:p>
        </w:tc>
        <w:tc>
          <w:tcPr>
            <w:tcW w:type="dxa" w:w="1602"/>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Mentorski rad</w:t>
            </w:r>
          </w:p>
        </w:tc>
        <w:tc>
          <w:tcPr>
            <w:tcW w:type="dxa" w:w="1482"/>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8748"/>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196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Pohađanje nastave</w:t>
            </w:r>
          </w:p>
        </w:tc>
        <w:tc>
          <w:tcPr>
            <w:tcW w:type="dxa" w:w="267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Aktivnost u nastavi</w:t>
            </w:r>
          </w:p>
        </w:tc>
        <w:tc>
          <w:tcPr>
            <w:tcW w:type="dxa" w:w="2046"/>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Seminarski rad</w:t>
            </w:r>
          </w:p>
        </w:tc>
        <w:tc>
          <w:tcPr>
            <w:tcW w:type="dxa" w:w="205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196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Pismeni ispit</w:t>
            </w:r>
          </w:p>
        </w:tc>
        <w:tc>
          <w:tcPr>
            <w:tcW w:type="dxa" w:w="267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Usmeni ispit</w:t>
            </w:r>
          </w:p>
        </w:tc>
        <w:tc>
          <w:tcPr>
            <w:tcW w:type="dxa" w:w="2046"/>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05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Istraživanje</w:t>
            </w:r>
          </w:p>
        </w:tc>
      </w:tr>
      <w:tr>
        <w:trPr>
          <w:trHeight w:hRule="atLeast" w:val="292"/>
          <w:cantSplit w:val="true"/>
        </w:trPr>
        <w:tc>
          <w:tcPr>
            <w:tcW w:type="dxa" w:w="196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67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046"/>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Referat</w:t>
            </w:r>
          </w:p>
        </w:tc>
        <w:tc>
          <w:tcPr>
            <w:tcW w:type="dxa" w:w="205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8748"/>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8748"/>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34"/>
              </w:numPr>
              <w:tabs>
                <w:tab w:leader="none" w:pos="420" w:val="left"/>
              </w:tabs>
              <w:ind w:hanging="420" w:left="4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Brophy, J. E. /T. L.Good (1986), Teacher behavior and student achievment. IN: M. C. Wittrock (Ed.), Handbook of resesrch on teaching . Macmillan:London, 328-375.</w:t>
            </w:r>
          </w:p>
          <w:p>
            <w:pPr>
              <w:pStyle w:val="style0"/>
              <w:widowControl/>
              <w:numPr>
                <w:ilvl w:val="0"/>
                <w:numId w:val="134"/>
              </w:numPr>
              <w:tabs>
                <w:tab w:leader="none" w:pos="420" w:val="left"/>
              </w:tabs>
              <w:ind w:hanging="420" w:left="420" w:right="0"/>
              <w:jc w:val="both"/>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hr-HR"/>
              </w:rPr>
              <w:t xml:space="preserve">Meyer </w:t>
            </w:r>
            <w:r>
              <w:rPr>
                <w:rFonts w:ascii="Times New Roman" w:cs="Times New Roman" w:hAnsi="Times New Roman"/>
                <w:color w:val="000000"/>
                <w:sz w:val="20"/>
                <w:szCs w:val="20"/>
                <w:lang w:bidi="ar-SA" w:eastAsia="en-US" w:val="de-DE"/>
              </w:rPr>
              <w:t>Barbara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Koch</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de-DE"/>
              </w:rPr>
              <w:t>Priewe</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de-DE"/>
              </w:rPr>
              <w:t>Fritz</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de-DE"/>
              </w:rPr>
              <w:t>Ulrich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Kolbe</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de-DE"/>
              </w:rPr>
              <w:t>Johannes</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Wildt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Hg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Grundlagenforschung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und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mikrodidaktische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Reformans</w:t>
            </w:r>
            <w:r>
              <w:rPr>
                <w:rFonts w:ascii="Times New Roman" w:cs="Times New Roman" w:hAnsi="Times New Roman"/>
                <w:color w:val="000000"/>
                <w:sz w:val="20"/>
                <w:szCs w:val="20"/>
                <w:lang w:bidi="ar-SA" w:eastAsia="en-US" w:val="hr-HR"/>
              </w:rPr>
              <w:t>ä</w:t>
            </w:r>
            <w:r>
              <w:rPr>
                <w:rFonts w:ascii="Times New Roman" w:cs="Times New Roman" w:hAnsi="Times New Roman"/>
                <w:color w:val="000000"/>
                <w:sz w:val="20"/>
                <w:szCs w:val="20"/>
                <w:lang w:bidi="ar-SA" w:eastAsia="en-US" w:val="de-DE"/>
              </w:rPr>
              <w:t>tze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 xml:space="preserve">zur Lehrerbildung, Bad Heilbrunn 2004 </w:t>
            </w:r>
          </w:p>
          <w:p>
            <w:pPr>
              <w:pStyle w:val="style0"/>
              <w:widowControl/>
              <w:numPr>
                <w:ilvl w:val="0"/>
                <w:numId w:val="134"/>
              </w:numPr>
              <w:tabs>
                <w:tab w:leader="none" w:pos="420" w:val="left"/>
              </w:tabs>
              <w:ind w:hanging="420" w:left="420" w:right="0"/>
              <w:jc w:val="both"/>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Lersch, R. (2004), nastava kao čin ravnoteže. Didaktičko-metodička razmatranja o novoj kulturi učenja prema idućem uvođženju obrazovnih standarda. Pedagogijska istraživanja, 2 (1), 69-84.</w:t>
            </w:r>
          </w:p>
          <w:p>
            <w:pPr>
              <w:pStyle w:val="style0"/>
              <w:widowControl/>
              <w:numPr>
                <w:ilvl w:val="0"/>
                <w:numId w:val="134"/>
              </w:numPr>
              <w:tabs>
                <w:tab w:leader="none" w:pos="420" w:val="left"/>
              </w:tabs>
              <w:ind w:hanging="420" w:left="4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de-DE"/>
              </w:rPr>
              <w:t>Meyer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H</w:t>
            </w:r>
            <w:r>
              <w:rPr>
                <w:rFonts w:ascii="Times New Roman" w:cs="Times New Roman" w:hAnsi="Times New Roman"/>
                <w:color w:val="000000"/>
                <w:sz w:val="20"/>
                <w:szCs w:val="20"/>
                <w:lang w:bidi="ar-SA" w:eastAsia="en-US" w:val="hr-HR"/>
              </w:rPr>
              <w:t>. (2004), Š</w:t>
            </w:r>
            <w:r>
              <w:rPr>
                <w:rFonts w:ascii="Times New Roman" w:cs="Times New Roman" w:hAnsi="Times New Roman"/>
                <w:color w:val="000000"/>
                <w:sz w:val="20"/>
                <w:szCs w:val="20"/>
                <w:lang w:bidi="ar-SA" w:eastAsia="en-US" w:val="de-DE"/>
              </w:rPr>
              <w:t>to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dobra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nastava</w:t>
            </w:r>
            <w:r>
              <w:rPr>
                <w:rFonts w:ascii="Times New Roman" w:cs="Times New Roman" w:hAnsi="Times New Roman"/>
                <w:color w:val="000000"/>
                <w:sz w:val="20"/>
                <w:szCs w:val="20"/>
                <w:lang w:bidi="ar-SA" w:eastAsia="en-US" w:val="hr-HR"/>
              </w:rPr>
              <w:t>? Zagreb: Erudita.</w:t>
            </w:r>
          </w:p>
          <w:p>
            <w:pPr>
              <w:pStyle w:val="style0"/>
              <w:widowControl/>
              <w:numPr>
                <w:ilvl w:val="0"/>
                <w:numId w:val="134"/>
              </w:numPr>
              <w:tabs>
                <w:tab w:leader="none" w:pos="420" w:val="left"/>
              </w:tabs>
              <w:ind w:hanging="420" w:left="4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US"/>
              </w:rPr>
              <w:t>Palek</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US"/>
              </w:rPr>
              <w:t>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US"/>
              </w:rPr>
              <w:t>M</w:t>
            </w:r>
            <w:r>
              <w:rPr>
                <w:rFonts w:ascii="Times New Roman" w:cs="Times New Roman" w:hAnsi="Times New Roman"/>
                <w:color w:val="000000"/>
                <w:sz w:val="20"/>
                <w:szCs w:val="20"/>
                <w:lang w:bidi="ar-SA" w:eastAsia="en-US" w:val="hr-HR"/>
              </w:rPr>
              <w:t xml:space="preserve">. (1999). </w:t>
            </w:r>
            <w:r>
              <w:rPr>
                <w:rFonts w:ascii="Times New Roman" w:cs="Times New Roman" w:hAnsi="Times New Roman"/>
                <w:color w:val="000000"/>
                <w:sz w:val="20"/>
                <w:szCs w:val="20"/>
                <w:lang w:bidi="ar-SA" w:eastAsia="en-US" w:val="en-GB"/>
              </w:rPr>
              <w:t>Pedago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takt</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en-GB"/>
              </w:rPr>
              <w:t>temeljni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pojam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Nastavnik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kao</w:t>
            </w:r>
            <w:r>
              <w:rPr>
                <w:rFonts w:ascii="Times New Roman" w:cs="Times New Roman" w:hAnsi="Times New Roman"/>
                <w:color w:val="000000"/>
                <w:sz w:val="20"/>
                <w:szCs w:val="20"/>
                <w:lang w:bidi="ar-SA" w:eastAsia="en-US" w:val="hr-HR"/>
              </w:rPr>
              <w:t xml:space="preserve"> č</w:t>
            </w:r>
            <w:r>
              <w:rPr>
                <w:rFonts w:ascii="Times New Roman" w:cs="Times New Roman" w:hAnsi="Times New Roman"/>
                <w:color w:val="000000"/>
                <w:sz w:val="20"/>
                <w:szCs w:val="20"/>
                <w:lang w:bidi="ar-SA" w:eastAsia="en-US" w:val="en-GB"/>
              </w:rPr>
              <w:t>imbenik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kvalitete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nastavnog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rada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Rijeka</w:t>
            </w:r>
            <w:r>
              <w:rPr>
                <w:rFonts w:ascii="Times New Roman" w:cs="Times New Roman" w:hAnsi="Times New Roman"/>
                <w:color w:val="000000"/>
                <w:sz w:val="20"/>
                <w:szCs w:val="20"/>
                <w:lang w:bidi="ar-SA" w:eastAsia="en-US" w:val="hr-HR"/>
              </w:rPr>
              <w:t xml:space="preserve">, 1999, </w:t>
            </w:r>
            <w:r>
              <w:rPr>
                <w:rFonts w:ascii="Times New Roman" w:cs="Times New Roman" w:hAnsi="Times New Roman"/>
                <w:color w:val="000000"/>
                <w:sz w:val="20"/>
                <w:szCs w:val="20"/>
                <w:lang w:bidi="ar-SA" w:eastAsia="en-US" w:val="en-GB"/>
              </w:rPr>
              <w:t>str</w:t>
            </w:r>
            <w:r>
              <w:rPr>
                <w:rFonts w:ascii="Times New Roman" w:cs="Times New Roman" w:hAnsi="Times New Roman"/>
                <w:color w:val="000000"/>
                <w:sz w:val="20"/>
                <w:szCs w:val="20"/>
                <w:lang w:bidi="ar-SA" w:eastAsia="en-US" w:val="hr-HR"/>
              </w:rPr>
              <w:t xml:space="preserve">. 116-125. </w:t>
            </w:r>
          </w:p>
          <w:p>
            <w:pPr>
              <w:pStyle w:val="style0"/>
              <w:widowControl/>
              <w:numPr>
                <w:ilvl w:val="0"/>
                <w:numId w:val="134"/>
              </w:numPr>
              <w:tabs>
                <w:tab w:leader="none" w:pos="420" w:val="left"/>
              </w:tabs>
              <w:ind w:hanging="420" w:left="4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Palek</w:t>
            </w:r>
            <w:r>
              <w:rPr>
                <w:rFonts w:ascii="Times New Roman" w:cs="Times New Roman" w:hAnsi="Times New Roman"/>
                <w:color w:val="000000"/>
                <w:sz w:val="20"/>
                <w:szCs w:val="20"/>
                <w:lang w:bidi="ar-SA" w:eastAsia="en-US" w:val="hr-HR"/>
              </w:rPr>
              <w:t xml:space="preserve">čić, M. </w:t>
            </w:r>
            <w:r>
              <w:rPr>
                <w:rFonts w:ascii="Times New Roman" w:cs="Times New Roman" w:hAnsi="Times New Roman"/>
                <w:color w:val="000000"/>
                <w:sz w:val="20"/>
                <w:szCs w:val="20"/>
                <w:lang w:bidi="ar-SA" w:eastAsia="en-US" w:val="en-GB"/>
              </w:rPr>
              <w:t>Tematizacija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tjelesnosti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Paradigma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tre</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tisu</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lje</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Napredak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w:t>
            </w:r>
            <w:r>
              <w:rPr>
                <w:rFonts w:ascii="Times New Roman" w:cs="Times New Roman" w:hAnsi="Times New Roman"/>
                <w:color w:val="000000"/>
                <w:sz w:val="20"/>
                <w:szCs w:val="20"/>
                <w:lang w:bidi="ar-SA" w:eastAsia="en-US" w:val="hr-HR"/>
              </w:rPr>
              <w:t>, 1999, 4, 446-457.</w:t>
            </w:r>
          </w:p>
          <w:p>
            <w:pPr>
              <w:pStyle w:val="style0"/>
              <w:widowControl/>
              <w:numPr>
                <w:ilvl w:val="0"/>
                <w:numId w:val="134"/>
              </w:numPr>
              <w:tabs>
                <w:tab w:leader="none" w:pos="420" w:val="left"/>
              </w:tabs>
              <w:ind w:hanging="420" w:left="4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de-DE"/>
              </w:rPr>
              <w:t>Pranger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R</w:t>
            </w:r>
            <w:r>
              <w:rPr>
                <w:rFonts w:ascii="Times New Roman" w:cs="Times New Roman" w:hAnsi="Times New Roman"/>
                <w:color w:val="000000"/>
                <w:sz w:val="20"/>
                <w:szCs w:val="20"/>
                <w:lang w:bidi="ar-SA" w:eastAsia="en-US" w:val="hr-HR"/>
              </w:rPr>
              <w:t xml:space="preserve">.(2005), </w:t>
            </w:r>
            <w:r>
              <w:rPr>
                <w:rFonts w:ascii="Times New Roman" w:cs="Times New Roman" w:hAnsi="Times New Roman"/>
                <w:color w:val="000000"/>
                <w:sz w:val="20"/>
                <w:szCs w:val="20"/>
                <w:lang w:bidi="ar-SA" w:eastAsia="en-US" w:val="de-DE"/>
              </w:rPr>
              <w:t>Kompetencije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izme</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de-DE"/>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profesionalizacije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evaluacije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Pedagogijska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istra</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de-DE"/>
              </w:rPr>
              <w:t>ivanja</w:t>
            </w:r>
            <w:r>
              <w:rPr>
                <w:rFonts w:ascii="Times New Roman" w:cs="Times New Roman" w:hAnsi="Times New Roman"/>
                <w:color w:val="000000"/>
                <w:sz w:val="20"/>
                <w:szCs w:val="20"/>
                <w:lang w:bidi="ar-SA" w:eastAsia="en-US" w:val="hr-HR"/>
              </w:rPr>
              <w:t>, 2 (1), 35-48.</w:t>
            </w:r>
          </w:p>
          <w:p>
            <w:pPr>
              <w:pStyle w:val="style0"/>
              <w:widowControl/>
              <w:numPr>
                <w:ilvl w:val="0"/>
                <w:numId w:val="134"/>
              </w:numPr>
              <w:tabs>
                <w:tab w:leader="none" w:pos="420" w:val="left"/>
              </w:tabs>
              <w:ind w:hanging="420" w:left="420" w:right="0"/>
              <w:jc w:val="both"/>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Weinert, F. E., Helmke, A. (1997), Entwicklung im Grundschulalter. Weinheim: Psychologie Verlags Union</w:t>
            </w:r>
          </w:p>
        </w:tc>
      </w:tr>
      <w:tr>
        <w:trPr>
          <w:cantSplit w:val="false"/>
        </w:trPr>
        <w:tc>
          <w:tcPr>
            <w:tcW w:type="dxa" w:w="8748"/>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8748"/>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35"/>
              </w:numPr>
              <w:tabs>
                <w:tab w:leader="none" w:pos="420" w:val="left"/>
              </w:tabs>
              <w:ind w:hanging="420" w:left="42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hr-HR"/>
              </w:rPr>
              <w:t xml:space="preserve">Hedges, L. V. /T. Waddington (1993), From Evidence to Knowledge to Policy: Research Synthe sis for Policy Formation. </w:t>
            </w:r>
            <w:r>
              <w:rPr>
                <w:rFonts w:ascii="Times New Roman" w:cs="Times New Roman" w:hAnsi="Times New Roman"/>
                <w:color w:val="000000"/>
                <w:sz w:val="20"/>
                <w:szCs w:val="20"/>
                <w:lang w:bidi="ar-SA" w:eastAsia="en-US" w:val="en-GB"/>
              </w:rPr>
              <w:t>Review of Educational Research, 63 (3), 345-352.</w:t>
            </w:r>
          </w:p>
          <w:p>
            <w:pPr>
              <w:pStyle w:val="style0"/>
              <w:widowControl/>
              <w:numPr>
                <w:ilvl w:val="0"/>
                <w:numId w:val="135"/>
              </w:numPr>
              <w:tabs>
                <w:tab w:leader="none" w:pos="420" w:val="left"/>
              </w:tabs>
              <w:ind w:hanging="420" w:left="4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Marko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Palek</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Florian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w:t>
            </w:r>
            <w:r>
              <w:rPr>
                <w:rFonts w:ascii="Times New Roman" w:cs="Times New Roman" w:hAnsi="Times New Roman"/>
                <w:color w:val="000000"/>
                <w:sz w:val="20"/>
                <w:szCs w:val="20"/>
                <w:lang w:bidi="ar-SA" w:eastAsia="en-US" w:val="hr-HR"/>
              </w:rPr>
              <w:t>ü</w:t>
            </w:r>
            <w:r>
              <w:rPr>
                <w:rFonts w:ascii="Times New Roman" w:cs="Times New Roman" w:hAnsi="Times New Roman"/>
                <w:color w:val="000000"/>
                <w:sz w:val="20"/>
                <w:szCs w:val="20"/>
                <w:lang w:bidi="ar-SA" w:eastAsia="en-US" w:val="en-GB"/>
              </w:rPr>
              <w:t>ller</w:t>
            </w:r>
            <w:r>
              <w:rPr>
                <w:rFonts w:ascii="Times New Roman" w:cs="Times New Roman" w:hAnsi="Times New Roman"/>
                <w:color w:val="000000"/>
                <w:sz w:val="20"/>
                <w:szCs w:val="20"/>
                <w:lang w:bidi="ar-SA" w:eastAsia="en-US" w:val="hr-HR"/>
              </w:rPr>
              <w:t xml:space="preserve"> (2005),  </w:t>
            </w:r>
            <w:r>
              <w:rPr>
                <w:rFonts w:ascii="Times New Roman" w:cs="Times New Roman" w:hAnsi="Times New Roman"/>
                <w:color w:val="000000"/>
                <w:sz w:val="20"/>
                <w:szCs w:val="20"/>
                <w:lang w:bidi="ar-SA" w:eastAsia="en-US" w:val="en-GB"/>
              </w:rPr>
              <w:t>Uvjeti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efekti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interesa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studij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motivacije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enje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motivi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izbor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studija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motivacijski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regulacijski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stilovi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hrvatskih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njema</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kih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studenata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Pedagogijska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istra</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ivanja</w:t>
            </w:r>
            <w:r>
              <w:rPr>
                <w:rFonts w:ascii="Times New Roman" w:cs="Times New Roman" w:hAnsi="Times New Roman"/>
                <w:color w:val="000000"/>
                <w:sz w:val="20"/>
                <w:szCs w:val="20"/>
                <w:lang w:bidi="ar-SA" w:eastAsia="en-US" w:val="hr-HR"/>
              </w:rPr>
              <w:t xml:space="preserve">, 1, 2,159-193. </w:t>
            </w:r>
          </w:p>
        </w:tc>
      </w:tr>
    </w:tbl>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KURIKULUM NASTAVNIČKE KOMPETENCIJE</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Standardi nastavničke izobrazbe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suvremenog odgoja i škole</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Marko Palekčić, red.prof.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5</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15</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Pristupnici će steći opća znanja pojma, vrste i obilježja standarda u obrazovanju nastavnika. Očekujemo da će studenti poslijediplomskog studija razviti i neke specifične kompetencije, kao što je kompetentnost u prosuđivanju primjerenih odnosa između ciljeva obrazovanja, oblika učenja, vrste transfera i oblika nastave.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Pojam, vrste, oblici i razine standarda u obrazovanju nastavnika. Metodologija izrade standarda. Standardi i razvijanje kompetencije nastavnika. Znanje i umijeća. Standardi nastavnika i kvaliteta nastave. Kriteriji ostvarivanja odgojne funkcije nastave. Odnos između ciljeva obrazovanja, oblika učenja, vrste transfera i oblika nastave. Empirijska istraživanja učinkovitosti obrazovanja nastavnika s obzirom na dostizanje uspostavljenih standarda. Licenciranje nastavnika.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trHeight w:hRule="atLeast" w:val="1564"/>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4"/>
              <w:widowControl/>
              <w:numPr>
                <w:ilvl w:val="0"/>
                <w:numId w:val="38"/>
              </w:numPr>
              <w:tabs>
                <w:tab w:leader="none" w:pos="360" w:val="left"/>
              </w:tabs>
              <w:spacing w:after="100" w:before="0"/>
              <w:ind w:hanging="360" w:left="360" w:right="0"/>
              <w:contextualSpacing w:val="false"/>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Anderson, L.W.: (Ed.): International Encyclopedia of Teaching and Teacher Education. Second Edition. Oxford: Pergamon Press 1995.</w:t>
            </w:r>
          </w:p>
          <w:p>
            <w:pPr>
              <w:pStyle w:val="style34"/>
              <w:widowControl/>
              <w:numPr>
                <w:ilvl w:val="0"/>
                <w:numId w:val="38"/>
              </w:numPr>
              <w:tabs>
                <w:tab w:leader="none" w:pos="360" w:val="left"/>
              </w:tabs>
              <w:spacing w:after="100" w:before="0"/>
              <w:ind w:hanging="360" w:left="360" w:right="0"/>
              <w:contextualSpacing w:val="false"/>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 xml:space="preserve">Blömeke u.a. (Hrsg.): Handbuch Lehrerbildung. </w:t>
            </w:r>
            <w:r>
              <w:rPr>
                <w:rFonts w:ascii="Times New Roman" w:cs="Times New Roman" w:hAnsi="Times New Roman"/>
                <w:color w:val="000000"/>
                <w:sz w:val="20"/>
                <w:szCs w:val="20"/>
                <w:lang w:bidi="ar-SA" w:eastAsia="hr-HR" w:val="de-DE"/>
              </w:rPr>
              <w:t>Hannover</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de-DE"/>
              </w:rPr>
              <w:t>Schroedel</w:t>
            </w:r>
            <w:r>
              <w:rPr>
                <w:rFonts w:ascii="Times New Roman" w:cs="Times New Roman" w:hAnsi="Times New Roman"/>
                <w:color w:val="000000"/>
                <w:sz w:val="20"/>
                <w:szCs w:val="20"/>
                <w:lang w:bidi="ar-SA" w:eastAsia="hr-HR" w:val="hr-HR"/>
              </w:rPr>
              <w:t xml:space="preserve"> 2004.</w:t>
            </w:r>
          </w:p>
          <w:p>
            <w:pPr>
              <w:pStyle w:val="style34"/>
              <w:widowControl/>
              <w:numPr>
                <w:ilvl w:val="0"/>
                <w:numId w:val="38"/>
              </w:numPr>
              <w:tabs>
                <w:tab w:leader="none" w:pos="360" w:val="left"/>
              </w:tabs>
              <w:spacing w:after="100" w:before="0"/>
              <w:ind w:hanging="360" w:left="360" w:right="0"/>
              <w:contextualSpacing w:val="false"/>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Oser, F./Oelkers, J.(Hrsg.): Die Wirksamkeit der Lehrerbildungssysteme. Von der Allrounderbildung zur Ausbildung professioneller Standards. Chur/Zürich: Rüegger 2001.</w:t>
            </w:r>
          </w:p>
          <w:p>
            <w:pPr>
              <w:pStyle w:val="style34"/>
              <w:widowControl/>
              <w:numPr>
                <w:ilvl w:val="0"/>
                <w:numId w:val="38"/>
              </w:numPr>
              <w:tabs>
                <w:tab w:leader="none" w:pos="360" w:val="left"/>
              </w:tabs>
              <w:spacing w:after="100" w:before="0"/>
              <w:ind w:hanging="360" w:left="360" w:right="0"/>
              <w:contextualSpacing w:val="false"/>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Richardson (Ed.): Handbook of Research on Teaching. Fourth Edition. Washington: AERA 2002</w:t>
            </w:r>
          </w:p>
          <w:p>
            <w:pPr>
              <w:pStyle w:val="style34"/>
              <w:widowControl/>
              <w:numPr>
                <w:ilvl w:val="0"/>
                <w:numId w:val="38"/>
              </w:numPr>
              <w:tabs>
                <w:tab w:leader="none" w:pos="360" w:val="left"/>
              </w:tabs>
              <w:spacing w:after="100" w:before="0"/>
              <w:ind w:hanging="360" w:left="360" w:right="0"/>
              <w:contextualSpacing w:val="false"/>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de-DE"/>
              </w:rPr>
              <w:t>Terhart, E.</w:t>
            </w:r>
            <w:r>
              <w:rPr>
                <w:rFonts w:ascii="Times New Roman" w:cs="Times New Roman" w:hAnsi="Times New Roman"/>
                <w:color w:val="000000"/>
                <w:sz w:val="20"/>
                <w:szCs w:val="20"/>
                <w:lang w:bidi="ar-SA" w:eastAsia="hr-HR" w:val="hr-HR"/>
              </w:rPr>
              <w:t xml:space="preserve">( 2005), Standardi za obrazovanje nastavnika. </w:t>
            </w:r>
            <w:r>
              <w:rPr>
                <w:rFonts w:ascii="Times New Roman" w:cs="Times New Roman" w:hAnsi="Times New Roman"/>
                <w:color w:val="000000"/>
                <w:sz w:val="20"/>
                <w:szCs w:val="20"/>
                <w:lang w:bidi="ar-SA" w:eastAsia="hr-HR" w:val="de-DE"/>
              </w:rPr>
              <w:t>Pedagogijska</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de-DE"/>
              </w:rPr>
              <w:t>istra</w:t>
            </w:r>
            <w:r>
              <w:rPr>
                <w:rFonts w:ascii="Times New Roman" w:cs="Times New Roman" w:hAnsi="Times New Roman"/>
                <w:color w:val="000000"/>
                <w:sz w:val="20"/>
                <w:szCs w:val="20"/>
                <w:lang w:bidi="ar-SA" w:eastAsia="hr-HR" w:val="hr-HR"/>
              </w:rPr>
              <w:t>ž</w:t>
            </w:r>
            <w:r>
              <w:rPr>
                <w:rFonts w:ascii="Times New Roman" w:cs="Times New Roman" w:hAnsi="Times New Roman"/>
                <w:color w:val="000000"/>
                <w:sz w:val="20"/>
                <w:szCs w:val="20"/>
                <w:lang w:bidi="ar-SA" w:eastAsia="hr-HR" w:val="de-DE"/>
              </w:rPr>
              <w:t>ivanja</w:t>
            </w:r>
            <w:r>
              <w:rPr>
                <w:rFonts w:ascii="Times New Roman" w:cs="Times New Roman" w:hAnsi="Times New Roman"/>
                <w:color w:val="000000"/>
                <w:sz w:val="20"/>
                <w:szCs w:val="20"/>
                <w:lang w:bidi="ar-SA" w:eastAsia="hr-HR" w:val="hr-HR"/>
              </w:rPr>
              <w:t>, 2 (1), 69-84.</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spacing w:after="100" w:before="0"/>
              <w:ind w:hanging="0" w:left="0" w:right="0"/>
              <w:contextualSpacing w:val="false"/>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trHeight w:hRule="atLeast" w:val="3256"/>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4"/>
              <w:widowControl/>
              <w:numPr>
                <w:ilvl w:val="0"/>
                <w:numId w:val="39"/>
              </w:numPr>
              <w:tabs>
                <w:tab w:leader="none" w:pos="360" w:val="left"/>
              </w:tabs>
              <w:spacing w:after="100" w:before="0"/>
              <w:ind w:hanging="357" w:left="357" w:right="0"/>
              <w:contextualSpacing w:val="false"/>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Nolle, A.: Evaluation der universitären Lehrerinnen- und Lehrerausbildung. Erhebung zur pädagogischen Kompetenz von Studierenden der Lehramtsstudiengänge. München: m-verlag 2004. Terhart  (Hrsg.): Perspektiven der Lehrerbildung in Deutschland. Abschlussbericht der von der Kultusministerkonferenz eingesetzten Kommission. Weinheim: Beltz 2000.</w:t>
            </w:r>
          </w:p>
          <w:p>
            <w:pPr>
              <w:pStyle w:val="style34"/>
              <w:widowControl/>
              <w:numPr>
                <w:ilvl w:val="0"/>
                <w:numId w:val="39"/>
              </w:numPr>
              <w:tabs>
                <w:tab w:leader="none" w:pos="360" w:val="left"/>
              </w:tabs>
              <w:spacing w:after="100" w:before="0"/>
              <w:ind w:hanging="357" w:left="357" w:right="0"/>
              <w:contextualSpacing w:val="false"/>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Klieme, E. u.a.:  Zur Entwicklung nationaler Bildungsstandards. Eine Expertise. Frankfurt: DIPF 2003.</w:t>
            </w:r>
          </w:p>
          <w:p>
            <w:pPr>
              <w:pStyle w:val="style34"/>
              <w:widowControl/>
              <w:numPr>
                <w:ilvl w:val="0"/>
                <w:numId w:val="39"/>
              </w:numPr>
              <w:tabs>
                <w:tab w:leader="none" w:pos="360" w:val="left"/>
              </w:tabs>
              <w:spacing w:after="100" w:before="0"/>
              <w:ind w:hanging="357" w:left="357" w:right="0"/>
              <w:contextualSpacing w:val="false"/>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en-US"/>
              </w:rPr>
              <w:t xml:space="preserve">Sachs, J.: Teacher professional Standards. </w:t>
            </w:r>
            <w:r>
              <w:rPr>
                <w:rFonts w:ascii="Times New Roman" w:cs="Times New Roman" w:hAnsi="Times New Roman"/>
                <w:color w:val="000000"/>
                <w:sz w:val="20"/>
                <w:szCs w:val="20"/>
                <w:lang w:bidi="ar-SA" w:eastAsia="hr-HR" w:val="hr-HR"/>
              </w:rPr>
              <w:t>Controlling or developing Teachers? In: Teachers &amp; Teaching 9(2003), S. 175-186.</w:t>
            </w:r>
          </w:p>
          <w:p>
            <w:pPr>
              <w:pStyle w:val="style34"/>
              <w:widowControl/>
              <w:numPr>
                <w:ilvl w:val="0"/>
                <w:numId w:val="39"/>
              </w:numPr>
              <w:tabs>
                <w:tab w:leader="none" w:pos="360" w:val="left"/>
              </w:tabs>
              <w:spacing w:after="100" w:before="0"/>
              <w:ind w:hanging="357" w:left="357" w:right="0"/>
              <w:contextualSpacing w:val="false"/>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Schaefers, Chr: Forschung zur Lehrerausbildung in Deutschland – eine bilanzierende Übersicht der neueren empirischen Studien. In: Schweizeische Zeitschrtift für Bildungswissenschaften 24(2002), S. 65-88.</w:t>
            </w:r>
          </w:p>
          <w:p>
            <w:pPr>
              <w:pStyle w:val="style34"/>
              <w:widowControl/>
              <w:numPr>
                <w:ilvl w:val="0"/>
                <w:numId w:val="39"/>
              </w:numPr>
              <w:tabs>
                <w:tab w:leader="none" w:pos="360" w:val="left"/>
              </w:tabs>
              <w:spacing w:after="100" w:before="0"/>
              <w:ind w:hanging="357" w:left="357" w:right="0"/>
              <w:contextualSpacing w:val="false"/>
              <w:jc w:val="both"/>
              <w:textAlignment w:val="auto"/>
              <w:rPr>
                <w:rFonts w:ascii="Times New Roman" w:cs="Times New Roman" w:hAnsi="Times New Roman"/>
                <w:color w:val="000000"/>
                <w:sz w:val="20"/>
                <w:szCs w:val="20"/>
                <w:lang w:bidi="ar-SA" w:eastAsia="hr-HR" w:val="fr-FR"/>
              </w:rPr>
            </w:pPr>
            <w:r>
              <w:rPr>
                <w:rFonts w:ascii="Times New Roman" w:cs="Times New Roman" w:hAnsi="Times New Roman"/>
                <w:color w:val="000000"/>
                <w:sz w:val="20"/>
                <w:szCs w:val="20"/>
                <w:lang w:bidi="ar-SA" w:eastAsia="hr-HR" w:val="hr-HR"/>
              </w:rPr>
              <w:t xml:space="preserve">Sikula et al. (Eds.): Handbook of research on Teacher Education. Second Edition. New York: Macmillan 1996 Terhart, E.: Standards für die Lehrerbildung. Eine Expertise für die Kultusministerkonferenz. </w:t>
            </w:r>
            <w:r>
              <w:rPr>
                <w:rFonts w:ascii="Times New Roman" w:cs="Times New Roman" w:hAnsi="Times New Roman"/>
                <w:color w:val="000000"/>
                <w:sz w:val="20"/>
                <w:szCs w:val="20"/>
                <w:lang w:bidi="ar-SA" w:eastAsia="hr-HR" w:val="fr-FR"/>
              </w:rPr>
              <w:t>(ZKL-Texte Nr. 23). Universität Münster 2002.</w:t>
            </w:r>
          </w:p>
          <w:p>
            <w:pPr>
              <w:pStyle w:val="style34"/>
              <w:widowControl/>
              <w:numPr>
                <w:ilvl w:val="0"/>
                <w:numId w:val="39"/>
              </w:numPr>
              <w:tabs>
                <w:tab w:leader="none" w:pos="360" w:val="left"/>
              </w:tabs>
              <w:spacing w:after="100" w:before="0"/>
              <w:ind w:hanging="357" w:left="357" w:right="0"/>
              <w:contextualSpacing w:val="false"/>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Yinger, R.: The Role of Standards in teaching and teacher Education. In: G.Griffin (Ed.): The Education of Teachers. 98</w:t>
            </w:r>
            <w:r>
              <w:rPr>
                <w:rFonts w:ascii="Times New Roman" w:cs="Times New Roman" w:hAnsi="Times New Roman"/>
                <w:color w:val="000000"/>
                <w:sz w:val="20"/>
                <w:szCs w:val="20"/>
                <w:vertAlign w:val="superscript"/>
                <w:lang w:bidi="ar-SA" w:eastAsia="hr-HR" w:val="hr-HR"/>
              </w:rPr>
              <w:t>th</w:t>
            </w:r>
            <w:r>
              <w:rPr>
                <w:rFonts w:ascii="Times New Roman" w:cs="Times New Roman" w:hAnsi="Times New Roman"/>
                <w:color w:val="000000"/>
                <w:sz w:val="20"/>
                <w:szCs w:val="20"/>
                <w:lang w:bidi="ar-SA" w:eastAsia="hr-HR" w:val="hr-HR"/>
              </w:rPr>
              <w:t xml:space="preserve"> Yearbook of the NSSE. Chicago: University of Chicago Press 1999, S. 85-113.</w:t>
            </w:r>
          </w:p>
        </w:tc>
      </w:tr>
    </w:tbl>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KURIKULUM NASTAVNIČKE KOMPETENCIJE</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Organizacija i sadržaji izobrazbe nastavnika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suvremenog odgoja i škole</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Slavica Bašić, izv.prof.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5</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15</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Steći osnovna znanja o organizacijskim modelima stjecanja nastavničke kompetencije u svijetu  s posebnim osvrtom na europski obrazovni sustav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Steći osnovne uvide u teorijske orijentacije u izobrazbi nastavnika i njima određene strukture i sadržaje;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Osvijestiti  problem odnosa između  znanja i nastavničkog umijeća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4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Organizacijski modeli i sadržaji izobrazbe nastavnika kao međunarodni problem</w:t>
            </w:r>
          </w:p>
          <w:p>
            <w:pPr>
              <w:pStyle w:val="style0"/>
              <w:widowControl/>
              <w:numPr>
                <w:ilvl w:val="0"/>
                <w:numId w:val="4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Struktura i organizacija izobrazbe nastavnika:stupnjevani model studija (Bachelor/Master) </w:t>
            </w:r>
          </w:p>
          <w:p>
            <w:pPr>
              <w:pStyle w:val="style0"/>
              <w:widowControl/>
              <w:numPr>
                <w:ilvl w:val="0"/>
                <w:numId w:val="4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Orijentacija na ključne pedagoške kompetencije i sadržaji izobrazbe</w:t>
            </w:r>
          </w:p>
          <w:p>
            <w:pPr>
              <w:pStyle w:val="style0"/>
              <w:widowControl/>
              <w:numPr>
                <w:ilvl w:val="0"/>
                <w:numId w:val="4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Orijentacija na  radna područja i zadatke i sadržaji profesionalne izobrazbe</w:t>
            </w:r>
          </w:p>
          <w:p>
            <w:pPr>
              <w:pStyle w:val="style0"/>
              <w:widowControl/>
              <w:numPr>
                <w:ilvl w:val="0"/>
                <w:numId w:val="4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Orijentacija na organizaciju učenja i modeli treninga  nastavničkih vještina</w:t>
            </w:r>
          </w:p>
          <w:p>
            <w:pPr>
              <w:pStyle w:val="style0"/>
              <w:widowControl/>
              <w:numPr>
                <w:ilvl w:val="0"/>
                <w:numId w:val="4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Orijentacija na osobnost i sadržaji stjecanja individualne, socijalne i emocionalne kompetencije nastavnika</w:t>
            </w:r>
          </w:p>
          <w:p>
            <w:pPr>
              <w:pStyle w:val="style0"/>
              <w:widowControl/>
              <w:numPr>
                <w:ilvl w:val="0"/>
                <w:numId w:val="40"/>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Različiti organizacijski i teorijski modeli  u dijalogu.</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41"/>
              </w:numPr>
              <w:tabs>
                <w:tab w:leader="none" w:pos="630" w:val="left"/>
              </w:tabs>
              <w:ind w:hanging="360" w:left="63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Green paper on teacher education in Europe, TNTEE, 2000.</w:t>
            </w:r>
          </w:p>
          <w:p>
            <w:pPr>
              <w:pStyle w:val="style0"/>
              <w:widowControl/>
              <w:numPr>
                <w:ilvl w:val="0"/>
                <w:numId w:val="41"/>
              </w:numPr>
              <w:tabs>
                <w:tab w:leader="none" w:pos="630" w:val="left"/>
              </w:tabs>
              <w:ind w:hanging="360" w:left="63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Kay data on Education in Europe, Eurydice, 2002.</w:t>
            </w:r>
          </w:p>
          <w:p>
            <w:pPr>
              <w:pStyle w:val="style0"/>
              <w:widowControl/>
              <w:numPr>
                <w:ilvl w:val="0"/>
                <w:numId w:val="41"/>
              </w:numPr>
              <w:tabs>
                <w:tab w:leader="none" w:pos="630" w:val="left"/>
              </w:tabs>
              <w:ind w:hanging="360" w:left="63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Moon, B.  i dr. (Ed.)(2003) : Institutional Approaches to Teacher Education within Higher Education in Europe: Current Models and New Developments Bucharest, Romania: UNESCO/CEPES</w:t>
            </w:r>
          </w:p>
          <w:p>
            <w:pPr>
              <w:pStyle w:val="style0"/>
              <w:widowControl/>
              <w:numPr>
                <w:ilvl w:val="0"/>
                <w:numId w:val="41"/>
              </w:numPr>
              <w:tabs>
                <w:tab w:leader="none" w:pos="630" w:val="left"/>
              </w:tabs>
              <w:ind w:hanging="360" w:left="630" w:right="0"/>
              <w:jc w:val="left"/>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Terhart, E. (2003) Die Lehrebildung, in: Das Bildungswessen in  der Bundesrepublik deutschland. Strukturen und Entwicklungen im Uebrblick; hrsg. Von K.S. Cortina/J. baumert/L.Leschinsky/K.U.Mayer, Reinbek:Rowohlt.</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42"/>
              </w:numPr>
              <w:tabs>
                <w:tab w:leader="none" w:pos="630" w:val="left"/>
              </w:tabs>
              <w:ind w:hanging="360" w:left="630" w:right="0"/>
              <w:jc w:val="left"/>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Bloemeke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S</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de-DE"/>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dr</w:t>
            </w:r>
            <w:r>
              <w:rPr>
                <w:rFonts w:ascii="Times New Roman" w:cs="Times New Roman" w:hAnsi="Times New Roman"/>
                <w:color w:val="000000"/>
                <w:sz w:val="20"/>
                <w:szCs w:val="20"/>
                <w:lang w:bidi="ar-SA" w:eastAsia="en-US" w:val="hr-HR"/>
              </w:rPr>
              <w:t>. (</w:t>
            </w:r>
            <w:r>
              <w:rPr>
                <w:rFonts w:ascii="Times New Roman" w:cs="Times New Roman" w:hAnsi="Times New Roman"/>
                <w:color w:val="000000"/>
                <w:sz w:val="20"/>
                <w:szCs w:val="20"/>
                <w:lang w:bidi="ar-SA" w:eastAsia="en-US" w:val="de-DE"/>
              </w:rPr>
              <w:t>Hrsg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(2004) : Handbuch Lehrerausbildung. Bad Heilbrunn/Hannover:Klinkhardt/Cshroedel</w:t>
            </w:r>
          </w:p>
          <w:p>
            <w:pPr>
              <w:pStyle w:val="style0"/>
              <w:widowControl/>
              <w:numPr>
                <w:ilvl w:val="0"/>
                <w:numId w:val="42"/>
              </w:numPr>
              <w:tabs>
                <w:tab w:leader="none" w:pos="630" w:val="left"/>
              </w:tabs>
              <w:ind w:hanging="360" w:left="630" w:right="0"/>
              <w:jc w:val="left"/>
              <w:textAlignment w:val="auto"/>
              <w:rPr>
                <w:rFonts w:ascii="Times New Roman" w:cs="Times New Roman" w:hAnsi="Times New Roman"/>
                <w:color w:val="000000"/>
                <w:sz w:val="20"/>
                <w:szCs w:val="20"/>
                <w:lang w:bidi="ar-SA" w:eastAsia="en-US" w:val="en-GB"/>
              </w:rPr>
            </w:pPr>
            <w:r>
              <w:rPr>
                <w:rStyle w:val="style18"/>
                <w:rFonts w:ascii="Times New Roman" w:cs="Times New Roman" w:hAnsi="Times New Roman"/>
                <w:color w:val="000000"/>
                <w:sz w:val="20"/>
                <w:szCs w:val="20"/>
                <w:lang w:bidi="ar-SA" w:eastAsia="en-US" w:val="de-DE"/>
              </w:rPr>
              <w:t>Winter, Martin</w:t>
            </w:r>
            <w:r>
              <w:rPr>
                <w:rStyle w:val="style18"/>
                <w:rFonts w:ascii="Times New Roman" w:cs="Times New Roman" w:hAnsi="Times New Roman"/>
                <w:i/>
                <w:iCs/>
                <w:color w:val="000000"/>
                <w:sz w:val="20"/>
                <w:szCs w:val="20"/>
                <w:lang w:bidi="ar-SA" w:eastAsia="en-US" w:val="de-DE"/>
              </w:rPr>
              <w:t xml:space="preserve"> </w:t>
            </w:r>
            <w:r>
              <w:rPr>
                <w:rStyle w:val="style18"/>
                <w:rFonts w:ascii="Times New Roman" w:cs="Times New Roman" w:hAnsi="Times New Roman"/>
                <w:b/>
                <w:bCs/>
                <w:i/>
                <w:iCs/>
                <w:color w:val="000000"/>
                <w:sz w:val="20"/>
                <w:szCs w:val="20"/>
                <w:lang w:bidi="ar-SA" w:eastAsia="en-US" w:val="de-DE"/>
              </w:rPr>
              <w:t>(</w:t>
            </w:r>
            <w:r>
              <w:rPr>
                <w:rStyle w:val="style17"/>
                <w:rFonts w:ascii="Times New Roman" w:cs="Times New Roman" w:hAnsi="Times New Roman"/>
                <w:color w:val="000000"/>
                <w:sz w:val="20"/>
                <w:szCs w:val="20"/>
                <w:lang w:bidi="ar-SA" w:eastAsia="en-US" w:val="de-DE"/>
              </w:rPr>
              <w:t>2004)</w:t>
            </w:r>
            <w:r>
              <w:rPr>
                <w:rStyle w:val="style17"/>
                <w:rFonts w:ascii="Times New Roman" w:cs="Times New Roman" w:hAnsi="Times New Roman"/>
                <w:b/>
                <w:bCs/>
                <w:color w:val="000000"/>
                <w:sz w:val="20"/>
                <w:szCs w:val="20"/>
                <w:lang w:bidi="ar-SA" w:eastAsia="en-US" w:val="de-DE"/>
              </w:rPr>
              <w:t xml:space="preserve"> : </w:t>
            </w:r>
            <w:r>
              <w:rPr>
                <w:rFonts w:ascii="Times New Roman" w:cs="Times New Roman" w:hAnsi="Times New Roman"/>
                <w:color w:val="000000"/>
                <w:sz w:val="20"/>
                <w:szCs w:val="20"/>
                <w:lang w:bidi="ar-SA" w:eastAsia="en-US" w:val="de-DE"/>
              </w:rPr>
              <w:t xml:space="preserve">Ausbildung zum Lehrberuf. Zur Diskussion über bestehende und neue Konzepte der Lehrerausbildung für Gymnasium bzw. Sekundarstufe II. </w:t>
            </w:r>
            <w:r>
              <w:rPr>
                <w:rFonts w:ascii="Times New Roman" w:cs="Times New Roman" w:hAnsi="Times New Roman"/>
                <w:color w:val="000000"/>
                <w:sz w:val="20"/>
                <w:szCs w:val="20"/>
                <w:lang w:bidi="ar-SA" w:eastAsia="en-US" w:val="en-GB"/>
              </w:rPr>
              <w:t>Wittenberg.</w:t>
            </w:r>
          </w:p>
        </w:tc>
      </w:tr>
    </w:tbl>
    <w:p>
      <w:pPr>
        <w:pStyle w:val="style0"/>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rPr>
          <w:rFonts w:ascii="Times New Roman" w:cs="Times New Roman" w:hAnsi="Times New Roman"/>
          <w:color w:val="000000"/>
          <w:lang w:eastAsia="en-US" w:val="en-GB"/>
        </w:rPr>
      </w:pPr>
      <w:r>
        <w:rPr>
          <w:rFonts w:ascii="Times New Roman" w:cs="Times New Roman" w:hAnsi="Times New Roman"/>
          <w:color w:val="000000"/>
          <w:lang w:eastAsia="en-US" w:val="en-GB"/>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KURIKULUM NASTAVNIČKE KOMPETENCIJE</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Modeli izobrazbe nastavnika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suvremenog odgoja i škole</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Dr.sc. Neven Hrvatić, izv.prof.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5</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15</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2"/>
              <w:widowControl/>
              <w:spacing w:after="120" w:before="0"/>
              <w:ind w:hanging="0" w:left="0" w:right="0"/>
              <w:contextualSpacing w:val="false"/>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Op</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osposobiti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studente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putem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samostalnog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kriti</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prou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avanja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literature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raspravama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seminarima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sudjelovanjem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istra</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ivanju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ovladaju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temeljnim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spoznajama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podru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visoko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kolske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pedagogije</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GB"/>
              </w:rPr>
              <w:t>visoko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kolske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didaktike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okviru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iteljskih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studija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stjecanja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nastavni</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kompetencije</w:t>
            </w:r>
            <w:r>
              <w:rPr>
                <w:rFonts w:ascii="Times New Roman" w:cs="Times New Roman" w:hAnsi="Times New Roman"/>
                <w:color w:val="000000"/>
                <w:sz w:val="20"/>
                <w:szCs w:val="20"/>
                <w:lang w:bidi="ar-SA" w:eastAsia="en-US" w:val="hr-HR"/>
              </w:rPr>
              <w:t>.</w:t>
            </w:r>
          </w:p>
          <w:p>
            <w:pPr>
              <w:pStyle w:val="style32"/>
              <w:widowControl/>
              <w:spacing w:after="120" w:before="0"/>
              <w:ind w:hanging="0" w:left="0" w:right="0"/>
              <w:contextualSpacing w:val="false"/>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Specifi</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ostvarivanje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sadr</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aja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kolegija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treba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osigurati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cjelovit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sistematiziran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uvid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teorijske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pristupe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aplikativne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modele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obrazovanja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itelja</w:t>
            </w:r>
            <w:r>
              <w:rPr>
                <w:rFonts w:ascii="Times New Roman" w:cs="Times New Roman" w:hAnsi="Times New Roman"/>
                <w:color w:val="000000"/>
                <w:sz w:val="20"/>
                <w:szCs w:val="20"/>
                <w:lang w:bidi="ar-SA" w:eastAsia="en-US" w:val="hr-HR"/>
              </w:rPr>
              <w:t>.</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44"/>
              </w:numPr>
              <w:tabs>
                <w:tab w:leader="none" w:pos="720" w:val="left"/>
                <w:tab w:leader="none" w:pos="855"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Polažaj učitelja u suvremenoj školi i načini i modeli izobrazbe, osposobljavanja i stručnog usavršavanja učitelja </w:t>
            </w:r>
          </w:p>
          <w:p>
            <w:pPr>
              <w:pStyle w:val="style0"/>
              <w:widowControl/>
              <w:numPr>
                <w:ilvl w:val="0"/>
                <w:numId w:val="44"/>
              </w:numPr>
              <w:tabs>
                <w:tab w:leader="none" w:pos="720" w:val="left"/>
                <w:tab w:leader="none" w:pos="855"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učitelja i obrazovne politike: povijesni i tradicionalni razvoj izobrazbe učiteljstva, kulturne i političke perspektive poučavanja i učenja, stupanj profesionalne autonomije i kurikularne promjene.</w:t>
            </w:r>
          </w:p>
          <w:p>
            <w:pPr>
              <w:pStyle w:val="style0"/>
              <w:widowControl/>
              <w:numPr>
                <w:ilvl w:val="0"/>
                <w:numId w:val="44"/>
              </w:numPr>
              <w:tabs>
                <w:tab w:leader="none" w:pos="720" w:val="left"/>
                <w:tab w:leader="none" w:pos="855"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Koncepcije i strukture kurikuluma izobrazbe učitelja: uzastopni/sukcesivni model, usporedni model i integrirani model.</w:t>
            </w:r>
          </w:p>
          <w:p>
            <w:pPr>
              <w:pStyle w:val="style0"/>
              <w:widowControl/>
              <w:numPr>
                <w:ilvl w:val="0"/>
                <w:numId w:val="44"/>
              </w:numPr>
              <w:tabs>
                <w:tab w:leader="none" w:pos="720" w:val="left"/>
                <w:tab w:leader="none" w:pos="855"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Temeljne odrednice kurikuluma pedagoške izobrazbe kao suodnosa teorijskog prisupa (znanja) i potrebnih nastavnih umijeća.</w:t>
            </w:r>
          </w:p>
          <w:p>
            <w:pPr>
              <w:pStyle w:val="style0"/>
              <w:widowControl/>
              <w:numPr>
                <w:ilvl w:val="0"/>
                <w:numId w:val="44"/>
              </w:numPr>
              <w:tabs>
                <w:tab w:leader="none" w:pos="720" w:val="left"/>
                <w:tab w:leader="none" w:pos="855"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Metodologijski pristup i poredbena analiza izobrazbe učitelja i stjecanja nastavničke kompetencije Europi i svijetu.</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46"/>
              </w:numPr>
              <w:tabs>
                <w:tab w:leader="none" w:pos="720" w:val="left"/>
                <w:tab w:leader="none" w:pos="16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Dilworth, M. E. (ed.). (1992.). </w:t>
            </w:r>
            <w:r>
              <w:rPr>
                <w:rFonts w:ascii="Times New Roman" w:cs="Times New Roman" w:hAnsi="Times New Roman"/>
                <w:i/>
                <w:iCs/>
                <w:color w:val="000000"/>
                <w:sz w:val="20"/>
                <w:szCs w:val="20"/>
                <w:lang w:bidi="ar-SA" w:eastAsia="en-US" w:val="hr-HR"/>
              </w:rPr>
              <w:t>Diversity in teacher education: New expectations.</w:t>
            </w:r>
            <w:r>
              <w:rPr>
                <w:rFonts w:ascii="Times New Roman" w:cs="Times New Roman" w:hAnsi="Times New Roman"/>
                <w:color w:val="000000"/>
                <w:sz w:val="20"/>
                <w:szCs w:val="20"/>
                <w:lang w:bidi="ar-SA" w:eastAsia="en-US" w:val="hr-HR"/>
              </w:rPr>
              <w:t xml:space="preserve"> San Francisco: Jossey-Bass.</w:t>
            </w:r>
          </w:p>
          <w:p>
            <w:pPr>
              <w:pStyle w:val="style0"/>
              <w:widowControl/>
              <w:numPr>
                <w:ilvl w:val="3"/>
                <w:numId w:val="43"/>
              </w:numPr>
              <w:tabs>
                <w:tab w:leader="none" w:pos="720" w:val="left"/>
                <w:tab w:leader="none" w:pos="16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Green paper on teacher education in Europa, TNTEE, 2000.</w:t>
            </w:r>
          </w:p>
          <w:p>
            <w:pPr>
              <w:pStyle w:val="style0"/>
              <w:widowControl/>
              <w:numPr>
                <w:ilvl w:val="3"/>
                <w:numId w:val="43"/>
              </w:numPr>
              <w:tabs>
                <w:tab w:leader="none" w:pos="720" w:val="left"/>
                <w:tab w:leader="none" w:pos="16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Hrvatić, N., Piršl, E. (2005), Kurikulum pedagoške izobrazbe i interkulturalne kompetencije učitelja. </w:t>
            </w:r>
            <w:r>
              <w:rPr>
                <w:rFonts w:ascii="Times New Roman" w:cs="Times New Roman" w:hAnsi="Times New Roman"/>
                <w:i/>
                <w:iCs/>
                <w:color w:val="000000"/>
                <w:sz w:val="20"/>
                <w:szCs w:val="20"/>
                <w:lang w:bidi="ar-SA" w:eastAsia="en-US" w:val="hr-HR"/>
              </w:rPr>
              <w:t>Pedagogijska istraživanja</w:t>
            </w:r>
            <w:r>
              <w:rPr>
                <w:rFonts w:ascii="Times New Roman" w:cs="Times New Roman" w:hAnsi="Times New Roman"/>
                <w:color w:val="000000"/>
                <w:sz w:val="20"/>
                <w:szCs w:val="20"/>
                <w:lang w:bidi="ar-SA" w:eastAsia="en-US" w:val="hr-HR"/>
              </w:rPr>
              <w:t xml:space="preserve">, 2(2):207-222. </w:t>
            </w:r>
          </w:p>
          <w:p>
            <w:pPr>
              <w:pStyle w:val="style0"/>
              <w:widowControl/>
              <w:numPr>
                <w:ilvl w:val="3"/>
                <w:numId w:val="43"/>
              </w:numPr>
              <w:tabs>
                <w:tab w:leader="none" w:pos="720" w:val="left"/>
                <w:tab w:leader="none" w:pos="16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Mijatović, A. (2005.). Od minimalne kompetencije do profesionalne djelotvornosti učiteljstva U: </w:t>
            </w:r>
            <w:r>
              <w:rPr>
                <w:rFonts w:ascii="Times New Roman" w:cs="Times New Roman" w:hAnsi="Times New Roman"/>
                <w:i/>
                <w:iCs/>
                <w:color w:val="000000"/>
                <w:sz w:val="20"/>
                <w:szCs w:val="20"/>
                <w:lang w:bidi="ar-SA" w:eastAsia="en-US" w:val="hr-HR"/>
              </w:rPr>
              <w:t xml:space="preserve">Stanje i perspektive obrazovanja nastavnika </w:t>
            </w:r>
            <w:r>
              <w:rPr>
                <w:rFonts w:ascii="Times New Roman" w:cs="Times New Roman" w:hAnsi="Times New Roman"/>
                <w:color w:val="000000"/>
                <w:sz w:val="20"/>
                <w:szCs w:val="20"/>
                <w:lang w:bidi="ar-SA" w:eastAsia="en-US" w:val="hr-HR"/>
              </w:rPr>
              <w:t>(ur. Rosić, V.), Rijeka, Filozofski fakultet u Rijeci, Odsjek za pedagogiju.</w:t>
            </w:r>
          </w:p>
        </w:tc>
      </w:tr>
      <w:tr>
        <w:trPr>
          <w:trHeight w:hRule="atLeast" w:val="486"/>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45"/>
              </w:numPr>
              <w:tabs>
                <w:tab w:leader="none" w:pos="720" w:val="left"/>
                <w:tab w:leader="none" w:pos="16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Cindrić, M. (1995.). </w:t>
            </w:r>
            <w:r>
              <w:rPr>
                <w:rFonts w:ascii="Times New Roman" w:cs="Times New Roman" w:hAnsi="Times New Roman"/>
                <w:i/>
                <w:iCs/>
                <w:color w:val="000000"/>
                <w:sz w:val="20"/>
                <w:szCs w:val="20"/>
                <w:lang w:bidi="ar-SA" w:eastAsia="en-US" w:val="hr-HR"/>
              </w:rPr>
              <w:t>Profesija učitelj u svijetu i u Hrvatskoj</w:t>
            </w:r>
            <w:r>
              <w:rPr>
                <w:rFonts w:ascii="Times New Roman" w:cs="Times New Roman" w:hAnsi="Times New Roman"/>
                <w:color w:val="000000"/>
                <w:sz w:val="20"/>
                <w:szCs w:val="20"/>
                <w:lang w:bidi="ar-SA" w:eastAsia="en-US" w:val="hr-HR"/>
              </w:rPr>
              <w:t>. Velika Gorica-Zagreb, Persona.</w:t>
            </w:r>
          </w:p>
          <w:p>
            <w:pPr>
              <w:pStyle w:val="style0"/>
              <w:widowControl/>
              <w:numPr>
                <w:ilvl w:val="0"/>
                <w:numId w:val="45"/>
              </w:numPr>
              <w:tabs>
                <w:tab w:leader="none" w:pos="720" w:val="left"/>
                <w:tab w:leader="none" w:pos="16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Mušanović, M. (1988), </w:t>
            </w:r>
            <w:r>
              <w:rPr>
                <w:rFonts w:ascii="Times New Roman" w:cs="Times New Roman" w:hAnsi="Times New Roman"/>
                <w:i/>
                <w:iCs/>
                <w:color w:val="000000"/>
                <w:sz w:val="20"/>
                <w:szCs w:val="20"/>
                <w:lang w:bidi="ar-SA" w:eastAsia="en-US" w:val="hr-HR"/>
              </w:rPr>
              <w:t>Permanentno obrazovanje nastavnika</w:t>
            </w:r>
            <w:r>
              <w:rPr>
                <w:rFonts w:ascii="Times New Roman" w:cs="Times New Roman" w:hAnsi="Times New Roman"/>
                <w:color w:val="000000"/>
                <w:sz w:val="20"/>
                <w:szCs w:val="20"/>
                <w:lang w:bidi="ar-SA" w:eastAsia="en-US" w:val="hr-HR"/>
              </w:rPr>
              <w:t>, Izdavački centar Rijeka, Rijeka</w:t>
            </w:r>
          </w:p>
        </w:tc>
      </w:tr>
    </w:tbl>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KURIKULUM NASTAVNIČKE KOMPETENCIJE</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Dokimološka i dijagnostička kompetencija nastavnika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suvremenog odgoja i škole</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Vladimir Jurić, red. 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5</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15</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Upoznavanje temeljnih dokimoloških zakonitosti i različitih načina provjeravanja i vrednovanja znanja, preferencija u primjeni instrumenata i načina provjere. Uvođenje u tehnike procjene i provjere i konstrukciju različitih obrazaca praćenja vrednovanja i ocjenjivanja učenika.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Školsko ocjenjivanje znanja, načini ocjenjivanja (formalno sumativno, prognostičko…), kriteriji ocjenjivanja (individualni, objektivni, društveni), ocjenjivanje u E-learningu, metrijske vrijednosti školskih ocjena, prognostičke vrijednosti školskih ocjena, objektivni postupci mjerenja znanja (testovi znanja, metrijske karakteristike testova znanja, tipovi testova znanja, rezultati testiranja – interpretiranje, nizovi zadataka objektivnog tipa, esej zadaci.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47"/>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pacing w:val="-3"/>
                <w:sz w:val="20"/>
                <w:szCs w:val="20"/>
                <w:lang w:bidi="ar-SA" w:eastAsia="en-US" w:val="hr-HR"/>
              </w:rPr>
              <w:t xml:space="preserve">Grgin, T. (1986). </w:t>
            </w:r>
            <w:r>
              <w:rPr>
                <w:rFonts w:ascii="Times New Roman" w:cs="Times New Roman" w:hAnsi="Times New Roman"/>
                <w:color w:val="000000"/>
                <w:sz w:val="20"/>
                <w:szCs w:val="20"/>
                <w:lang w:bidi="ar-SA" w:eastAsia="en-US" w:val="hr-HR"/>
              </w:rPr>
              <w:t>Školska dokimologija : procjenjivanje i mjerenje znanja. Školska knjiga, Zagreb</w:t>
            </w:r>
          </w:p>
          <w:p>
            <w:pPr>
              <w:pStyle w:val="style0"/>
              <w:widowControl/>
              <w:numPr>
                <w:ilvl w:val="0"/>
                <w:numId w:val="47"/>
              </w:numPr>
              <w:tabs>
                <w:tab w:leader="none" w:pos="720" w:val="left"/>
              </w:tabs>
              <w:ind w:hanging="360" w:left="720" w:right="0"/>
              <w:jc w:val="both"/>
              <w:textAlignment w:val="auto"/>
              <w:rPr>
                <w:rFonts w:ascii="Times New Roman" w:cs="Times New Roman" w:hAnsi="Times New Roman"/>
                <w:color w:val="000000"/>
                <w:spacing w:val="-3"/>
                <w:sz w:val="20"/>
                <w:szCs w:val="20"/>
                <w:lang w:bidi="ar-SA" w:eastAsia="en-US" w:val="hr-HR"/>
              </w:rPr>
            </w:pPr>
            <w:r>
              <w:rPr>
                <w:rFonts w:ascii="Times New Roman" w:cs="Times New Roman" w:hAnsi="Times New Roman"/>
                <w:color w:val="000000"/>
                <w:spacing w:val="-3"/>
                <w:sz w:val="20"/>
                <w:szCs w:val="20"/>
                <w:lang w:bidi="ar-SA" w:eastAsia="en-US" w:val="hr-HR"/>
              </w:rPr>
              <w:t>Grgin, T. (1999). Školsko ocjenjivanje znanja. Naklada Slap, Jastrebarsko</w:t>
            </w:r>
          </w:p>
          <w:p>
            <w:pPr>
              <w:pStyle w:val="style0"/>
              <w:widowControl/>
              <w:numPr>
                <w:ilvl w:val="0"/>
                <w:numId w:val="47"/>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Kyriakou, CH., Temeljna nastavna umijeća, Zagreb, Educa, 1991. (i daljnja izdanja)</w:t>
            </w:r>
          </w:p>
          <w:p>
            <w:pPr>
              <w:pStyle w:val="style0"/>
              <w:widowControl/>
              <w:numPr>
                <w:ilvl w:val="0"/>
                <w:numId w:val="47"/>
              </w:numPr>
              <w:tabs>
                <w:tab w:leader="none" w:pos="720" w:val="left"/>
              </w:tabs>
              <w:ind w:hanging="360" w:left="720" w:right="0"/>
              <w:jc w:val="both"/>
              <w:textAlignment w:val="auto"/>
              <w:rPr>
                <w:rFonts w:ascii="Times New Roman" w:cs="Times New Roman" w:hAnsi="Times New Roman"/>
                <w:color w:val="000000"/>
                <w:spacing w:val="-3"/>
                <w:sz w:val="20"/>
                <w:szCs w:val="20"/>
                <w:lang w:bidi="ar-SA" w:eastAsia="en-US" w:val="hr-HR"/>
              </w:rPr>
            </w:pPr>
            <w:r>
              <w:rPr>
                <w:rFonts w:ascii="Times New Roman" w:cs="Times New Roman" w:hAnsi="Times New Roman"/>
                <w:color w:val="000000"/>
                <w:spacing w:val="-3"/>
                <w:sz w:val="20"/>
                <w:szCs w:val="20"/>
                <w:lang w:bidi="ar-SA" w:eastAsia="en-US" w:val="hr-HR"/>
              </w:rPr>
              <w:t>Matijević, M. (2004). Ocjenjivanje u osnovnoj školi. Tipex, Zagreb</w:t>
            </w:r>
          </w:p>
          <w:p>
            <w:pPr>
              <w:pStyle w:val="style0"/>
              <w:widowControl/>
              <w:numPr>
                <w:ilvl w:val="0"/>
                <w:numId w:val="47"/>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Zarevski, P. (1986). Struktura školskih ocjena učenika VIII razreda osnovnih škola. Pedagoški rad, 41, (5-6), Zagreb, 225-229</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48"/>
              </w:numPr>
              <w:tabs>
                <w:tab w:leader="none" w:pos="720" w:val="left"/>
              </w:tabs>
              <w:ind w:hanging="360" w:left="720" w:right="0"/>
              <w:jc w:val="both"/>
              <w:textAlignment w:val="auto"/>
              <w:rPr>
                <w:rFonts w:ascii="Times New Roman" w:cs="Times New Roman" w:hAnsi="Times New Roman"/>
                <w:color w:val="000000"/>
                <w:spacing w:val="-3"/>
                <w:sz w:val="20"/>
                <w:szCs w:val="20"/>
                <w:lang w:bidi="ar-SA" w:eastAsia="en-US" w:val="hr-HR"/>
              </w:rPr>
            </w:pPr>
            <w:r>
              <w:rPr>
                <w:rFonts w:ascii="Times New Roman" w:cs="Times New Roman" w:hAnsi="Times New Roman"/>
                <w:color w:val="000000"/>
                <w:spacing w:val="-3"/>
                <w:sz w:val="20"/>
                <w:szCs w:val="20"/>
                <w:lang w:bidi="ar-SA" w:eastAsia="en-US" w:val="hr-HR"/>
              </w:rPr>
              <w:t>Gojkov, G. (1997). Dokimologija – priručnik. Učiteljski fakultet Univerziteta u Beogradu, Beograd</w:t>
            </w:r>
          </w:p>
          <w:p>
            <w:pPr>
              <w:pStyle w:val="style0"/>
              <w:widowControl/>
              <w:numPr>
                <w:ilvl w:val="0"/>
                <w:numId w:val="48"/>
              </w:numPr>
              <w:tabs>
                <w:tab w:leader="none" w:pos="720" w:val="left"/>
              </w:tabs>
              <w:ind w:hanging="360" w:left="720" w:right="0"/>
              <w:jc w:val="both"/>
              <w:textAlignment w:val="auto"/>
              <w:rPr>
                <w:rFonts w:ascii="Times New Roman" w:cs="Times New Roman" w:hAnsi="Times New Roman"/>
                <w:color w:val="000000"/>
                <w:spacing w:val="-3"/>
                <w:sz w:val="20"/>
                <w:szCs w:val="20"/>
                <w:lang w:bidi="ar-SA" w:eastAsia="en-US" w:val="hr-HR"/>
              </w:rPr>
            </w:pPr>
            <w:r>
              <w:rPr>
                <w:rFonts w:ascii="Times New Roman" w:cs="Times New Roman" w:hAnsi="Times New Roman"/>
                <w:color w:val="000000"/>
                <w:spacing w:val="-3"/>
                <w:sz w:val="20"/>
                <w:szCs w:val="20"/>
                <w:lang w:bidi="ar-SA" w:eastAsia="en-US" w:val="hr-HR"/>
              </w:rPr>
              <w:t>Kunstelj, A. (1993). Tri ocenevaljna obdobja v osnovni šoli. Zavod Republike Slovenije za šolstvo in šport, Ljubljana</w:t>
            </w:r>
          </w:p>
          <w:p>
            <w:pPr>
              <w:pStyle w:val="style0"/>
              <w:widowControl/>
              <w:numPr>
                <w:ilvl w:val="0"/>
                <w:numId w:val="48"/>
              </w:numPr>
              <w:tabs>
                <w:tab w:leader="none" w:pos="720" w:val="left"/>
                <w:tab w:leader="none" w:pos="8040" w:val="left"/>
              </w:tabs>
              <w:ind w:hanging="360" w:left="720" w:right="0"/>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Marović</w:t>
            </w:r>
            <w:r>
              <w:rPr>
                <w:rFonts w:ascii="Times New Roman" w:cs="Times New Roman" w:hAnsi="Times New Roman"/>
                <w:color w:val="000000"/>
                <w:sz w:val="20"/>
                <w:szCs w:val="20"/>
                <w:lang w:bidi="ar-SA" w:eastAsia="en-US" w:val="hr-HR"/>
              </w:rPr>
              <w:t xml:space="preserve">, Ž. (2004). Ocjenjivanje učeničkog napretka. u </w:t>
            </w:r>
            <w:r>
              <w:rPr>
                <w:rFonts w:ascii="Times New Roman" w:cs="Times New Roman" w:hAnsi="Times New Roman"/>
                <w:color w:val="000000"/>
                <w:sz w:val="20"/>
                <w:szCs w:val="20"/>
                <w:lang w:bidi="ar-SA" w:eastAsia="hr-HR" w:val="hr-HR"/>
              </w:rPr>
              <w:t>Kateheza, 26, 1, 35-56.</w:t>
            </w:r>
          </w:p>
          <w:p>
            <w:pPr>
              <w:pStyle w:val="style0"/>
              <w:widowControl/>
              <w:numPr>
                <w:ilvl w:val="0"/>
                <w:numId w:val="48"/>
              </w:numPr>
              <w:tabs>
                <w:tab w:leader="none" w:pos="720" w:val="left"/>
                <w:tab w:leader="none" w:pos="8040" w:val="left"/>
              </w:tabs>
              <w:ind w:hanging="360" w:left="720" w:right="0"/>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Marušić, S. (1994). Prognostička valjanost školskih ocjena i uspjeh na radu. Život i škola, 43, (4), 277-286.</w:t>
            </w:r>
          </w:p>
        </w:tc>
      </w:tr>
    </w:tbl>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INTERKULTURALNI KURIKULUM</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Interkulturalni kurikulum suvremene škole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suvremenog odgoja i škole</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Dr.sc. Neven Hrvatić, izv.prof.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10</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20</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i/>
                <w:iCs/>
                <w:color w:val="000000"/>
                <w:sz w:val="20"/>
                <w:szCs w:val="20"/>
                <w:lang w:bidi="ar-SA" w:eastAsia="en-US" w:val="hr-HR"/>
              </w:rPr>
              <w:t>Opće</w:t>
            </w:r>
            <w:r>
              <w:rPr>
                <w:rFonts w:ascii="Times New Roman" w:cs="Times New Roman" w:hAnsi="Times New Roman"/>
                <w:color w:val="000000"/>
                <w:sz w:val="20"/>
                <w:szCs w:val="20"/>
                <w:lang w:bidi="ar-SA" w:eastAsia="en-US" w:val="hr-HR"/>
              </w:rPr>
              <w:t>: usvajanje pojmova i načela interkulturalnog kurikuluma, kao i istraživačkih pristupa u interkulturalnoj pedagogiji.</w:t>
            </w:r>
          </w:p>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i/>
                <w:iCs/>
                <w:color w:val="000000"/>
                <w:sz w:val="20"/>
                <w:szCs w:val="20"/>
                <w:lang w:bidi="ar-SA" w:eastAsia="en-US" w:val="hr-HR"/>
              </w:rPr>
              <w:t>Specifične</w:t>
            </w:r>
            <w:r>
              <w:rPr>
                <w:rFonts w:ascii="Times New Roman" w:cs="Times New Roman" w:hAnsi="Times New Roman"/>
                <w:color w:val="000000"/>
                <w:sz w:val="20"/>
                <w:szCs w:val="20"/>
                <w:lang w:bidi="ar-SA" w:eastAsia="en-US" w:val="hr-HR"/>
              </w:rPr>
              <w:t>: ostvarivanje sadržaja kolegija treba osigurati cjelovit i sistematiziran uvid  u  polazišta, pristup i načine utemeljnja/izrade interkulturalnog kurikuluma.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5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Teorijska polazišta interkulturalnog odgoja i obrazovanja. </w:t>
            </w:r>
          </w:p>
          <w:p>
            <w:pPr>
              <w:pStyle w:val="style0"/>
              <w:widowControl/>
              <w:numPr>
                <w:ilvl w:val="0"/>
                <w:numId w:val="5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Različiti koncepti i modeli  interkulturalnog obrazovanja i nastave u suvremenoj didaktičkoj teoriji i praksi.                   </w:t>
            </w:r>
          </w:p>
          <w:p>
            <w:pPr>
              <w:pStyle w:val="style0"/>
              <w:widowControl/>
              <w:numPr>
                <w:ilvl w:val="0"/>
                <w:numId w:val="5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Polazišta, pristupi i sadržaj interkulturalnog kurikuluma. </w:t>
            </w:r>
          </w:p>
          <w:p>
            <w:pPr>
              <w:pStyle w:val="style0"/>
              <w:widowControl/>
              <w:numPr>
                <w:ilvl w:val="0"/>
                <w:numId w:val="5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Izobrazba učitelja za intrekulturalno obrazovanje. </w:t>
            </w:r>
          </w:p>
          <w:p>
            <w:pPr>
              <w:pStyle w:val="style0"/>
              <w:widowControl/>
              <w:numPr>
                <w:ilvl w:val="0"/>
                <w:numId w:val="5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Interkulturalni kurikulum i odgoj i obrazovanje pripadnika nacionalnih manjina: stanje i perspektive.</w:t>
            </w:r>
          </w:p>
          <w:p>
            <w:pPr>
              <w:pStyle w:val="style0"/>
              <w:widowControl/>
              <w:numPr>
                <w:ilvl w:val="0"/>
                <w:numId w:val="5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Kvantitativni i kvalitativni pristup istraživanju u okviru interkulturalne pedagogije</w:t>
            </w:r>
          </w:p>
          <w:p>
            <w:pPr>
              <w:pStyle w:val="style0"/>
              <w:widowControl/>
              <w:numPr>
                <w:ilvl w:val="0"/>
                <w:numId w:val="5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Sudjelovanje u empirijskom dijelu istraživanja znanstvenoistraživačkog projekta "Interkulturalni kurikulum i obrazovanje na manjinskim jezicima"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49"/>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Hrvatić, N. (2005),  Interkulturalni kurikulum i/ili obrazovanje na jezicima nacionalnih manjina, U:</w:t>
            </w:r>
            <w:r>
              <w:rPr>
                <w:rFonts w:ascii="Times New Roman" w:cs="Times New Roman" w:hAnsi="Times New Roman"/>
                <w:i/>
                <w:iCs/>
                <w:color w:val="000000"/>
                <w:sz w:val="20"/>
                <w:szCs w:val="20"/>
                <w:lang w:bidi="ar-SA" w:eastAsia="en-US" w:val="hr-HR"/>
              </w:rPr>
              <w:t>Izazovi obrazovanja na manjinskim jezicima</w:t>
            </w:r>
            <w:r>
              <w:rPr>
                <w:rFonts w:ascii="Times New Roman" w:cs="Times New Roman" w:hAnsi="Times New Roman"/>
                <w:color w:val="000000"/>
                <w:sz w:val="20"/>
                <w:szCs w:val="20"/>
                <w:lang w:bidi="ar-SA" w:eastAsia="en-US" w:val="hr-HR"/>
              </w:rPr>
              <w:t>-zbornik (str. 63-73), Pedagoški zavod Vojvodine, Novi Sad, AP Vojvodina, Srbija i Crna Gora.</w:t>
            </w:r>
          </w:p>
          <w:p>
            <w:pPr>
              <w:pStyle w:val="style0"/>
              <w:widowControl/>
              <w:numPr>
                <w:ilvl w:val="0"/>
                <w:numId w:val="49"/>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Hrvatić, N. (2005),  Contemporary teaching: intercultural paradigms, U: Peko, A. (ed.), </w:t>
            </w:r>
            <w:r>
              <w:rPr>
                <w:rFonts w:ascii="Times New Roman" w:cs="Times New Roman" w:hAnsi="Times New Roman"/>
                <w:i/>
                <w:iCs/>
                <w:color w:val="000000"/>
                <w:sz w:val="20"/>
                <w:szCs w:val="20"/>
                <w:lang w:bidi="ar-SA" w:eastAsia="en-US" w:val="hr-HR"/>
              </w:rPr>
              <w:t>Contemporary teaching</w:t>
            </w:r>
            <w:r>
              <w:rPr>
                <w:rFonts w:ascii="Times New Roman" w:cs="Times New Roman" w:hAnsi="Times New Roman"/>
                <w:color w:val="000000"/>
                <w:sz w:val="20"/>
                <w:szCs w:val="20"/>
                <w:lang w:bidi="ar-SA" w:eastAsia="en-US" w:val="hr-HR"/>
              </w:rPr>
              <w:t xml:space="preserve"> (str. 74-81), University Josip Juraj Strossmayer in Osijek/Faculty of Philosophy in Osijek, Osijek.</w:t>
            </w:r>
          </w:p>
          <w:p>
            <w:pPr>
              <w:pStyle w:val="style0"/>
              <w:widowControl/>
              <w:numPr>
                <w:ilvl w:val="0"/>
                <w:numId w:val="49"/>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Previšić, V. i Mijatović, A. (ur) (2001), </w:t>
            </w:r>
            <w:r>
              <w:rPr>
                <w:rFonts w:ascii="Times New Roman" w:cs="Times New Roman" w:hAnsi="Times New Roman"/>
                <w:i/>
                <w:iCs/>
                <w:color w:val="000000"/>
                <w:sz w:val="20"/>
                <w:szCs w:val="20"/>
                <w:lang w:bidi="ar-SA" w:eastAsia="en-US" w:val="hr-HR"/>
              </w:rPr>
              <w:t>Mladi u multikulturalnom svijetu: stavovi srednjoškolaca u Hrvatskoj</w:t>
            </w:r>
            <w:r>
              <w:rPr>
                <w:rFonts w:ascii="Times New Roman" w:cs="Times New Roman" w:hAnsi="Times New Roman"/>
                <w:color w:val="000000"/>
                <w:sz w:val="20"/>
                <w:szCs w:val="20"/>
                <w:lang w:bidi="ar-SA" w:eastAsia="en-US" w:val="hr-HR"/>
              </w:rPr>
              <w:t>, Zagreb, Interkultura.</w:t>
            </w:r>
          </w:p>
          <w:p>
            <w:pPr>
              <w:pStyle w:val="style0"/>
              <w:widowControl/>
              <w:numPr>
                <w:ilvl w:val="0"/>
                <w:numId w:val="49"/>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Previšić, V., Hrvatić, N., Posavec, K. (2004), Socijalna distanca prema nacionalnim ili etničkim i religijskim skupinama. </w:t>
            </w:r>
            <w:r>
              <w:rPr>
                <w:rFonts w:ascii="Times New Roman" w:cs="Times New Roman" w:hAnsi="Times New Roman"/>
                <w:i/>
                <w:iCs/>
                <w:color w:val="000000"/>
                <w:sz w:val="20"/>
                <w:szCs w:val="20"/>
                <w:lang w:bidi="ar-SA" w:eastAsia="en-US" w:val="hr-HR"/>
              </w:rPr>
              <w:t>Pedagogijska istraživanja</w:t>
            </w:r>
            <w:r>
              <w:rPr>
                <w:rFonts w:ascii="Times New Roman" w:cs="Times New Roman" w:hAnsi="Times New Roman"/>
                <w:color w:val="000000"/>
                <w:sz w:val="20"/>
                <w:szCs w:val="20"/>
                <w:lang w:bidi="ar-SA" w:eastAsia="en-US" w:val="hr-HR"/>
              </w:rPr>
              <w:t xml:space="preserve">, 1(1):105-120. </w:t>
            </w:r>
          </w:p>
          <w:p>
            <w:pPr>
              <w:pStyle w:val="style0"/>
              <w:widowControl/>
              <w:numPr>
                <w:ilvl w:val="0"/>
                <w:numId w:val="49"/>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Katunarić, V. (Ed.) (1997),  </w:t>
            </w:r>
            <w:r>
              <w:rPr>
                <w:rFonts w:ascii="Times New Roman" w:cs="Times New Roman" w:hAnsi="Times New Roman"/>
                <w:i/>
                <w:iCs/>
                <w:color w:val="000000"/>
                <w:sz w:val="20"/>
                <w:szCs w:val="20"/>
                <w:lang w:bidi="ar-SA" w:eastAsia="en-US" w:val="hr-HR"/>
              </w:rPr>
              <w:t>Multicultural Reality and Perspectives in Croatia</w:t>
            </w:r>
            <w:r>
              <w:rPr>
                <w:rFonts w:ascii="Times New Roman" w:cs="Times New Roman" w:hAnsi="Times New Roman"/>
                <w:color w:val="000000"/>
                <w:sz w:val="20"/>
                <w:szCs w:val="20"/>
                <w:lang w:bidi="ar-SA" w:eastAsia="en-US" w:val="hr-HR"/>
              </w:rPr>
              <w:t>. Interkultura, Zagreb.</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33"/>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Hrvatić, N. &amp; Posavec, K. (2000), Intercultural education and Roma in Croatia. </w:t>
            </w:r>
            <w:r>
              <w:rPr>
                <w:rFonts w:ascii="Times New Roman" w:cs="Times New Roman" w:hAnsi="Times New Roman"/>
                <w:i/>
                <w:iCs/>
                <w:color w:val="000000"/>
                <w:sz w:val="20"/>
                <w:szCs w:val="20"/>
                <w:lang w:bidi="ar-SA" w:eastAsia="en-US" w:val="hr-HR"/>
              </w:rPr>
              <w:t>Intercultural Education</w:t>
            </w:r>
            <w:r>
              <w:rPr>
                <w:rFonts w:ascii="Times New Roman" w:cs="Times New Roman" w:hAnsi="Times New Roman"/>
                <w:color w:val="000000"/>
                <w:sz w:val="20"/>
                <w:szCs w:val="20"/>
                <w:lang w:bidi="ar-SA" w:eastAsia="en-US" w:val="hr-HR"/>
              </w:rPr>
              <w:t>, 11, 1, pp. 93-105.</w:t>
            </w:r>
          </w:p>
          <w:p>
            <w:pPr>
              <w:pStyle w:val="style0"/>
              <w:widowControl/>
              <w:numPr>
                <w:ilvl w:val="0"/>
                <w:numId w:val="33"/>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Hrvatić, N. (2001), Metodologijske paradigme interkulturalnog odgoja i obrazovanja, U: Rosić, V. (ur.) </w:t>
            </w:r>
            <w:r>
              <w:rPr>
                <w:rFonts w:ascii="Times New Roman" w:cs="Times New Roman" w:hAnsi="Times New Roman"/>
                <w:i/>
                <w:iCs/>
                <w:color w:val="000000"/>
                <w:sz w:val="20"/>
                <w:szCs w:val="20"/>
                <w:lang w:bidi="ar-SA" w:eastAsia="en-US" w:val="hr-HR"/>
              </w:rPr>
              <w:t>Teorijsko-metodološka utemeljenost pedagoških istraživanja</w:t>
            </w:r>
            <w:r>
              <w:rPr>
                <w:rFonts w:ascii="Times New Roman" w:cs="Times New Roman" w:hAnsi="Times New Roman"/>
                <w:color w:val="000000"/>
                <w:sz w:val="20"/>
                <w:szCs w:val="20"/>
                <w:lang w:bidi="ar-SA" w:eastAsia="en-US" w:val="hr-HR"/>
              </w:rPr>
              <w:t xml:space="preserve">, (str. 241-253), Filozofski fakultet, Rijeka. </w:t>
            </w:r>
          </w:p>
          <w:p>
            <w:pPr>
              <w:pStyle w:val="style0"/>
              <w:widowControl/>
              <w:numPr>
                <w:ilvl w:val="0"/>
                <w:numId w:val="33"/>
              </w:numPr>
              <w:tabs>
                <w:tab w:leader="none" w:pos="630" w:val="left"/>
                <w:tab w:leader="none" w:pos="720" w:val="left"/>
                <w:tab w:leader="none" w:pos="16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Mijatović, A. i Previšić, V. (ur) (1999), </w:t>
            </w:r>
            <w:r>
              <w:rPr>
                <w:rFonts w:ascii="Times New Roman" w:cs="Times New Roman" w:hAnsi="Times New Roman"/>
                <w:i/>
                <w:iCs/>
                <w:color w:val="000000"/>
                <w:sz w:val="20"/>
                <w:szCs w:val="20"/>
                <w:lang w:bidi="ar-SA" w:eastAsia="en-US" w:val="hr-HR"/>
              </w:rPr>
              <w:t>Demokratska i interkulturalna obilježja srednjoškolaca u Hrvatskoj</w:t>
            </w:r>
            <w:r>
              <w:rPr>
                <w:rFonts w:ascii="Times New Roman" w:cs="Times New Roman" w:hAnsi="Times New Roman"/>
                <w:color w:val="000000"/>
                <w:sz w:val="20"/>
                <w:szCs w:val="20"/>
                <w:lang w:bidi="ar-SA" w:eastAsia="en-US" w:val="hr-HR"/>
              </w:rPr>
              <w:t>, Interkultura, Zagreb.Zagreb.</w:t>
            </w:r>
          </w:p>
          <w:p>
            <w:pPr>
              <w:pStyle w:val="style0"/>
              <w:widowControl/>
              <w:numPr>
                <w:ilvl w:val="0"/>
                <w:numId w:val="33"/>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Spajić-Vrkaš, V., Stričević, D., Maleš, D., Matijević, M. (2004), </w:t>
            </w:r>
            <w:r>
              <w:rPr>
                <w:rFonts w:ascii="Times New Roman" w:cs="Times New Roman" w:hAnsi="Times New Roman"/>
                <w:i/>
                <w:iCs/>
                <w:color w:val="000000"/>
                <w:sz w:val="20"/>
                <w:szCs w:val="20"/>
                <w:lang w:bidi="ar-SA" w:eastAsia="en-US" w:val="hr-HR"/>
              </w:rPr>
              <w:t>Poučavati prava i slobode</w:t>
            </w:r>
            <w:r>
              <w:rPr>
                <w:rFonts w:ascii="Times New Roman" w:cs="Times New Roman" w:hAnsi="Times New Roman"/>
                <w:color w:val="000000"/>
                <w:sz w:val="20"/>
                <w:szCs w:val="20"/>
                <w:lang w:bidi="ar-SA" w:eastAsia="en-US" w:val="hr-HR"/>
              </w:rPr>
              <w:t>, Filozofski fakultet Zagreb, Zagreb.</w:t>
            </w:r>
          </w:p>
        </w:tc>
      </w:tr>
    </w:tbl>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both"/>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Interkulturalni kurikulum</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both"/>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bCs/>
                <w:color w:val="000000"/>
                <w:sz w:val="20"/>
                <w:szCs w:val="20"/>
                <w:lang w:bidi="ar-SA" w:eastAsia="en-US" w:val="hr-HR"/>
              </w:rPr>
              <w:t xml:space="preserve"> </w:t>
            </w:r>
            <w:r>
              <w:rPr>
                <w:rFonts w:ascii="Book Antiqua" w:cs="Book Antiqua" w:hAnsi="Book Antiqua"/>
                <w:b w:val="false"/>
                <w:bCs w:val="false"/>
                <w:color w:val="000000"/>
                <w:sz w:val="20"/>
                <w:szCs w:val="20"/>
                <w:lang w:bidi="ar-SA" w:eastAsia="en-US" w:val="hr-HR"/>
              </w:rPr>
              <w:t>Interkulturalno obrazovanje i škola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suvremenog odgoja i škole</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both"/>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Vlatko Previšić, red.prof.</w:t>
            </w:r>
          </w:p>
          <w:p>
            <w:pPr>
              <w:pStyle w:val="style0"/>
              <w:widowControl/>
              <w:ind w:hanging="0" w:left="0" w:right="0"/>
              <w:jc w:val="left"/>
              <w:textAlignment w:val="auto"/>
              <w:rPr>
                <w:rFonts w:ascii="Book Antiqua" w:cs="Book Antiqua" w:hAnsi="Book Antiqua"/>
                <w:color w:val="000000"/>
                <w:sz w:val="20"/>
                <w:szCs w:val="20"/>
                <w:lang w:bidi="ar-SA" w:eastAsia="en-US" w:val="hr-HR"/>
              </w:rPr>
            </w:pPr>
            <w:r>
              <w:rPr>
                <w:rFonts w:ascii="Book Antiqua" w:cs="Book Antiqua" w:hAnsi="Book Antiqua"/>
                <w:color w:val="000000"/>
                <w:sz w:val="20"/>
                <w:szCs w:val="20"/>
                <w:lang w:bidi="ar-SA" w:eastAsia="en-US" w:val="hr-HR"/>
              </w:rPr>
              <w:t>Dr. sc. Koraljka Posavec</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Obvezatni</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5</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15</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Opće i specifične kompetencije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Upoznati multi i inter-kulturalizam kao društveni fenomen: pojavu, poticaje, utjecaje, otpore i perspektive. Osobito postići znanja međusobnih odnosa interkulturalizma i obrazovanja te načina njihovih transfera u školsku odgojnu praksu i profesiju učitelja i pedagoga.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Teorijsko-metodološka polazišta, struktura i modeli praktičnih funkcioniranja interkulturalizma u pedagogiji. Interkulturalizam i identitet: ja – mi – oni: predrasude, stereotipi, distance. Interkulturalne paradigme i sadržaji: pluralno društvo, ljudska prava, građanski odgoj, obrazovanje manjina. Interkulturalno obrazovanje: formalne institucije, mediji, slobodno vrijeme, turizam, poslovne komunikacije. Interkulturalni odgoj i socijalizacija: pluralno razumijevanje, međusobno uvažavanje, snošljivost, razmjena, prijateljstvo, mir, nenasilje. Interkulturalne didaktičke kompetencije i komunikacije. Interkulturalna harmonizacija europskog obrazovanja. Novi profil učitelja-pedagoga: interkulturalni medijator i socijalni integrator. Interkulturalna pedagogija kao teorija transkulturalnog odgoja i obrazovanja.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51"/>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Batelaan, P. (1987). </w:t>
            </w:r>
            <w:r>
              <w:rPr>
                <w:rFonts w:ascii="Times New Roman" w:cs="Times New Roman" w:hAnsi="Times New Roman"/>
                <w:i/>
                <w:iCs/>
                <w:color w:val="000000"/>
                <w:sz w:val="20"/>
                <w:szCs w:val="20"/>
                <w:lang w:bidi="ar-SA" w:eastAsia="en-US" w:val="hr-HR"/>
              </w:rPr>
              <w:t xml:space="preserve">Intercultural Education: Concepts, Issues, Dilemmas. </w:t>
            </w:r>
            <w:r>
              <w:rPr>
                <w:rFonts w:ascii="Times New Roman" w:cs="Times New Roman" w:hAnsi="Times New Roman"/>
                <w:color w:val="000000"/>
                <w:sz w:val="20"/>
                <w:szCs w:val="20"/>
                <w:lang w:bidi="ar-SA" w:eastAsia="en-US" w:val="hr-HR"/>
              </w:rPr>
              <w:t>Interlink, 3, Manchester.</w:t>
            </w:r>
          </w:p>
          <w:p>
            <w:pPr>
              <w:pStyle w:val="style0"/>
              <w:widowControl/>
              <w:numPr>
                <w:ilvl w:val="0"/>
                <w:numId w:val="51"/>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Baur, R.S., Meder, G., Previšić, V. (1992). </w:t>
            </w:r>
            <w:r>
              <w:rPr>
                <w:rFonts w:ascii="Times New Roman" w:cs="Times New Roman" w:hAnsi="Times New Roman"/>
                <w:i/>
                <w:iCs/>
                <w:color w:val="000000"/>
                <w:sz w:val="20"/>
                <w:szCs w:val="20"/>
                <w:lang w:bidi="ar-SA" w:eastAsia="en-US" w:val="hr-HR"/>
              </w:rPr>
              <w:t xml:space="preserve">Interkulturelle Erziehung und Zweisprachigkeit. </w:t>
            </w:r>
            <w:r>
              <w:rPr>
                <w:rFonts w:ascii="Times New Roman" w:cs="Times New Roman" w:hAnsi="Times New Roman"/>
                <w:color w:val="000000"/>
                <w:sz w:val="20"/>
                <w:szCs w:val="20"/>
                <w:lang w:bidi="ar-SA" w:eastAsia="en-US" w:val="hr-HR"/>
              </w:rPr>
              <w:t>Schneider Verlag, Baltmansweiler.</w:t>
            </w:r>
          </w:p>
          <w:p>
            <w:pPr>
              <w:pStyle w:val="style0"/>
              <w:widowControl/>
              <w:numPr>
                <w:ilvl w:val="0"/>
                <w:numId w:val="51"/>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Čačić-Kumpes, J. (2004). </w:t>
            </w:r>
            <w:r>
              <w:rPr>
                <w:rFonts w:ascii="Times New Roman" w:cs="Times New Roman" w:hAnsi="Times New Roman"/>
                <w:i/>
                <w:iCs/>
                <w:color w:val="000000"/>
                <w:sz w:val="20"/>
                <w:szCs w:val="20"/>
                <w:lang w:bidi="ar-SA" w:eastAsia="en-US" w:val="hr-HR"/>
              </w:rPr>
              <w:t xml:space="preserve">Interkulturalizam u obrazovanju: koncepti, teorijski modeli i razvojne mogućnosti. </w:t>
            </w:r>
            <w:r>
              <w:rPr>
                <w:rFonts w:ascii="Times New Roman" w:cs="Times New Roman" w:hAnsi="Times New Roman"/>
                <w:color w:val="000000"/>
                <w:sz w:val="20"/>
                <w:szCs w:val="20"/>
                <w:lang w:bidi="ar-SA" w:eastAsia="en-US" w:val="hr-HR"/>
              </w:rPr>
              <w:t>Povijest u nastavi, vol II, br. 2(4): 275-334.</w:t>
            </w:r>
          </w:p>
          <w:p>
            <w:pPr>
              <w:pStyle w:val="style0"/>
              <w:widowControl/>
              <w:numPr>
                <w:ilvl w:val="0"/>
                <w:numId w:val="51"/>
              </w:numPr>
              <w:tabs>
                <w:tab w:leader="none" w:pos="360" w:val="left"/>
              </w:tabs>
              <w:ind w:hanging="360" w:left="36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Goldberg, D.T. (1994). </w:t>
            </w:r>
            <w:r>
              <w:rPr>
                <w:rFonts w:ascii="Times New Roman" w:cs="Times New Roman" w:hAnsi="Times New Roman"/>
                <w:i/>
                <w:iCs/>
                <w:color w:val="000000"/>
                <w:sz w:val="20"/>
                <w:szCs w:val="20"/>
                <w:lang w:bidi="ar-SA" w:eastAsia="en-US" w:val="hr-HR"/>
              </w:rPr>
              <w:t xml:space="preserve">Multiculturalism: A Critical Reader. </w:t>
            </w:r>
            <w:r>
              <w:rPr>
                <w:rFonts w:ascii="Times New Roman" w:cs="Times New Roman" w:hAnsi="Times New Roman"/>
                <w:color w:val="000000"/>
                <w:sz w:val="20"/>
                <w:szCs w:val="20"/>
                <w:lang w:bidi="ar-SA" w:eastAsia="en-US" w:val="hr-HR"/>
              </w:rPr>
              <w:t>Blackwell: Oxford.</w:t>
            </w:r>
          </w:p>
          <w:p>
            <w:pPr>
              <w:pStyle w:val="style0"/>
              <w:widowControl/>
              <w:numPr>
                <w:ilvl w:val="0"/>
                <w:numId w:val="51"/>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Hrvatić, N. (2001). </w:t>
            </w:r>
            <w:r>
              <w:rPr>
                <w:rFonts w:ascii="Times New Roman" w:cs="Times New Roman" w:hAnsi="Times New Roman"/>
                <w:i/>
                <w:iCs/>
                <w:color w:val="000000"/>
                <w:sz w:val="20"/>
                <w:szCs w:val="20"/>
                <w:lang w:bidi="ar-SA" w:eastAsia="en-US" w:val="hr-HR"/>
              </w:rPr>
              <w:t xml:space="preserve">Metodologijske paradigme interkulturalnog odgoja i obrazovanja. </w:t>
            </w:r>
            <w:r>
              <w:rPr>
                <w:rFonts w:ascii="Times New Roman" w:cs="Times New Roman" w:hAnsi="Times New Roman"/>
                <w:color w:val="000000"/>
                <w:sz w:val="20"/>
                <w:szCs w:val="20"/>
                <w:lang w:bidi="ar-SA" w:eastAsia="en-US" w:val="hr-HR"/>
              </w:rPr>
              <w:t>U: Teorijsko-metodološka utemeljenost odgoja i obrazovanja, (ur. V. Rosić), Filozofski fakultet: Rijeka.</w:t>
            </w:r>
          </w:p>
          <w:p>
            <w:pPr>
              <w:pStyle w:val="style0"/>
              <w:widowControl/>
              <w:numPr>
                <w:ilvl w:val="0"/>
                <w:numId w:val="51"/>
              </w:numPr>
              <w:tabs>
                <w:tab w:leader="none" w:pos="360" w:val="left"/>
              </w:tabs>
              <w:ind w:hanging="360" w:left="360" w:right="0"/>
              <w:jc w:val="both"/>
              <w:textAlignment w:val="auto"/>
              <w:rPr>
                <w:rFonts w:ascii="Times New Roman" w:cs="Times New Roman" w:hAnsi="Times New Roman"/>
                <w:i/>
                <w:iCs/>
                <w:color w:val="000000"/>
                <w:sz w:val="20"/>
                <w:szCs w:val="20"/>
                <w:lang w:bidi="ar-SA" w:eastAsia="en-US" w:val="hr-HR"/>
              </w:rPr>
            </w:pPr>
            <w:r>
              <w:rPr>
                <w:rFonts w:ascii="Times New Roman" w:cs="Times New Roman" w:hAnsi="Times New Roman"/>
                <w:color w:val="000000"/>
                <w:sz w:val="20"/>
                <w:szCs w:val="20"/>
                <w:lang w:bidi="ar-SA" w:eastAsia="en-US" w:val="hr-HR"/>
              </w:rPr>
              <w:t xml:space="preserve">Katunarić, V. (1994). </w:t>
            </w:r>
            <w:r>
              <w:rPr>
                <w:rFonts w:ascii="Times New Roman" w:cs="Times New Roman" w:hAnsi="Times New Roman"/>
                <w:i/>
                <w:iCs/>
                <w:color w:val="000000"/>
                <w:sz w:val="20"/>
                <w:szCs w:val="20"/>
                <w:lang w:bidi="ar-SA" w:eastAsia="en-US" w:val="hr-HR"/>
              </w:rPr>
              <w:t xml:space="preserve">Multicultural Reality and Perspectives in Croatia. </w:t>
            </w:r>
            <w:r>
              <w:rPr>
                <w:rFonts w:ascii="Times New Roman" w:cs="Times New Roman" w:hAnsi="Times New Roman"/>
                <w:color w:val="000000"/>
                <w:sz w:val="20"/>
                <w:szCs w:val="20"/>
                <w:lang w:bidi="ar-SA" w:eastAsia="en-US" w:val="hr-HR"/>
              </w:rPr>
              <w:t>Interkultura: Zagreb.</w:t>
            </w:r>
            <w:r>
              <w:rPr>
                <w:rFonts w:ascii="Times New Roman" w:cs="Times New Roman" w:hAnsi="Times New Roman"/>
                <w:i/>
                <w:iCs/>
                <w:color w:val="000000"/>
                <w:sz w:val="20"/>
                <w:szCs w:val="20"/>
                <w:lang w:bidi="ar-SA" w:eastAsia="en-US" w:val="hr-HR"/>
              </w:rPr>
              <w:t xml:space="preserve">       </w:t>
            </w:r>
          </w:p>
          <w:p>
            <w:pPr>
              <w:pStyle w:val="style0"/>
              <w:widowControl/>
              <w:numPr>
                <w:ilvl w:val="0"/>
                <w:numId w:val="51"/>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Perotti, A. (1995). </w:t>
            </w:r>
            <w:r>
              <w:rPr>
                <w:rFonts w:ascii="Times New Roman" w:cs="Times New Roman" w:hAnsi="Times New Roman"/>
                <w:i/>
                <w:iCs/>
                <w:color w:val="000000"/>
                <w:sz w:val="20"/>
                <w:szCs w:val="20"/>
                <w:lang w:bidi="ar-SA" w:eastAsia="en-US" w:val="hr-HR"/>
              </w:rPr>
              <w:t xml:space="preserve">Pledoaje za interkulturalni odgoj. </w:t>
            </w:r>
            <w:r>
              <w:rPr>
                <w:rFonts w:ascii="Times New Roman" w:cs="Times New Roman" w:hAnsi="Times New Roman"/>
                <w:color w:val="000000"/>
                <w:sz w:val="20"/>
                <w:szCs w:val="20"/>
                <w:lang w:bidi="ar-SA" w:eastAsia="en-US" w:val="hr-HR"/>
              </w:rPr>
              <w:t>Educa: Zagreb.</w:t>
            </w:r>
          </w:p>
          <w:p>
            <w:pPr>
              <w:pStyle w:val="style0"/>
              <w:widowControl/>
              <w:numPr>
                <w:ilvl w:val="0"/>
                <w:numId w:val="51"/>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Previšić, V. (1994). </w:t>
            </w:r>
            <w:r>
              <w:rPr>
                <w:rFonts w:ascii="Times New Roman" w:cs="Times New Roman" w:hAnsi="Times New Roman"/>
                <w:i/>
                <w:iCs/>
                <w:color w:val="000000"/>
                <w:sz w:val="20"/>
                <w:szCs w:val="20"/>
                <w:lang w:bidi="ar-SA" w:eastAsia="en-US" w:val="hr-HR"/>
              </w:rPr>
              <w:t xml:space="preserve">Multi- i interkulturalizam kao odgojni pluralizam. </w:t>
            </w:r>
            <w:r>
              <w:rPr>
                <w:rFonts w:ascii="Times New Roman" w:cs="Times New Roman" w:hAnsi="Times New Roman"/>
                <w:color w:val="000000"/>
                <w:sz w:val="20"/>
                <w:szCs w:val="20"/>
                <w:lang w:bidi="ar-SA" w:eastAsia="en-US" w:val="hr-HR"/>
              </w:rPr>
              <w:t>U: Pluralizam u odgoju i školi. Katehetski salezijanski centar: Zagreb.</w:t>
            </w:r>
          </w:p>
          <w:p>
            <w:pPr>
              <w:pStyle w:val="style0"/>
              <w:widowControl/>
              <w:numPr>
                <w:ilvl w:val="0"/>
                <w:numId w:val="51"/>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Spajić-Vrkaš, V. (1997). </w:t>
            </w:r>
            <w:r>
              <w:rPr>
                <w:rFonts w:ascii="Times New Roman" w:cs="Times New Roman" w:hAnsi="Times New Roman"/>
                <w:i/>
                <w:iCs/>
                <w:color w:val="000000"/>
                <w:sz w:val="20"/>
                <w:szCs w:val="20"/>
                <w:lang w:bidi="ar-SA" w:eastAsia="en-US" w:val="hr-HR"/>
              </w:rPr>
              <w:t xml:space="preserve">Globalna etika, kulturni pluralizam i demokracija. </w:t>
            </w:r>
            <w:r>
              <w:rPr>
                <w:rFonts w:ascii="Times New Roman" w:cs="Times New Roman" w:hAnsi="Times New Roman"/>
                <w:color w:val="000000"/>
                <w:sz w:val="20"/>
                <w:szCs w:val="20"/>
                <w:lang w:bidi="ar-SA" w:eastAsia="en-US" w:val="hr-HR"/>
              </w:rPr>
              <w:t>U: Odgoj i obrazovanje u demokratskom društvu. HPKZ: Zagreb.</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52"/>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Čačić-Kumpes, J. (2004). </w:t>
            </w:r>
            <w:r>
              <w:rPr>
                <w:rFonts w:ascii="Times New Roman" w:cs="Times New Roman" w:hAnsi="Times New Roman"/>
                <w:i/>
                <w:iCs/>
                <w:color w:val="000000"/>
                <w:sz w:val="20"/>
                <w:szCs w:val="20"/>
                <w:lang w:bidi="ar-SA" w:eastAsia="en-US" w:val="hr-HR"/>
              </w:rPr>
              <w:t xml:space="preserve">Multiculturality in Croatian Education. </w:t>
            </w:r>
            <w:r>
              <w:rPr>
                <w:rFonts w:ascii="Times New Roman" w:cs="Times New Roman" w:hAnsi="Times New Roman"/>
                <w:color w:val="000000"/>
                <w:sz w:val="20"/>
                <w:szCs w:val="20"/>
                <w:lang w:bidi="ar-SA" w:eastAsia="en-US" w:val="hr-HR"/>
              </w:rPr>
              <w:t xml:space="preserve">U: Perspectives of Multiculturalism – Western anad Transitional Countries. (Ed. M. Mesić), Filozofski fakultet: Zagreb. </w:t>
            </w:r>
          </w:p>
          <w:p>
            <w:pPr>
              <w:pStyle w:val="style0"/>
              <w:widowControl/>
              <w:numPr>
                <w:ilvl w:val="0"/>
                <w:numId w:val="52"/>
              </w:numPr>
              <w:tabs>
                <w:tab w:leader="none" w:pos="360" w:val="left"/>
              </w:tabs>
              <w:ind w:hanging="360" w:left="36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Previšić, V. (gost urednik, 1996). </w:t>
            </w:r>
            <w:r>
              <w:rPr>
                <w:rFonts w:ascii="Times New Roman" w:cs="Times New Roman" w:hAnsi="Times New Roman"/>
                <w:i/>
                <w:iCs/>
                <w:color w:val="000000"/>
                <w:sz w:val="20"/>
                <w:szCs w:val="20"/>
                <w:lang w:bidi="ar-SA" w:eastAsia="en-US" w:val="hr-HR"/>
              </w:rPr>
              <w:t xml:space="preserve">Izazovi interkulturalizma. </w:t>
            </w:r>
            <w:r>
              <w:rPr>
                <w:rFonts w:ascii="Times New Roman" w:cs="Times New Roman" w:hAnsi="Times New Roman"/>
                <w:color w:val="000000"/>
                <w:sz w:val="20"/>
                <w:szCs w:val="20"/>
                <w:lang w:bidi="ar-SA" w:eastAsia="en-US" w:val="hr-HR"/>
              </w:rPr>
              <w:t>Društvena istraživanja, tematski broj, 5, br. 5-6, Zagreb.</w:t>
            </w:r>
          </w:p>
          <w:p>
            <w:pPr>
              <w:pStyle w:val="style0"/>
              <w:widowControl/>
              <w:numPr>
                <w:ilvl w:val="0"/>
                <w:numId w:val="52"/>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Roksandić, D. (2004). </w:t>
            </w:r>
            <w:r>
              <w:rPr>
                <w:rFonts w:ascii="Times New Roman" w:cs="Times New Roman" w:hAnsi="Times New Roman"/>
                <w:i/>
                <w:iCs/>
                <w:color w:val="000000"/>
                <w:sz w:val="20"/>
                <w:szCs w:val="20"/>
                <w:lang w:bidi="ar-SA" w:eastAsia="en-US" w:val="hr-HR"/>
              </w:rPr>
              <w:t xml:space="preserve">Interkulturalizam u nastavi povijesti: pristupi i </w:t>
            </w:r>
            <w:r>
              <w:rPr>
                <w:rFonts w:ascii="Times New Roman" w:cs="Times New Roman" w:hAnsi="Times New Roman"/>
                <w:color w:val="000000"/>
                <w:sz w:val="20"/>
                <w:szCs w:val="20"/>
                <w:lang w:bidi="ar-SA" w:eastAsia="en-US" w:val="hr-HR"/>
              </w:rPr>
              <w:t>koncepti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Povijest u nastavi, br. 2(4).                                                                                                                                                                                                </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INTERKULTURALNI KURIKULUM</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Europski pristup obrazovanju za demokratsko građanstvo</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suvremenog odgoja i škole</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Dr.sc. Vedrana Spajić-Vrkaš, red.prof.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18"/>
                <w:szCs w:val="18"/>
                <w:lang w:bidi="ar-SA" w:eastAsia="hr-HR" w:val="hr-HR"/>
              </w:rPr>
            </w:pPr>
            <w:r>
              <w:rPr>
                <w:rFonts w:ascii="Times New Roman" w:cs="Times New Roman" w:hAnsi="Times New Roman"/>
                <w:b/>
                <w:bCs/>
                <w:color w:val="000000"/>
                <w:sz w:val="18"/>
                <w:szCs w:val="18"/>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18"/>
                <w:szCs w:val="18"/>
                <w:lang w:bidi="ar-SA" w:eastAsia="en-US" w:val="hr-HR"/>
              </w:rPr>
            </w:pPr>
            <w:r>
              <w:rPr>
                <w:rFonts w:ascii="Times New Roman" w:cs="Times New Roman" w:hAnsi="Times New Roman"/>
                <w:b/>
                <w:bCs/>
                <w:color w:val="000000"/>
                <w:sz w:val="18"/>
                <w:szCs w:val="18"/>
                <w:lang w:bidi="ar-SA" w:eastAsia="en-US" w:val="hr-HR"/>
              </w:rPr>
              <w:t>5</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18"/>
                <w:szCs w:val="18"/>
                <w:lang w:bidi="ar-SA" w:eastAsia="en-US" w:val="hr-HR"/>
              </w:rPr>
            </w:pPr>
            <w:r>
              <w:rPr>
                <w:rFonts w:ascii="Times New Roman" w:cs="Times New Roman" w:hAnsi="Times New Roman"/>
                <w:b/>
                <w:bCs/>
                <w:color w:val="000000"/>
                <w:sz w:val="18"/>
                <w:szCs w:val="18"/>
                <w:lang w:bidi="ar-SA" w:eastAsia="en-US" w:val="hr-HR"/>
              </w:rPr>
              <w:t>15</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18"/>
                <w:szCs w:val="18"/>
                <w:lang w:bidi="ar-SA" w:eastAsia="hr-HR" w:val="hr-HR"/>
              </w:rPr>
            </w:pPr>
            <w:r>
              <w:rPr>
                <w:rFonts w:ascii="Times New Roman" w:cs="Times New Roman" w:hAnsi="Times New Roman"/>
                <w:b/>
                <w:bCs/>
                <w:color w:val="000000"/>
                <w:sz w:val="18"/>
                <w:szCs w:val="18"/>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i/>
                <w:iCs/>
                <w:color w:val="000000"/>
                <w:sz w:val="18"/>
                <w:szCs w:val="18"/>
                <w:lang w:bidi="ar-SA" w:eastAsia="en-US" w:val="hr-HR"/>
              </w:rPr>
              <w:t>Opće</w:t>
            </w:r>
            <w:r>
              <w:rPr>
                <w:rFonts w:ascii="Times New Roman" w:cs="Times New Roman" w:hAnsi="Times New Roman"/>
                <w:color w:val="000000"/>
                <w:sz w:val="18"/>
                <w:szCs w:val="18"/>
                <w:lang w:bidi="ar-SA" w:eastAsia="en-US" w:val="hr-HR"/>
              </w:rPr>
              <w:t xml:space="preserve">: razumijevanje složenosti europskih pristupa razvoju politike i prakse obrazovanja za aktivno demokratsko  građanstvo  </w:t>
            </w:r>
          </w:p>
          <w:p>
            <w:pPr>
              <w:pStyle w:val="style0"/>
              <w:widowControl/>
              <w:ind w:hanging="0" w:left="0" w:right="0"/>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i/>
                <w:iCs/>
                <w:color w:val="000000"/>
                <w:sz w:val="18"/>
                <w:szCs w:val="18"/>
                <w:lang w:bidi="ar-SA" w:eastAsia="en-US" w:val="hr-HR"/>
              </w:rPr>
              <w:t>Sepcifične</w:t>
            </w:r>
            <w:r>
              <w:rPr>
                <w:rFonts w:ascii="Times New Roman" w:cs="Times New Roman" w:hAnsi="Times New Roman"/>
                <w:color w:val="000000"/>
                <w:sz w:val="18"/>
                <w:szCs w:val="18"/>
                <w:lang w:bidi="ar-SA" w:eastAsia="en-US" w:val="hr-HR"/>
              </w:rPr>
              <w:t xml:space="preserve">: razumijevanje ključnih pojmova europske politike u obrazovanju za aktivno demokratsko građanstvo   </w:t>
            </w:r>
          </w:p>
          <w:p>
            <w:pPr>
              <w:pStyle w:val="style0"/>
              <w:widowControl/>
              <w:numPr>
                <w:ilvl w:val="0"/>
                <w:numId w:val="53"/>
              </w:numPr>
              <w:tabs>
                <w:tab w:leader="none" w:pos="360" w:val="left"/>
              </w:tabs>
              <w:ind w:hanging="360" w:left="360" w:right="0"/>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ovladavanje vještinama kritičke analize i interpretacije provedbenih strategija na nacionalnoj i lokalnoj razini</w:t>
            </w:r>
          </w:p>
          <w:p>
            <w:pPr>
              <w:pStyle w:val="style0"/>
              <w:widowControl/>
              <w:numPr>
                <w:ilvl w:val="0"/>
                <w:numId w:val="53"/>
              </w:numPr>
              <w:tabs>
                <w:tab w:leader="none" w:pos="360" w:val="left"/>
              </w:tabs>
              <w:ind w:hanging="360" w:left="360" w:right="0"/>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 xml:space="preserve">razumijevanje procesa osiguranja kvalitete u obrazovanju za aktivno demokratsko građanstvo te stjecanje vještina i kompetencija za izradu indikatora kvalitete i prestrukturiranje odgojno-obrazovnih institucija za samovrednovanje i samorazvoj </w:t>
            </w:r>
          </w:p>
          <w:p>
            <w:pPr>
              <w:pStyle w:val="style0"/>
              <w:widowControl/>
              <w:numPr>
                <w:ilvl w:val="0"/>
                <w:numId w:val="53"/>
              </w:numPr>
              <w:tabs>
                <w:tab w:leader="none" w:pos="360" w:val="left"/>
              </w:tabs>
              <w:ind w:hanging="360" w:left="360" w:right="0"/>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razumijevanje procesa te stjecanje vještina i kompetencija strategijskog planiranja promjena u   obrazovanju za demokratsko građanstvo</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 xml:space="preserve">Ostvarivanje strategijskih ciljeva razvoja Europe neodvojivo je od pripreme građana europskih zemalja za aktivno demokratsko građanstvo. Odgovornost za ostvarenje tog cilja na sebe su preuzele države članice Vijeća Europe i Europske unije. Ovaj predmet se bavi, s jedne strane, polazištima, sadržajem i opsegom zajedničkih odgovornosti u području obrazovanja za aktivno demokratsko građanstvo i, s druge strane, odgovarajućim promjenama nacionalnih politika i praksi u tom području. Šest tema čini okosnicu predmeta: a) ideja europskog građanstva; b) razvoj europskih koncepata, ciljeva, smjernica i programa obrazovanja za aktivno demokratsko građanstvo, uključujući sličnosti i razlike u pristupu Vijeća Europe i Europe Unije; b) izrada europskih indikatora kvalitete; c) provedbena rješenja na nacionalnoj i lokalnoj razini; d) osnaživanje odgojno-obrazovnih institucija za samovrednovanje i samorazvoj; e) modeliranje strategijskog planiranja cjelovitih kontinuiranih promjena na primjeru Hrvatske. Posebna pozornost posvetit će se identifikaciji izazova u ostvarenju europskih ciljeva obrazovanja za aktivno demokratsko građanstvo koji proizlaze iz neoliberalnog koncepta razvoja, kulturne različitosti Europe, nacionalnih protekcionistički politika i globalizacije.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18"/>
                <w:szCs w:val="18"/>
                <w:lang w:bidi="ar-SA" w:eastAsia="hr-HR" w:val="hr-HR"/>
              </w:rPr>
            </w:pPr>
            <w:r>
              <w:rPr>
                <w:rFonts w:ascii="Times New Roman" w:cs="Times New Roman" w:hAnsi="Times New Roman"/>
                <w:b w:val="false"/>
                <w:bCs w:val="false"/>
                <w:color w:val="000000"/>
                <w:sz w:val="18"/>
                <w:szCs w:val="18"/>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18"/>
                <w:szCs w:val="18"/>
                <w:lang w:bidi="ar-SA" w:eastAsia="hr-HR" w:val="hr-HR"/>
              </w:rPr>
            </w:pPr>
            <w:r>
              <w:rPr>
                <w:rFonts w:ascii="Times New Roman" w:cs="Times New Roman" w:hAnsi="Times New Roman"/>
                <w:b/>
                <w:bCs/>
                <w:color w:val="000000"/>
                <w:sz w:val="18"/>
                <w:szCs w:val="18"/>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18"/>
                <w:szCs w:val="18"/>
                <w:lang w:bidi="ar-SA" w:eastAsia="hr-HR" w:val="hr-HR"/>
              </w:rPr>
            </w:pPr>
            <w:r>
              <w:rPr>
                <w:rFonts w:cs="Tahoma"/>
                <w:b w:val="false"/>
                <w:bCs w:val="false"/>
                <w:color w:val="000000"/>
                <w:sz w:val="18"/>
                <w:szCs w:val="18"/>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18"/>
                <w:szCs w:val="18"/>
                <w:lang w:bidi="ar-SA" w:eastAsia="hr-HR" w:val="hr-HR"/>
              </w:rPr>
            </w:pPr>
            <w:r>
              <w:rPr>
                <w:rFonts w:ascii="Times New Roman" w:cs="Times New Roman" w:hAnsi="Times New Roman"/>
                <w:b/>
                <w:bCs/>
                <w:color w:val="000000"/>
                <w:sz w:val="18"/>
                <w:szCs w:val="18"/>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18"/>
                <w:szCs w:val="18"/>
                <w:lang w:bidi="ar-SA" w:eastAsia="hr-HR" w:val="hr-HR"/>
              </w:rPr>
            </w:pPr>
            <w:r>
              <w:rPr>
                <w:rFonts w:ascii="Times New Roman" w:cs="Times New Roman" w:hAnsi="Times New Roman"/>
                <w:b w:val="false"/>
                <w:bCs w:val="false"/>
                <w:color w:val="000000"/>
                <w:sz w:val="18"/>
                <w:szCs w:val="18"/>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18"/>
                <w:szCs w:val="18"/>
                <w:lang w:bidi="ar-SA" w:eastAsia="hr-HR" w:val="hr-HR"/>
              </w:rPr>
            </w:pPr>
            <w:r>
              <w:rPr>
                <w:rFonts w:ascii="Times New Roman" w:cs="Times New Roman" w:hAnsi="Times New Roman"/>
                <w:b w:val="false"/>
                <w:bCs w:val="false"/>
                <w:color w:val="000000"/>
                <w:sz w:val="18"/>
                <w:szCs w:val="18"/>
                <w:lang w:bidi="ar-SA" w:eastAsia="hr-HR" w:val="hr-HR"/>
              </w:rPr>
            </w:r>
          </w:p>
          <w:p>
            <w:pPr>
              <w:pStyle w:val="style28"/>
              <w:widowControl/>
              <w:ind w:hanging="0" w:left="0" w:right="0"/>
              <w:jc w:val="center"/>
              <w:textAlignment w:val="auto"/>
              <w:rPr>
                <w:rFonts w:ascii="Times New Roman" w:cs="Times New Roman" w:hAnsi="Times New Roman"/>
                <w:color w:val="000000"/>
                <w:sz w:val="18"/>
                <w:szCs w:val="18"/>
                <w:lang w:bidi="ar-SA" w:eastAsia="hr-HR" w:val="hr-HR"/>
              </w:rPr>
            </w:pPr>
            <w:r>
              <w:rPr>
                <w:rFonts w:ascii="Times New Roman" w:cs="Times New Roman" w:hAnsi="Times New Roman"/>
                <w:color w:val="000000"/>
                <w:sz w:val="18"/>
                <w:szCs w:val="18"/>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18"/>
                <w:szCs w:val="18"/>
                <w:lang w:bidi="ar-SA" w:eastAsia="hr-HR" w:val="hr-HR"/>
              </w:rPr>
            </w:pPr>
            <w:r>
              <w:rPr>
                <w:rFonts w:ascii="Times New Roman" w:cs="Times New Roman" w:hAnsi="Times New Roman"/>
                <w:b w:val="false"/>
                <w:bCs w:val="false"/>
                <w:color w:val="000000"/>
                <w:sz w:val="18"/>
                <w:szCs w:val="18"/>
                <w:lang w:bidi="ar-SA" w:eastAsia="hr-HR" w:val="hr-HR"/>
              </w:rPr>
            </w:r>
          </w:p>
          <w:p>
            <w:pPr>
              <w:pStyle w:val="style28"/>
              <w:widowControl/>
              <w:ind w:hanging="0" w:left="0" w:right="0"/>
              <w:jc w:val="center"/>
              <w:textAlignment w:val="auto"/>
              <w:rPr>
                <w:rFonts w:ascii="Times New Roman" w:cs="Times New Roman" w:hAnsi="Times New Roman"/>
                <w:b/>
                <w:bCs/>
                <w:color w:val="000000"/>
                <w:sz w:val="18"/>
                <w:szCs w:val="18"/>
                <w:lang w:bidi="ar-SA" w:eastAsia="hr-HR" w:val="hr-HR"/>
              </w:rPr>
            </w:pPr>
            <w:r>
              <w:rPr>
                <w:rFonts w:ascii="Times New Roman" w:cs="Times New Roman" w:hAnsi="Times New Roman"/>
                <w:b/>
                <w:bCs/>
                <w:color w:val="000000"/>
                <w:sz w:val="18"/>
                <w:szCs w:val="18"/>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r>
          </w:p>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18"/>
                <w:szCs w:val="18"/>
                <w:lang w:bidi="ar-SA" w:eastAsia="hr-HR" w:val="hr-HR"/>
              </w:rPr>
            </w:pPr>
            <w:r>
              <w:rPr>
                <w:rFonts w:ascii="Times New Roman" w:cs="Times New Roman" w:hAnsi="Times New Roman"/>
                <w:b w:val="false"/>
                <w:bCs w:val="false"/>
                <w:color w:val="000000"/>
                <w:sz w:val="18"/>
                <w:szCs w:val="18"/>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18"/>
                <w:szCs w:val="18"/>
                <w:lang w:bidi="ar-SA" w:eastAsia="hr-HR" w:val="hr-HR"/>
              </w:rPr>
            </w:pPr>
            <w:r>
              <w:rPr>
                <w:rFonts w:ascii="Times New Roman" w:cs="Times New Roman" w:hAnsi="Times New Roman"/>
                <w:b w:val="false"/>
                <w:bCs w:val="false"/>
                <w:color w:val="000000"/>
                <w:sz w:val="18"/>
                <w:szCs w:val="18"/>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r>
          </w:p>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r>
          </w:p>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r>
          </w:p>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18"/>
                <w:szCs w:val="18"/>
                <w:lang w:bidi="ar-SA" w:eastAsia="hr-HR" w:val="hr-HR"/>
              </w:rPr>
            </w:pPr>
            <w:r>
              <w:rPr>
                <w:rFonts w:ascii="Times New Roman" w:cs="Times New Roman" w:hAnsi="Times New Roman"/>
                <w:b/>
                <w:bCs/>
                <w:color w:val="000000"/>
                <w:sz w:val="18"/>
                <w:szCs w:val="18"/>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 xml:space="preserve">(označiti </w:t>
            </w:r>
            <w:r>
              <w:rPr>
                <w:rFonts w:ascii="Times New Roman" w:cs="Times New Roman" w:hAnsi="Times New Roman"/>
                <w:b/>
                <w:bCs/>
                <w:color w:val="000000"/>
                <w:sz w:val="18"/>
                <w:szCs w:val="18"/>
                <w:lang w:bidi="ar-SA" w:eastAsia="en-US" w:val="hr-HR"/>
              </w:rPr>
              <w:t>masnim tiskom /</w:t>
            </w:r>
            <w:r>
              <w:rPr>
                <w:rFonts w:ascii="Times New Roman" w:cs="Times New Roman" w:hAnsi="Times New Roman"/>
                <w:color w:val="000000"/>
                <w:sz w:val="18"/>
                <w:szCs w:val="18"/>
                <w:lang w:bidi="ar-SA" w:eastAsia="en-US" w:val="hr-HR"/>
              </w:rPr>
              <w:t xml:space="preserve"> </w:t>
            </w:r>
            <w:r>
              <w:rPr>
                <w:rFonts w:ascii="Times New Roman" w:cs="Times New Roman" w:hAnsi="Times New Roman"/>
                <w:b/>
                <w:bCs/>
                <w:color w:val="000000"/>
                <w:sz w:val="18"/>
                <w:szCs w:val="18"/>
                <w:lang w:bidi="ar-SA" w:eastAsia="en-US" w:val="hr-HR"/>
              </w:rPr>
              <w:t xml:space="preserve">boldom </w:t>
            </w:r>
            <w:r>
              <w:rPr>
                <w:rFonts w:ascii="Times New Roman" w:cs="Times New Roman" w:hAnsi="Times New Roman"/>
                <w:color w:val="000000"/>
                <w:sz w:val="18"/>
                <w:szCs w:val="18"/>
                <w:u w:val="single"/>
                <w:lang w:bidi="ar-SA" w:eastAsia="en-US" w:val="hr-HR"/>
              </w:rPr>
              <w:t>samo</w:t>
            </w:r>
            <w:r>
              <w:rPr>
                <w:rFonts w:ascii="Times New Roman" w:cs="Times New Roman" w:hAnsi="Times New Roman"/>
                <w:b/>
                <w:bCs/>
                <w:color w:val="000000"/>
                <w:sz w:val="18"/>
                <w:szCs w:val="18"/>
                <w:lang w:bidi="ar-SA" w:eastAsia="en-US" w:val="hr-HR"/>
              </w:rPr>
              <w:t xml:space="preserve"> </w:t>
            </w:r>
            <w:r>
              <w:rPr>
                <w:rFonts w:ascii="Times New Roman" w:cs="Times New Roman" w:hAnsi="Times New Roman"/>
                <w:color w:val="000000"/>
                <w:sz w:val="18"/>
                <w:szCs w:val="18"/>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b/>
                <w:bCs/>
                <w:color w:val="000000"/>
                <w:sz w:val="18"/>
                <w:szCs w:val="18"/>
                <w:lang w:bidi="ar-SA" w:eastAsia="en-US" w:val="hr-HR"/>
              </w:rPr>
            </w:pPr>
            <w:r>
              <w:rPr>
                <w:rFonts w:ascii="Times New Roman" w:cs="Times New Roman" w:hAnsi="Times New Roman"/>
                <w:b/>
                <w:bCs/>
                <w:color w:val="000000"/>
                <w:sz w:val="18"/>
                <w:szCs w:val="18"/>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18"/>
                <w:szCs w:val="18"/>
                <w:lang w:bidi="ar-SA" w:eastAsia="en-US" w:val="hr-HR"/>
              </w:rPr>
            </w:pPr>
            <w:r>
              <w:rPr>
                <w:rFonts w:ascii="Times New Roman" w:cs="Times New Roman" w:hAnsi="Times New Roman"/>
                <w:b/>
                <w:bCs/>
                <w:color w:val="000000"/>
                <w:sz w:val="18"/>
                <w:szCs w:val="18"/>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18"/>
                <w:szCs w:val="18"/>
                <w:lang w:bidi="ar-SA" w:eastAsia="hr-HR" w:val="hr-HR"/>
              </w:rPr>
            </w:pPr>
            <w:r>
              <w:rPr>
                <w:rFonts w:ascii="Times New Roman" w:cs="Times New Roman" w:hAnsi="Times New Roman"/>
                <w:color w:val="000000"/>
                <w:sz w:val="18"/>
                <w:szCs w:val="18"/>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18"/>
                <w:szCs w:val="18"/>
                <w:lang w:bidi="ar-SA" w:eastAsia="hr-HR" w:val="hr-HR"/>
              </w:rPr>
            </w:pPr>
            <w:r>
              <w:rPr>
                <w:rFonts w:ascii="Times New Roman" w:cs="Times New Roman" w:hAnsi="Times New Roman"/>
                <w:b w:val="false"/>
                <w:bCs w:val="false"/>
                <w:color w:val="000000"/>
                <w:sz w:val="18"/>
                <w:szCs w:val="18"/>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18"/>
                <w:szCs w:val="18"/>
                <w:lang w:bidi="ar-SA" w:eastAsia="hr-HR" w:val="hr-HR"/>
              </w:rPr>
            </w:pPr>
            <w:r>
              <w:rPr>
                <w:rFonts w:ascii="Times New Roman" w:cs="Times New Roman" w:hAnsi="Times New Roman"/>
                <w:b/>
                <w:bCs/>
                <w:color w:val="000000"/>
                <w:sz w:val="18"/>
                <w:szCs w:val="18"/>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18"/>
                <w:szCs w:val="18"/>
                <w:lang w:bidi="ar-SA" w:eastAsia="hr-HR" w:val="hr-HR"/>
              </w:rPr>
            </w:pPr>
            <w:r>
              <w:rPr>
                <w:rFonts w:ascii="Times New Roman" w:cs="Times New Roman" w:hAnsi="Times New Roman"/>
                <w:b w:val="false"/>
                <w:bCs w:val="false"/>
                <w:color w:val="000000"/>
                <w:sz w:val="18"/>
                <w:szCs w:val="18"/>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trHeight w:hRule="atLeast" w:val="2474"/>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54"/>
              </w:numPr>
              <w:tabs>
                <w:tab w:leader="none" w:pos="360" w:val="left"/>
              </w:tabs>
              <w:spacing w:after="100" w:before="0"/>
              <w:ind w:hanging="360" w:left="360" w:right="0"/>
              <w:contextualSpacing w:val="false"/>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 xml:space="preserve">Birzea, C.  et al. </w:t>
            </w:r>
            <w:r>
              <w:rPr>
                <w:rFonts w:ascii="Times New Roman" w:cs="Times New Roman" w:hAnsi="Times New Roman"/>
                <w:i/>
                <w:iCs/>
                <w:color w:val="000000"/>
                <w:sz w:val="18"/>
                <w:szCs w:val="18"/>
                <w:lang w:bidi="ar-SA" w:eastAsia="en-US" w:val="hr-HR"/>
              </w:rPr>
              <w:t>Tool for Quality Assurance of Education for Democratic Citizenship</w:t>
            </w:r>
            <w:r>
              <w:rPr>
                <w:rFonts w:ascii="Times New Roman" w:cs="Times New Roman" w:hAnsi="Times New Roman"/>
                <w:color w:val="000000"/>
                <w:sz w:val="18"/>
                <w:szCs w:val="18"/>
                <w:lang w:bidi="ar-SA" w:eastAsia="en-US" w:val="hr-HR"/>
              </w:rPr>
              <w:t xml:space="preserve">. Pariz/Strasbourg: UNESCO, Council of Europe, CEPS, 2005. </w:t>
            </w:r>
          </w:p>
          <w:p>
            <w:pPr>
              <w:pStyle w:val="style0"/>
              <w:widowControl/>
              <w:numPr>
                <w:ilvl w:val="0"/>
                <w:numId w:val="54"/>
              </w:numPr>
              <w:tabs>
                <w:tab w:leader="none" w:pos="360" w:val="left"/>
              </w:tabs>
              <w:spacing w:after="100" w:before="0"/>
              <w:ind w:hanging="360" w:left="360" w:right="0"/>
              <w:contextualSpacing w:val="false"/>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 xml:space="preserve">Ibanez-Martin, J.A. and Jover, G. (ur.) </w:t>
            </w:r>
            <w:r>
              <w:rPr>
                <w:rFonts w:ascii="Times New Roman" w:cs="Times New Roman" w:hAnsi="Times New Roman"/>
                <w:i/>
                <w:iCs/>
                <w:color w:val="000000"/>
                <w:sz w:val="18"/>
                <w:szCs w:val="18"/>
                <w:lang w:bidi="ar-SA" w:eastAsia="en-US" w:val="hr-HR"/>
              </w:rPr>
              <w:t>Education in Europe: Policies and Politics</w:t>
            </w:r>
            <w:r>
              <w:rPr>
                <w:rFonts w:ascii="Times New Roman" w:cs="Times New Roman" w:hAnsi="Times New Roman"/>
                <w:color w:val="000000"/>
                <w:sz w:val="18"/>
                <w:szCs w:val="18"/>
                <w:lang w:bidi="ar-SA" w:eastAsia="en-US" w:val="hr-HR"/>
              </w:rPr>
              <w:t>. Dordrecht: Kluwer Academic Publishers, 2002 (odabrana poglavlja).</w:t>
            </w:r>
          </w:p>
          <w:p>
            <w:pPr>
              <w:pStyle w:val="style0"/>
              <w:widowControl/>
              <w:numPr>
                <w:ilvl w:val="0"/>
                <w:numId w:val="54"/>
              </w:numPr>
              <w:tabs>
                <w:tab w:leader="none" w:pos="360" w:val="left"/>
              </w:tabs>
              <w:spacing w:after="100" w:before="0"/>
              <w:ind w:hanging="360" w:left="360" w:right="0"/>
              <w:contextualSpacing w:val="false"/>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Duerr, K.; Spajić-Vrkaš, V. i Ferreira Martins,</w:t>
            </w:r>
            <w:r>
              <w:rPr>
                <w:rFonts w:ascii="Times New Roman" w:cs="Times New Roman" w:hAnsi="Times New Roman"/>
                <w:i/>
                <w:iCs/>
                <w:color w:val="000000"/>
                <w:sz w:val="18"/>
                <w:szCs w:val="18"/>
                <w:lang w:bidi="ar-SA" w:eastAsia="en-US" w:val="hr-HR"/>
              </w:rPr>
              <w:t xml:space="preserve"> </w:t>
            </w:r>
            <w:r>
              <w:rPr>
                <w:rFonts w:ascii="Times New Roman" w:cs="Times New Roman" w:hAnsi="Times New Roman"/>
                <w:color w:val="000000"/>
                <w:sz w:val="18"/>
                <w:szCs w:val="18"/>
                <w:lang w:bidi="ar-SA" w:eastAsia="en-US" w:val="hr-HR"/>
              </w:rPr>
              <w:t xml:space="preserve">I. </w:t>
            </w:r>
            <w:r>
              <w:rPr>
                <w:rFonts w:ascii="Times New Roman" w:cs="Times New Roman" w:hAnsi="Times New Roman"/>
                <w:i/>
                <w:iCs/>
                <w:color w:val="000000"/>
                <w:sz w:val="18"/>
                <w:szCs w:val="18"/>
                <w:lang w:bidi="ar-SA" w:eastAsia="en-US" w:val="hr-HR"/>
              </w:rPr>
              <w:t>Učenje za demokratsko građanstvo u Europi</w:t>
            </w:r>
            <w:r>
              <w:rPr>
                <w:rFonts w:ascii="Times New Roman" w:cs="Times New Roman" w:hAnsi="Times New Roman"/>
                <w:color w:val="000000"/>
                <w:sz w:val="18"/>
                <w:szCs w:val="18"/>
                <w:lang w:bidi="ar-SA" w:eastAsia="en-US" w:val="hr-HR"/>
              </w:rPr>
              <w:t>. Zagreb: Centar za istraživanje, izobrazbu i dokumentaciju u obrazovanju za ljudska prava i demokratsko građanstvo Filozofskog fakulteta u Zagrebu, 2002.</w:t>
            </w:r>
          </w:p>
          <w:p>
            <w:pPr>
              <w:pStyle w:val="style0"/>
              <w:widowControl/>
              <w:numPr>
                <w:ilvl w:val="0"/>
                <w:numId w:val="54"/>
              </w:numPr>
              <w:tabs>
                <w:tab w:leader="none" w:pos="360" w:val="left"/>
              </w:tabs>
              <w:spacing w:after="100" w:before="0"/>
              <w:ind w:hanging="360" w:left="360" w:right="0"/>
              <w:contextualSpacing w:val="false"/>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 xml:space="preserve">Spajić-Vrkaš, V.; Stričević, I.; Maleš, D. i Matijević, M. </w:t>
            </w:r>
            <w:r>
              <w:rPr>
                <w:rFonts w:ascii="Times New Roman" w:cs="Times New Roman" w:hAnsi="Times New Roman"/>
                <w:i/>
                <w:iCs/>
                <w:color w:val="000000"/>
                <w:sz w:val="18"/>
                <w:szCs w:val="18"/>
                <w:lang w:bidi="ar-SA" w:eastAsia="en-US" w:val="hr-HR"/>
              </w:rPr>
              <w:t>Poučavati prava i slobode: Priručnik za učitelje osnovne škole s vježbama za razrednu nastavu</w:t>
            </w:r>
            <w:r>
              <w:rPr>
                <w:rFonts w:ascii="Times New Roman" w:cs="Times New Roman" w:hAnsi="Times New Roman"/>
                <w:color w:val="000000"/>
                <w:sz w:val="18"/>
                <w:szCs w:val="18"/>
                <w:lang w:bidi="ar-SA" w:eastAsia="en-US" w:val="hr-HR"/>
              </w:rPr>
              <w:t>. Zagreb: Istraživačko-obrazovni Centar za ljudska prava i demokratsko građanstvo Filozofskog fakulteta u Zagrebu, 2004 (odabrana poglavlja).</w:t>
            </w:r>
          </w:p>
          <w:p>
            <w:pPr>
              <w:pStyle w:val="style0"/>
              <w:widowControl/>
              <w:numPr>
                <w:ilvl w:val="0"/>
                <w:numId w:val="54"/>
              </w:numPr>
              <w:tabs>
                <w:tab w:leader="none" w:pos="360" w:val="left"/>
              </w:tabs>
              <w:spacing w:after="100" w:before="0"/>
              <w:ind w:hanging="360" w:left="360" w:right="0"/>
              <w:contextualSpacing w:val="false"/>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i/>
                <w:iCs/>
                <w:color w:val="000000"/>
                <w:sz w:val="18"/>
                <w:szCs w:val="18"/>
                <w:lang w:bidi="ar-SA" w:eastAsia="en-US" w:val="hr-HR"/>
              </w:rPr>
              <w:t>Razumijevanje ljudskih prava: Priručnik o obrazovanju za ljudska prava</w:t>
            </w:r>
            <w:r>
              <w:rPr>
                <w:rFonts w:ascii="Times New Roman" w:cs="Times New Roman" w:hAnsi="Times New Roman"/>
                <w:color w:val="000000"/>
                <w:sz w:val="18"/>
                <w:szCs w:val="18"/>
                <w:lang w:bidi="ar-SA" w:eastAsia="en-US" w:val="hr-HR"/>
              </w:rPr>
              <w:t>. Zagreb: Istraživačko-obrazovni centar za ljudska prava i demokratsko građanstvo Filozofskog fakulteta u Zagrebu, 2004.</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spacing w:after="100" w:before="0"/>
              <w:ind w:hanging="0" w:left="0" w:right="0"/>
              <w:contextualSpacing w:val="false"/>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val="false"/>
              <w:numPr>
                <w:ilvl w:val="0"/>
                <w:numId w:val="55"/>
              </w:numPr>
              <w:tabs>
                <w:tab w:leader="none" w:pos="720" w:val="left"/>
              </w:tabs>
              <w:spacing w:after="100" w:before="0"/>
              <w:ind w:hanging="360" w:left="720" w:right="0"/>
              <w:contextualSpacing w:val="false"/>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 xml:space="preserve">Birzea, C. </w:t>
            </w:r>
            <w:r>
              <w:rPr>
                <w:rFonts w:ascii="Times New Roman" w:cs="Times New Roman" w:hAnsi="Times New Roman"/>
                <w:i/>
                <w:iCs/>
                <w:color w:val="000000"/>
                <w:sz w:val="18"/>
                <w:szCs w:val="18"/>
                <w:lang w:bidi="ar-SA" w:eastAsia="en-US" w:val="hr-HR"/>
              </w:rPr>
              <w:t>Education for Democratic Citizenship: A Lifelong Learning Perspective</w:t>
            </w:r>
            <w:r>
              <w:rPr>
                <w:rFonts w:ascii="Times New Roman" w:cs="Times New Roman" w:hAnsi="Times New Roman"/>
                <w:color w:val="000000"/>
                <w:sz w:val="18"/>
                <w:szCs w:val="18"/>
                <w:lang w:bidi="ar-SA" w:eastAsia="en-US" w:val="hr-HR"/>
              </w:rPr>
              <w:t>. Strasbourg, Council of Europe, 2000, doc. DGIV/EDU/CIT (2000) 21.</w:t>
            </w:r>
          </w:p>
          <w:p>
            <w:pPr>
              <w:pStyle w:val="style0"/>
              <w:widowControl w:val="false"/>
              <w:numPr>
                <w:ilvl w:val="0"/>
                <w:numId w:val="55"/>
              </w:numPr>
              <w:tabs>
                <w:tab w:leader="none" w:pos="720" w:val="left"/>
              </w:tabs>
              <w:spacing w:after="100" w:before="0"/>
              <w:ind w:hanging="360" w:left="720" w:right="0"/>
              <w:contextualSpacing w:val="false"/>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 xml:space="preserve">Delanty, G. </w:t>
            </w:r>
            <w:r>
              <w:rPr>
                <w:rFonts w:ascii="Times New Roman" w:cs="Times New Roman" w:hAnsi="Times New Roman"/>
                <w:i/>
                <w:iCs/>
                <w:color w:val="000000"/>
                <w:sz w:val="18"/>
                <w:szCs w:val="18"/>
                <w:lang w:bidi="ar-SA" w:eastAsia="en-US" w:val="hr-HR"/>
              </w:rPr>
              <w:t xml:space="preserve">Citizenship in a Global Age: Society, Culture, Politics. </w:t>
            </w:r>
            <w:r>
              <w:rPr>
                <w:rFonts w:ascii="Times New Roman" w:cs="Times New Roman" w:hAnsi="Times New Roman"/>
                <w:color w:val="000000"/>
                <w:sz w:val="18"/>
                <w:szCs w:val="18"/>
                <w:lang w:bidi="ar-SA" w:eastAsia="en-US" w:val="hr-HR"/>
              </w:rPr>
              <w:t>Buckingam: Open University Press, 2000.</w:t>
            </w:r>
          </w:p>
        </w:tc>
      </w:tr>
    </w:tbl>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INTERKULTURALNI KURIKULUM</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Pojmovni modeli kulture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suvremenog odgoja i škole</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Vjeran Katunarić, red.prof.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5</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15</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 xml:space="preserve">Opće: </w:t>
            </w:r>
          </w:p>
          <w:p>
            <w:pPr>
              <w:pStyle w:val="style0"/>
              <w:widowControl/>
              <w:numPr>
                <w:ilvl w:val="3"/>
                <w:numId w:val="56"/>
              </w:numPr>
              <w:tabs>
                <w:tab w:leader="none" w:pos="360" w:val="left"/>
              </w:tabs>
              <w:ind w:hanging="360" w:left="360" w:right="0"/>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u w:val="single"/>
                <w:lang w:bidi="ar-SA" w:eastAsia="en-US" w:val="hr-HR"/>
              </w:rPr>
              <w:t>Poznavanje</w:t>
            </w:r>
            <w:r>
              <w:rPr>
                <w:rFonts w:ascii="Times New Roman" w:cs="Times New Roman" w:hAnsi="Times New Roman"/>
                <w:color w:val="000000"/>
                <w:sz w:val="18"/>
                <w:szCs w:val="18"/>
                <w:lang w:bidi="ar-SA" w:eastAsia="en-US" w:val="hr-HR"/>
              </w:rPr>
              <w:t xml:space="preserve"> pojmovnih modela kulture i logike istraživačkog procesa na tragu tih modela.</w:t>
            </w:r>
          </w:p>
          <w:p>
            <w:pPr>
              <w:pStyle w:val="style0"/>
              <w:widowControl/>
              <w:numPr>
                <w:ilvl w:val="0"/>
                <w:numId w:val="56"/>
              </w:numPr>
              <w:tabs>
                <w:tab w:leader="none" w:pos="360" w:val="left"/>
              </w:tabs>
              <w:ind w:hanging="360" w:left="360" w:right="0"/>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u w:val="single"/>
                <w:lang w:bidi="ar-SA" w:eastAsia="en-US" w:val="hr-HR"/>
              </w:rPr>
              <w:t>Razumijevanje</w:t>
            </w:r>
            <w:r>
              <w:rPr>
                <w:rFonts w:ascii="Times New Roman" w:cs="Times New Roman" w:hAnsi="Times New Roman"/>
                <w:color w:val="000000"/>
                <w:sz w:val="18"/>
                <w:szCs w:val="18"/>
                <w:lang w:bidi="ar-SA" w:eastAsia="en-US" w:val="hr-HR"/>
              </w:rPr>
              <w:t xml:space="preserve"> njihove primjene u područjima koja okružuju područje obrazovanja, kao i u samom području obrazovanja.</w:t>
            </w:r>
          </w:p>
          <w:p>
            <w:pPr>
              <w:pStyle w:val="style0"/>
              <w:widowControl/>
              <w:numPr>
                <w:ilvl w:val="0"/>
                <w:numId w:val="56"/>
              </w:numPr>
              <w:tabs>
                <w:tab w:leader="none" w:pos="360" w:val="left"/>
              </w:tabs>
              <w:ind w:hanging="360" w:left="360" w:right="0"/>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u w:val="single"/>
                <w:lang w:bidi="ar-SA" w:eastAsia="en-US" w:val="hr-HR"/>
              </w:rPr>
              <w:t>Interpretacija</w:t>
            </w:r>
            <w:r>
              <w:rPr>
                <w:rFonts w:ascii="Times New Roman" w:cs="Times New Roman" w:hAnsi="Times New Roman"/>
                <w:color w:val="000000"/>
                <w:sz w:val="18"/>
                <w:szCs w:val="18"/>
                <w:lang w:bidi="ar-SA" w:eastAsia="en-US" w:val="hr-HR"/>
              </w:rPr>
              <w:t xml:space="preserve"> teorijskih pojmova i empirijskih nalaza o kulturi u kontekstu (životnih ili radnih) situacija i iskustava studenata.</w:t>
            </w:r>
          </w:p>
          <w:p>
            <w:pPr>
              <w:pStyle w:val="style0"/>
              <w:widowControl/>
              <w:ind w:hanging="0" w:left="0" w:right="0"/>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Specifične:</w:t>
            </w:r>
          </w:p>
          <w:p>
            <w:pPr>
              <w:pStyle w:val="style0"/>
              <w:widowControl/>
              <w:numPr>
                <w:ilvl w:val="0"/>
                <w:numId w:val="57"/>
              </w:numPr>
              <w:tabs>
                <w:tab w:leader="none" w:pos="360" w:val="left"/>
              </w:tabs>
              <w:ind w:hanging="360" w:left="360" w:right="0"/>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u w:val="single"/>
                <w:lang w:bidi="ar-SA" w:eastAsia="en-US" w:val="hr-HR"/>
              </w:rPr>
              <w:t xml:space="preserve">Poznavanje </w:t>
            </w:r>
            <w:r>
              <w:rPr>
                <w:rFonts w:ascii="Times New Roman" w:cs="Times New Roman" w:hAnsi="Times New Roman"/>
                <w:color w:val="000000"/>
                <w:sz w:val="18"/>
                <w:szCs w:val="18"/>
                <w:lang w:bidi="ar-SA" w:eastAsia="en-US" w:val="hr-HR"/>
              </w:rPr>
              <w:t>politike i prakse multikulturalizma u različitim zemljama i glavne pristupe (u debatama)</w:t>
            </w:r>
          </w:p>
          <w:p>
            <w:pPr>
              <w:pStyle w:val="style0"/>
              <w:widowControl/>
              <w:numPr>
                <w:ilvl w:val="0"/>
                <w:numId w:val="57"/>
              </w:numPr>
              <w:tabs>
                <w:tab w:leader="none" w:pos="360" w:val="left"/>
              </w:tabs>
              <w:ind w:hanging="360" w:left="360" w:right="0"/>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u w:val="single"/>
                <w:lang w:bidi="ar-SA" w:eastAsia="en-US" w:val="hr-HR"/>
              </w:rPr>
              <w:t>Poznavanje</w:t>
            </w:r>
            <w:r>
              <w:rPr>
                <w:rFonts w:ascii="Times New Roman" w:cs="Times New Roman" w:hAnsi="Times New Roman"/>
                <w:color w:val="000000"/>
                <w:sz w:val="18"/>
                <w:szCs w:val="18"/>
                <w:lang w:bidi="ar-SA" w:eastAsia="en-US" w:val="hr-HR"/>
              </w:rPr>
              <w:t xml:space="preserve"> glavnih razlika među kulturama</w:t>
            </w:r>
          </w:p>
          <w:p>
            <w:pPr>
              <w:pStyle w:val="style0"/>
              <w:widowControl/>
              <w:numPr>
                <w:ilvl w:val="0"/>
                <w:numId w:val="57"/>
              </w:numPr>
              <w:tabs>
                <w:tab w:leader="none" w:pos="360" w:val="left"/>
              </w:tabs>
              <w:ind w:hanging="360" w:left="360" w:right="0"/>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u w:val="single"/>
                <w:lang w:bidi="ar-SA" w:eastAsia="en-US" w:val="hr-HR"/>
              </w:rPr>
              <w:t xml:space="preserve">Stjecanje kognitivnih i moralnih pretpostavki </w:t>
            </w:r>
            <w:r>
              <w:rPr>
                <w:rFonts w:ascii="Times New Roman" w:cs="Times New Roman" w:hAnsi="Times New Roman"/>
                <w:color w:val="000000"/>
                <w:sz w:val="18"/>
                <w:szCs w:val="18"/>
                <w:lang w:bidi="ar-SA" w:eastAsia="en-US" w:val="hr-HR"/>
              </w:rPr>
              <w:t xml:space="preserve">za prihvaćanje, adaptaciju i integraciju/uključivanje elemenata drugih kultura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Prvi dio sadržaja kolegija obuhvaća pojmovne modele kulture izborom iz djela Norberta Eliasa (proces civilizacije), Ernesta Gellnera (visoka kultura koja stvara nacije), Geerta Hofstedea (nacionalna kultura), Ronalda Ingleharta (ljudski razvoj), Richarda Lewisa (tipovi aktivnosti), Pierrea Bourdieua (kulturni kapital), Stuarta Halla (i škole kulturalnih studija) i nekih drugih autora, te niz istraživanja rađenih u okvirima tih modela. Oni će biti prikazani i objašnjeni kao relevantni za proučavanje obrazovnog i srodnih procesa, uključujući socijalizaciju, izgradnju identiteta, društvenu stratifikaciju, te radnu i poslovnu komunikaciju.</w:t>
            </w:r>
          </w:p>
          <w:p>
            <w:pPr>
              <w:pStyle w:val="style0"/>
              <w:widowControl/>
              <w:ind w:hanging="0" w:left="0" w:right="0"/>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Drugi dio sadržaja bit će posvećen značenjima kulture u problematici multikulturalizma (npr. djela Charlesa Taylora i Willa Kymlicke), uključujući glavne rasprave o toj javnoj politici i, u tom sklopu, smisao i oblike interkulturnog odgoja i obrazovanja.</w:t>
            </w:r>
          </w:p>
          <w:p>
            <w:pPr>
              <w:pStyle w:val="style0"/>
              <w:widowControl/>
              <w:ind w:hanging="0" w:left="0" w:right="0"/>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 xml:space="preserve">Oba dijela sadržaja bit će u predavanjima povezana teorijskim objašnjenjem o koevoluciji prevladavajućih značenja kulture i dominantnih sustava (političke i ekonomske) moći. </w:t>
            </w:r>
          </w:p>
          <w:p>
            <w:pPr>
              <w:pStyle w:val="style0"/>
              <w:widowControl/>
              <w:ind w:hanging="0" w:left="0" w:right="0"/>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Sadržaji predavanja i ispitna literatura skupa čine ispitno gradivo.</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b/>
                <w:bCs/>
                <w:color w:val="000000"/>
                <w:sz w:val="18"/>
                <w:szCs w:val="18"/>
                <w:lang w:bidi="ar-SA" w:eastAsia="en-US" w:val="hr-HR"/>
              </w:rPr>
              <w:t xml:space="preserve">Način izvođenja nastave i usvajanje znanja </w:t>
            </w:r>
            <w:r>
              <w:rPr>
                <w:rFonts w:ascii="Times New Roman" w:cs="Times New Roman" w:hAnsi="Times New Roman"/>
                <w:color w:val="000000"/>
                <w:sz w:val="18"/>
                <w:szCs w:val="18"/>
                <w:lang w:bidi="ar-SA" w:eastAsia="en-US" w:val="hr-HR"/>
              </w:rPr>
              <w:t xml:space="preserve">(označiti </w:t>
            </w:r>
            <w:r>
              <w:rPr>
                <w:rFonts w:ascii="Times New Roman" w:cs="Times New Roman" w:hAnsi="Times New Roman"/>
                <w:b/>
                <w:bCs/>
                <w:color w:val="000000"/>
                <w:sz w:val="18"/>
                <w:szCs w:val="18"/>
                <w:lang w:bidi="ar-SA" w:eastAsia="en-US" w:val="hr-HR"/>
              </w:rPr>
              <w:t>masnim tiskom/boldom</w:t>
            </w:r>
            <w:r>
              <w:rPr>
                <w:rFonts w:ascii="Times New Roman" w:cs="Times New Roman" w:hAnsi="Times New Roman"/>
                <w:color w:val="000000"/>
                <w:sz w:val="18"/>
                <w:szCs w:val="18"/>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18"/>
                <w:szCs w:val="18"/>
                <w:lang w:bidi="ar-SA" w:eastAsia="hr-HR" w:val="hr-HR"/>
              </w:rPr>
            </w:pPr>
            <w:r>
              <w:rPr>
                <w:rFonts w:ascii="Times New Roman" w:cs="Times New Roman" w:hAnsi="Times New Roman"/>
                <w:b w:val="false"/>
                <w:bCs w:val="false"/>
                <w:color w:val="000000"/>
                <w:sz w:val="18"/>
                <w:szCs w:val="18"/>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18"/>
                <w:szCs w:val="18"/>
                <w:lang w:bidi="ar-SA" w:eastAsia="hr-HR" w:val="hr-HR"/>
              </w:rPr>
            </w:pPr>
            <w:r>
              <w:rPr>
                <w:rFonts w:ascii="Times New Roman" w:cs="Times New Roman" w:hAnsi="Times New Roman"/>
                <w:b/>
                <w:bCs/>
                <w:color w:val="000000"/>
                <w:sz w:val="18"/>
                <w:szCs w:val="18"/>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18"/>
                <w:szCs w:val="18"/>
                <w:lang w:bidi="ar-SA" w:eastAsia="hr-HR" w:val="hr-HR"/>
              </w:rPr>
            </w:pPr>
            <w:r>
              <w:rPr>
                <w:rFonts w:cs="Tahoma"/>
                <w:b w:val="false"/>
                <w:bCs w:val="false"/>
                <w:color w:val="000000"/>
                <w:sz w:val="18"/>
                <w:szCs w:val="18"/>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18"/>
                <w:szCs w:val="18"/>
                <w:lang w:bidi="ar-SA" w:eastAsia="hr-HR" w:val="hr-HR"/>
              </w:rPr>
            </w:pPr>
            <w:r>
              <w:rPr>
                <w:rFonts w:ascii="Times New Roman" w:cs="Times New Roman" w:hAnsi="Times New Roman"/>
                <w:b w:val="false"/>
                <w:bCs w:val="false"/>
                <w:color w:val="000000"/>
                <w:sz w:val="18"/>
                <w:szCs w:val="18"/>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18"/>
                <w:szCs w:val="18"/>
                <w:lang w:bidi="ar-SA" w:eastAsia="hr-HR" w:val="hr-HR"/>
              </w:rPr>
            </w:pPr>
            <w:r>
              <w:rPr>
                <w:rFonts w:ascii="Times New Roman" w:cs="Times New Roman" w:hAnsi="Times New Roman"/>
                <w:b w:val="false"/>
                <w:bCs w:val="false"/>
                <w:color w:val="000000"/>
                <w:sz w:val="18"/>
                <w:szCs w:val="18"/>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18"/>
                <w:szCs w:val="18"/>
                <w:lang w:bidi="ar-SA" w:eastAsia="hr-HR" w:val="hr-HR"/>
              </w:rPr>
            </w:pPr>
            <w:r>
              <w:rPr>
                <w:rFonts w:ascii="Times New Roman" w:cs="Times New Roman" w:hAnsi="Times New Roman"/>
                <w:b w:val="false"/>
                <w:bCs w:val="false"/>
                <w:color w:val="000000"/>
                <w:sz w:val="18"/>
                <w:szCs w:val="18"/>
                <w:lang w:bidi="ar-SA" w:eastAsia="hr-HR" w:val="hr-HR"/>
              </w:rPr>
            </w:r>
          </w:p>
          <w:p>
            <w:pPr>
              <w:pStyle w:val="style28"/>
              <w:widowControl/>
              <w:ind w:hanging="0" w:left="0" w:right="0"/>
              <w:jc w:val="center"/>
              <w:textAlignment w:val="auto"/>
              <w:rPr>
                <w:rFonts w:ascii="Times New Roman" w:cs="Times New Roman" w:hAnsi="Times New Roman"/>
                <w:color w:val="000000"/>
                <w:sz w:val="18"/>
                <w:szCs w:val="18"/>
                <w:lang w:bidi="ar-SA" w:eastAsia="hr-HR" w:val="hr-HR"/>
              </w:rPr>
            </w:pPr>
            <w:r>
              <w:rPr>
                <w:rFonts w:ascii="Times New Roman" w:cs="Times New Roman" w:hAnsi="Times New Roman"/>
                <w:color w:val="000000"/>
                <w:sz w:val="18"/>
                <w:szCs w:val="18"/>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18"/>
                <w:szCs w:val="18"/>
                <w:lang w:bidi="ar-SA" w:eastAsia="hr-HR" w:val="hr-HR"/>
              </w:rPr>
            </w:pPr>
            <w:r>
              <w:rPr>
                <w:rFonts w:ascii="Times New Roman" w:cs="Times New Roman" w:hAnsi="Times New Roman"/>
                <w:b w:val="false"/>
                <w:bCs w:val="false"/>
                <w:color w:val="000000"/>
                <w:sz w:val="18"/>
                <w:szCs w:val="18"/>
                <w:lang w:bidi="ar-SA" w:eastAsia="hr-HR" w:val="hr-HR"/>
              </w:rPr>
            </w:r>
          </w:p>
          <w:p>
            <w:pPr>
              <w:pStyle w:val="style28"/>
              <w:widowControl/>
              <w:ind w:hanging="0" w:left="0" w:right="0"/>
              <w:jc w:val="center"/>
              <w:textAlignment w:val="auto"/>
              <w:rPr>
                <w:rFonts w:ascii="Times New Roman" w:cs="Times New Roman" w:hAnsi="Times New Roman"/>
                <w:color w:val="000000"/>
                <w:sz w:val="18"/>
                <w:szCs w:val="18"/>
                <w:lang w:bidi="ar-SA" w:eastAsia="hr-HR" w:val="hr-HR"/>
              </w:rPr>
            </w:pPr>
            <w:r>
              <w:rPr>
                <w:rFonts w:ascii="Times New Roman" w:cs="Times New Roman" w:hAnsi="Times New Roman"/>
                <w:color w:val="000000"/>
                <w:sz w:val="18"/>
                <w:szCs w:val="18"/>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r>
          </w:p>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18"/>
                <w:szCs w:val="18"/>
                <w:lang w:bidi="ar-SA" w:eastAsia="hr-HR" w:val="hr-HR"/>
              </w:rPr>
            </w:pPr>
            <w:r>
              <w:rPr>
                <w:rFonts w:ascii="Times New Roman" w:cs="Times New Roman" w:hAnsi="Times New Roman"/>
                <w:b w:val="false"/>
                <w:bCs w:val="false"/>
                <w:color w:val="000000"/>
                <w:sz w:val="18"/>
                <w:szCs w:val="18"/>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18"/>
                <w:szCs w:val="18"/>
                <w:lang w:bidi="ar-SA" w:eastAsia="hr-HR" w:val="hr-HR"/>
              </w:rPr>
            </w:pPr>
            <w:r>
              <w:rPr>
                <w:rFonts w:ascii="Times New Roman" w:cs="Times New Roman" w:hAnsi="Times New Roman"/>
                <w:b/>
                <w:bCs/>
                <w:color w:val="000000"/>
                <w:sz w:val="18"/>
                <w:szCs w:val="18"/>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r>
          </w:p>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r>
          </w:p>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r>
          </w:p>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18"/>
                <w:szCs w:val="18"/>
                <w:lang w:bidi="ar-SA" w:eastAsia="hr-HR" w:val="hr-HR"/>
              </w:rPr>
            </w:pPr>
            <w:r>
              <w:rPr>
                <w:rFonts w:ascii="Times New Roman" w:cs="Times New Roman" w:hAnsi="Times New Roman"/>
                <w:b/>
                <w:bCs/>
                <w:color w:val="000000"/>
                <w:sz w:val="18"/>
                <w:szCs w:val="18"/>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 xml:space="preserve">(označiti </w:t>
            </w:r>
            <w:r>
              <w:rPr>
                <w:rFonts w:ascii="Times New Roman" w:cs="Times New Roman" w:hAnsi="Times New Roman"/>
                <w:b/>
                <w:bCs/>
                <w:color w:val="000000"/>
                <w:sz w:val="18"/>
                <w:szCs w:val="18"/>
                <w:lang w:bidi="ar-SA" w:eastAsia="en-US" w:val="hr-HR"/>
              </w:rPr>
              <w:t>masnim tiskom /</w:t>
            </w:r>
            <w:r>
              <w:rPr>
                <w:rFonts w:ascii="Times New Roman" w:cs="Times New Roman" w:hAnsi="Times New Roman"/>
                <w:color w:val="000000"/>
                <w:sz w:val="18"/>
                <w:szCs w:val="18"/>
                <w:lang w:bidi="ar-SA" w:eastAsia="en-US" w:val="hr-HR"/>
              </w:rPr>
              <w:t xml:space="preserve"> </w:t>
            </w:r>
            <w:r>
              <w:rPr>
                <w:rFonts w:ascii="Times New Roman" w:cs="Times New Roman" w:hAnsi="Times New Roman"/>
                <w:b/>
                <w:bCs/>
                <w:color w:val="000000"/>
                <w:sz w:val="18"/>
                <w:szCs w:val="18"/>
                <w:lang w:bidi="ar-SA" w:eastAsia="en-US" w:val="hr-HR"/>
              </w:rPr>
              <w:t xml:space="preserve">boldom </w:t>
            </w:r>
            <w:r>
              <w:rPr>
                <w:rFonts w:ascii="Times New Roman" w:cs="Times New Roman" w:hAnsi="Times New Roman"/>
                <w:color w:val="000000"/>
                <w:sz w:val="18"/>
                <w:szCs w:val="18"/>
                <w:u w:val="single"/>
                <w:lang w:bidi="ar-SA" w:eastAsia="en-US" w:val="hr-HR"/>
              </w:rPr>
              <w:t>samo</w:t>
            </w:r>
            <w:r>
              <w:rPr>
                <w:rFonts w:ascii="Times New Roman" w:cs="Times New Roman" w:hAnsi="Times New Roman"/>
                <w:b/>
                <w:bCs/>
                <w:color w:val="000000"/>
                <w:sz w:val="18"/>
                <w:szCs w:val="18"/>
                <w:lang w:bidi="ar-SA" w:eastAsia="en-US" w:val="hr-HR"/>
              </w:rPr>
              <w:t xml:space="preserve"> </w:t>
            </w:r>
            <w:r>
              <w:rPr>
                <w:rFonts w:ascii="Times New Roman" w:cs="Times New Roman" w:hAnsi="Times New Roman"/>
                <w:color w:val="000000"/>
                <w:sz w:val="18"/>
                <w:szCs w:val="18"/>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b/>
                <w:bCs/>
                <w:color w:val="000000"/>
                <w:sz w:val="18"/>
                <w:szCs w:val="18"/>
                <w:lang w:bidi="ar-SA" w:eastAsia="hr-HR" w:val="hr-HR"/>
              </w:rPr>
            </w:pPr>
            <w:r>
              <w:rPr>
                <w:rFonts w:ascii="Times New Roman" w:cs="Times New Roman" w:hAnsi="Times New Roman"/>
                <w:b/>
                <w:bCs/>
                <w:color w:val="000000"/>
                <w:sz w:val="18"/>
                <w:szCs w:val="18"/>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18"/>
                <w:szCs w:val="18"/>
                <w:lang w:bidi="ar-SA" w:eastAsia="hr-HR" w:val="hr-HR"/>
              </w:rPr>
            </w:pPr>
            <w:r>
              <w:rPr>
                <w:rFonts w:ascii="Times New Roman" w:cs="Times New Roman" w:hAnsi="Times New Roman"/>
                <w:b w:val="false"/>
                <w:bCs w:val="false"/>
                <w:color w:val="000000"/>
                <w:sz w:val="18"/>
                <w:szCs w:val="18"/>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18"/>
                <w:szCs w:val="18"/>
                <w:lang w:bidi="ar-SA" w:eastAsia="en-US" w:val="hr-HR"/>
              </w:rPr>
            </w:pPr>
            <w:r>
              <w:rPr>
                <w:rFonts w:ascii="Times New Roman" w:cs="Times New Roman" w:hAnsi="Times New Roman"/>
                <w:b/>
                <w:bCs/>
                <w:color w:val="000000"/>
                <w:sz w:val="18"/>
                <w:szCs w:val="18"/>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18"/>
                <w:szCs w:val="18"/>
                <w:lang w:bidi="ar-SA" w:eastAsia="hr-HR" w:val="hr-HR"/>
              </w:rPr>
            </w:pPr>
            <w:r>
              <w:rPr>
                <w:rFonts w:ascii="Times New Roman" w:cs="Times New Roman" w:hAnsi="Times New Roman"/>
                <w:b w:val="false"/>
                <w:bCs w:val="false"/>
                <w:color w:val="000000"/>
                <w:sz w:val="18"/>
                <w:szCs w:val="18"/>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18"/>
                <w:szCs w:val="18"/>
                <w:lang w:bidi="ar-SA" w:eastAsia="hr-HR" w:val="hr-HR"/>
              </w:rPr>
            </w:pPr>
            <w:r>
              <w:rPr>
                <w:rFonts w:ascii="Times New Roman" w:cs="Times New Roman" w:hAnsi="Times New Roman"/>
                <w:b w:val="false"/>
                <w:bCs w:val="false"/>
                <w:color w:val="000000"/>
                <w:sz w:val="18"/>
                <w:szCs w:val="18"/>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18"/>
                <w:szCs w:val="18"/>
                <w:lang w:bidi="ar-SA" w:eastAsia="en-US" w:val="hr-HR"/>
              </w:rPr>
            </w:pPr>
            <w:r>
              <w:rPr>
                <w:rFonts w:ascii="Times New Roman" w:cs="Times New Roman" w:hAnsi="Times New Roman"/>
                <w:b/>
                <w:bCs/>
                <w:color w:val="000000"/>
                <w:sz w:val="18"/>
                <w:szCs w:val="18"/>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58"/>
              </w:numPr>
              <w:tabs>
                <w:tab w:leader="none" w:pos="360" w:val="left"/>
              </w:tabs>
              <w:ind w:hanging="360" w:left="360" w:right="0"/>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 xml:space="preserve">Eagleton, T. (2002), </w:t>
            </w:r>
            <w:r>
              <w:rPr>
                <w:rFonts w:ascii="Times New Roman" w:cs="Times New Roman" w:hAnsi="Times New Roman"/>
                <w:i/>
                <w:iCs/>
                <w:color w:val="000000"/>
                <w:sz w:val="18"/>
                <w:szCs w:val="18"/>
                <w:lang w:bidi="ar-SA" w:eastAsia="en-US" w:val="hr-HR"/>
              </w:rPr>
              <w:t>Ideja kulture</w:t>
            </w:r>
            <w:r>
              <w:rPr>
                <w:rFonts w:ascii="Times New Roman" w:cs="Times New Roman" w:hAnsi="Times New Roman"/>
                <w:color w:val="000000"/>
                <w:sz w:val="18"/>
                <w:szCs w:val="18"/>
                <w:lang w:bidi="ar-SA" w:eastAsia="en-US" w:val="hr-HR"/>
              </w:rPr>
              <w:t>. Zagreb: Naklada Jesenski i Turk.</w:t>
            </w:r>
          </w:p>
          <w:p>
            <w:pPr>
              <w:pStyle w:val="style0"/>
              <w:widowControl/>
              <w:numPr>
                <w:ilvl w:val="0"/>
                <w:numId w:val="58"/>
              </w:numPr>
              <w:tabs>
                <w:tab w:leader="none" w:pos="360" w:val="left"/>
              </w:tabs>
              <w:ind w:hanging="360" w:left="360" w:right="0"/>
              <w:jc w:val="left"/>
              <w:textAlignment w:val="auto"/>
              <w:rPr>
                <w:rFonts w:ascii="Times New Roman" w:cs="Times New Roman" w:hAnsi="Times New Roman"/>
                <w:i/>
                <w:iCs/>
                <w:color w:val="000000"/>
                <w:sz w:val="18"/>
                <w:szCs w:val="18"/>
                <w:lang w:bidi="ar-SA" w:eastAsia="en-US" w:val="hr-HR"/>
              </w:rPr>
            </w:pPr>
            <w:r>
              <w:rPr>
                <w:rFonts w:ascii="Times New Roman" w:cs="Times New Roman" w:hAnsi="Times New Roman"/>
                <w:color w:val="000000"/>
                <w:sz w:val="18"/>
                <w:szCs w:val="18"/>
                <w:lang w:bidi="ar-SA" w:eastAsia="en-US" w:val="hr-HR"/>
              </w:rPr>
              <w:t xml:space="preserve">Inglehart, R. (2006), </w:t>
            </w:r>
            <w:r>
              <w:rPr>
                <w:rFonts w:ascii="Times New Roman" w:cs="Times New Roman" w:hAnsi="Times New Roman"/>
                <w:i/>
                <w:iCs/>
                <w:color w:val="000000"/>
                <w:sz w:val="18"/>
                <w:szCs w:val="18"/>
                <w:lang w:bidi="ar-SA" w:eastAsia="en-US" w:val="hr-HR"/>
              </w:rPr>
              <w:t xml:space="preserve">Modernizacija i postmodernizacija: kulturna, ekonomska i politička promjena u 43 društva. </w:t>
            </w:r>
            <w:r>
              <w:rPr>
                <w:rFonts w:ascii="Times New Roman" w:cs="Times New Roman" w:hAnsi="Times New Roman"/>
                <w:color w:val="000000"/>
                <w:sz w:val="18"/>
                <w:szCs w:val="18"/>
                <w:lang w:bidi="ar-SA" w:eastAsia="en-US" w:val="hr-HR"/>
              </w:rPr>
              <w:t>Zagreb: Politička kultura, 2006</w:t>
            </w:r>
            <w:r>
              <w:rPr>
                <w:rFonts w:ascii="Times New Roman" w:cs="Times New Roman" w:hAnsi="Times New Roman"/>
                <w:i/>
                <w:iCs/>
                <w:color w:val="000000"/>
                <w:sz w:val="18"/>
                <w:szCs w:val="18"/>
                <w:lang w:bidi="ar-SA" w:eastAsia="en-US" w:val="hr-HR"/>
              </w:rPr>
              <w:t>.</w:t>
            </w:r>
          </w:p>
          <w:p>
            <w:pPr>
              <w:pStyle w:val="style0"/>
              <w:widowControl/>
              <w:numPr>
                <w:ilvl w:val="0"/>
                <w:numId w:val="58"/>
              </w:numPr>
              <w:tabs>
                <w:tab w:leader="none" w:pos="360" w:val="left"/>
              </w:tabs>
              <w:ind w:hanging="360" w:left="360" w:right="0"/>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de-DE"/>
              </w:rPr>
              <w:t>Katunari</w:t>
            </w:r>
            <w:r>
              <w:rPr>
                <w:rFonts w:ascii="Times New Roman" w:cs="Times New Roman" w:hAnsi="Times New Roman"/>
                <w:color w:val="000000"/>
                <w:sz w:val="18"/>
                <w:szCs w:val="18"/>
                <w:lang w:bidi="ar-SA" w:eastAsia="en-US" w:val="hr-HR"/>
              </w:rPr>
              <w:t xml:space="preserve">ć, </w:t>
            </w:r>
            <w:r>
              <w:rPr>
                <w:rFonts w:ascii="Times New Roman" w:cs="Times New Roman" w:hAnsi="Times New Roman"/>
                <w:color w:val="000000"/>
                <w:sz w:val="18"/>
                <w:szCs w:val="18"/>
                <w:lang w:bidi="ar-SA" w:eastAsia="en-US" w:val="de-DE"/>
              </w:rPr>
              <w:t>V</w:t>
            </w:r>
            <w:r>
              <w:rPr>
                <w:rFonts w:ascii="Times New Roman" w:cs="Times New Roman" w:hAnsi="Times New Roman"/>
                <w:color w:val="000000"/>
                <w:sz w:val="18"/>
                <w:szCs w:val="18"/>
                <w:lang w:bidi="ar-SA" w:eastAsia="en-US" w:val="hr-HR"/>
              </w:rPr>
              <w:t xml:space="preserve">. (1996), </w:t>
            </w:r>
            <w:r>
              <w:rPr>
                <w:rFonts w:ascii="Times New Roman" w:cs="Times New Roman" w:hAnsi="Times New Roman"/>
                <w:color w:val="000000"/>
                <w:sz w:val="18"/>
                <w:szCs w:val="18"/>
                <w:lang w:bidi="ar-SA" w:eastAsia="en-US" w:val="de-DE"/>
              </w:rPr>
              <w:t>Tri</w:t>
            </w:r>
            <w:r>
              <w:rPr>
                <w:rFonts w:ascii="Times New Roman" w:cs="Times New Roman" w:hAnsi="Times New Roman"/>
                <w:color w:val="000000"/>
                <w:sz w:val="18"/>
                <w:szCs w:val="18"/>
                <w:lang w:bidi="ar-SA" w:eastAsia="en-US" w:val="hr-HR"/>
              </w:rPr>
              <w:t xml:space="preserve"> </w:t>
            </w:r>
            <w:r>
              <w:rPr>
                <w:rFonts w:ascii="Times New Roman" w:cs="Times New Roman" w:hAnsi="Times New Roman"/>
                <w:color w:val="000000"/>
                <w:sz w:val="18"/>
                <w:szCs w:val="18"/>
                <w:lang w:bidi="ar-SA" w:eastAsia="en-US" w:val="de-DE"/>
              </w:rPr>
              <w:t>lica</w:t>
            </w:r>
            <w:r>
              <w:rPr>
                <w:rFonts w:ascii="Times New Roman" w:cs="Times New Roman" w:hAnsi="Times New Roman"/>
                <w:color w:val="000000"/>
                <w:sz w:val="18"/>
                <w:szCs w:val="18"/>
                <w:lang w:bidi="ar-SA" w:eastAsia="en-US" w:val="hr-HR"/>
              </w:rPr>
              <w:t xml:space="preserve"> </w:t>
            </w:r>
            <w:r>
              <w:rPr>
                <w:rFonts w:ascii="Times New Roman" w:cs="Times New Roman" w:hAnsi="Times New Roman"/>
                <w:color w:val="000000"/>
                <w:sz w:val="18"/>
                <w:szCs w:val="18"/>
                <w:lang w:bidi="ar-SA" w:eastAsia="en-US" w:val="de-DE"/>
              </w:rPr>
              <w:t>kulture</w:t>
            </w:r>
            <w:r>
              <w:rPr>
                <w:rFonts w:ascii="Times New Roman" w:cs="Times New Roman" w:hAnsi="Times New Roman"/>
                <w:color w:val="000000"/>
                <w:sz w:val="18"/>
                <w:szCs w:val="18"/>
                <w:lang w:bidi="ar-SA" w:eastAsia="en-US" w:val="hr-HR"/>
              </w:rPr>
              <w:t xml:space="preserve">. </w:t>
            </w:r>
            <w:r>
              <w:rPr>
                <w:rFonts w:ascii="Times New Roman" w:cs="Times New Roman" w:hAnsi="Times New Roman"/>
                <w:i/>
                <w:iCs/>
                <w:color w:val="000000"/>
                <w:sz w:val="18"/>
                <w:szCs w:val="18"/>
                <w:lang w:bidi="ar-SA" w:eastAsia="en-US" w:val="en-GB"/>
              </w:rPr>
              <w:t>Dru</w:t>
            </w:r>
            <w:r>
              <w:rPr>
                <w:rFonts w:ascii="Times New Roman" w:cs="Times New Roman" w:hAnsi="Times New Roman"/>
                <w:i/>
                <w:iCs/>
                <w:color w:val="000000"/>
                <w:sz w:val="18"/>
                <w:szCs w:val="18"/>
                <w:lang w:bidi="ar-SA" w:eastAsia="en-US" w:val="hr-HR"/>
              </w:rPr>
              <w:t>š</w:t>
            </w:r>
            <w:r>
              <w:rPr>
                <w:rFonts w:ascii="Times New Roman" w:cs="Times New Roman" w:hAnsi="Times New Roman"/>
                <w:i/>
                <w:iCs/>
                <w:color w:val="000000"/>
                <w:sz w:val="18"/>
                <w:szCs w:val="18"/>
                <w:lang w:bidi="ar-SA" w:eastAsia="en-US" w:val="en-GB"/>
              </w:rPr>
              <w:t>tvena</w:t>
            </w:r>
            <w:r>
              <w:rPr>
                <w:rFonts w:ascii="Times New Roman" w:cs="Times New Roman" w:hAnsi="Times New Roman"/>
                <w:i/>
                <w:iCs/>
                <w:color w:val="000000"/>
                <w:sz w:val="18"/>
                <w:szCs w:val="18"/>
                <w:lang w:bidi="ar-SA" w:eastAsia="en-US" w:val="hr-HR"/>
              </w:rPr>
              <w:t xml:space="preserve"> </w:t>
            </w:r>
            <w:r>
              <w:rPr>
                <w:rFonts w:ascii="Times New Roman" w:cs="Times New Roman" w:hAnsi="Times New Roman"/>
                <w:i/>
                <w:iCs/>
                <w:color w:val="000000"/>
                <w:sz w:val="18"/>
                <w:szCs w:val="18"/>
                <w:lang w:bidi="ar-SA" w:eastAsia="en-US" w:val="en-GB"/>
              </w:rPr>
              <w:t>istra</w:t>
            </w:r>
            <w:r>
              <w:rPr>
                <w:rFonts w:ascii="Times New Roman" w:cs="Times New Roman" w:hAnsi="Times New Roman"/>
                <w:i/>
                <w:iCs/>
                <w:color w:val="000000"/>
                <w:sz w:val="18"/>
                <w:szCs w:val="18"/>
                <w:lang w:bidi="ar-SA" w:eastAsia="en-US" w:val="hr-HR"/>
              </w:rPr>
              <w:t>ž</w:t>
            </w:r>
            <w:r>
              <w:rPr>
                <w:rFonts w:ascii="Times New Roman" w:cs="Times New Roman" w:hAnsi="Times New Roman"/>
                <w:i/>
                <w:iCs/>
                <w:color w:val="000000"/>
                <w:sz w:val="18"/>
                <w:szCs w:val="18"/>
                <w:lang w:bidi="ar-SA" w:eastAsia="en-US" w:val="en-GB"/>
              </w:rPr>
              <w:t>ivanja</w:t>
            </w:r>
            <w:r>
              <w:rPr>
                <w:rFonts w:ascii="Times New Roman" w:cs="Times New Roman" w:hAnsi="Times New Roman"/>
                <w:color w:val="000000"/>
                <w:sz w:val="18"/>
                <w:szCs w:val="18"/>
                <w:lang w:bidi="ar-SA" w:eastAsia="en-US" w:val="hr-HR"/>
              </w:rPr>
              <w:t xml:space="preserve">. </w:t>
            </w:r>
            <w:r>
              <w:rPr>
                <w:rFonts w:ascii="Times New Roman" w:cs="Times New Roman" w:hAnsi="Times New Roman"/>
                <w:color w:val="000000"/>
                <w:sz w:val="18"/>
                <w:szCs w:val="18"/>
                <w:lang w:bidi="ar-SA" w:eastAsia="en-US" w:val="en-GB"/>
              </w:rPr>
              <w:t>God</w:t>
            </w:r>
            <w:r>
              <w:rPr>
                <w:rFonts w:ascii="Times New Roman" w:cs="Times New Roman" w:hAnsi="Times New Roman"/>
                <w:color w:val="000000"/>
                <w:sz w:val="18"/>
                <w:szCs w:val="18"/>
                <w:lang w:bidi="ar-SA" w:eastAsia="en-US" w:val="hr-HR"/>
              </w:rPr>
              <w:t xml:space="preserve">. 5, </w:t>
            </w:r>
            <w:r>
              <w:rPr>
                <w:rFonts w:ascii="Times New Roman" w:cs="Times New Roman" w:hAnsi="Times New Roman"/>
                <w:color w:val="000000"/>
                <w:sz w:val="18"/>
                <w:szCs w:val="18"/>
                <w:lang w:bidi="ar-SA" w:eastAsia="en-US" w:val="en-GB"/>
              </w:rPr>
              <w:t>br</w:t>
            </w:r>
            <w:r>
              <w:rPr>
                <w:rFonts w:ascii="Times New Roman" w:cs="Times New Roman" w:hAnsi="Times New Roman"/>
                <w:color w:val="000000"/>
                <w:sz w:val="18"/>
                <w:szCs w:val="18"/>
                <w:lang w:bidi="ar-SA" w:eastAsia="en-US" w:val="hr-HR"/>
              </w:rPr>
              <w:t>. 5-6: 831-858.</w:t>
            </w:r>
          </w:p>
          <w:p>
            <w:pPr>
              <w:pStyle w:val="style0"/>
              <w:widowControl/>
              <w:numPr>
                <w:ilvl w:val="0"/>
                <w:numId w:val="58"/>
              </w:numPr>
              <w:tabs>
                <w:tab w:leader="none" w:pos="360" w:val="left"/>
              </w:tabs>
              <w:ind w:hanging="360" w:left="360" w:right="0"/>
              <w:jc w:val="left"/>
              <w:textAlignment w:val="auto"/>
              <w:rPr>
                <w:rFonts w:ascii="Times New Roman" w:cs="Times New Roman" w:hAnsi="Times New Roman"/>
                <w:color w:val="000000"/>
                <w:sz w:val="18"/>
                <w:szCs w:val="18"/>
                <w:lang w:bidi="ar-SA" w:eastAsia="en-US" w:val="sl-SI"/>
              </w:rPr>
            </w:pPr>
            <w:r>
              <w:rPr>
                <w:rFonts w:ascii="Times New Roman" w:cs="Times New Roman" w:hAnsi="Times New Roman"/>
                <w:color w:val="000000"/>
                <w:sz w:val="18"/>
                <w:szCs w:val="18"/>
                <w:lang w:bidi="ar-SA" w:eastAsia="en-US" w:val="sl-SI"/>
              </w:rPr>
              <w:t xml:space="preserve">Katunarić, V. (2003), Od distinkcije prema srodnosti: model »nacionalne kulture« Geerta Hofstedea. </w:t>
            </w:r>
            <w:r>
              <w:rPr>
                <w:rFonts w:ascii="Times New Roman" w:cs="Times New Roman" w:hAnsi="Times New Roman"/>
                <w:i/>
                <w:iCs/>
                <w:color w:val="000000"/>
                <w:sz w:val="18"/>
                <w:szCs w:val="18"/>
                <w:lang w:bidi="ar-SA" w:eastAsia="en-US" w:val="sl-SI"/>
              </w:rPr>
              <w:t>Pedagogijska istraživanja</w:t>
            </w:r>
            <w:r>
              <w:rPr>
                <w:rFonts w:ascii="Times New Roman" w:cs="Times New Roman" w:hAnsi="Times New Roman"/>
                <w:color w:val="000000"/>
                <w:sz w:val="18"/>
                <w:szCs w:val="18"/>
                <w:lang w:bidi="ar-SA" w:eastAsia="en-US" w:val="sl-SI"/>
              </w:rPr>
              <w:t>. Vo.1, No. 1: 25-40.</w:t>
            </w:r>
          </w:p>
          <w:p>
            <w:pPr>
              <w:pStyle w:val="style0"/>
              <w:widowControl/>
              <w:numPr>
                <w:ilvl w:val="0"/>
                <w:numId w:val="58"/>
              </w:numPr>
              <w:tabs>
                <w:tab w:leader="none" w:pos="360" w:val="left"/>
              </w:tabs>
              <w:ind w:hanging="360" w:left="360" w:right="0"/>
              <w:jc w:val="left"/>
              <w:textAlignment w:val="auto"/>
              <w:rPr>
                <w:rFonts w:ascii="Times New Roman" w:cs="Times New Roman" w:hAnsi="Times New Roman"/>
                <w:color w:val="000000"/>
                <w:sz w:val="18"/>
                <w:szCs w:val="18"/>
                <w:lang w:bidi="ar-SA" w:eastAsia="en-US" w:val="sl-SI"/>
              </w:rPr>
            </w:pPr>
            <w:r>
              <w:rPr>
                <w:rFonts w:ascii="Times New Roman" w:cs="Times New Roman" w:hAnsi="Times New Roman"/>
                <w:color w:val="000000"/>
                <w:sz w:val="18"/>
                <w:szCs w:val="18"/>
                <w:lang w:bidi="ar-SA" w:eastAsia="en-US" w:val="sl-SI"/>
              </w:rPr>
              <w:t xml:space="preserve">Kalanj, R. (2000), </w:t>
            </w:r>
            <w:r>
              <w:rPr>
                <w:rFonts w:ascii="Times New Roman" w:cs="Times New Roman" w:hAnsi="Times New Roman"/>
                <w:i/>
                <w:iCs/>
                <w:color w:val="000000"/>
                <w:sz w:val="18"/>
                <w:szCs w:val="18"/>
                <w:lang w:bidi="ar-SA" w:eastAsia="en-US" w:val="sl-SI"/>
              </w:rPr>
              <w:t>Ideje i djelovanje. Ogledi o kulturnim promjenama i razvoju</w:t>
            </w:r>
            <w:r>
              <w:rPr>
                <w:rFonts w:ascii="Times New Roman" w:cs="Times New Roman" w:hAnsi="Times New Roman"/>
                <w:color w:val="000000"/>
                <w:sz w:val="18"/>
                <w:szCs w:val="18"/>
                <w:lang w:bidi="ar-SA" w:eastAsia="en-US" w:val="sl-SI"/>
              </w:rPr>
              <w:t>. Zagreb: Biblioteka Razvoj i okoliš, Poglavlja IV. (Kultura razvoja, 69-92) i V. (Država i kultura, 93-110)</w:t>
            </w:r>
          </w:p>
          <w:p>
            <w:pPr>
              <w:pStyle w:val="style0"/>
              <w:widowControl/>
              <w:numPr>
                <w:ilvl w:val="0"/>
                <w:numId w:val="58"/>
              </w:numPr>
              <w:tabs>
                <w:tab w:leader="none" w:pos="360" w:val="left"/>
              </w:tabs>
              <w:ind w:hanging="360" w:left="360" w:right="0"/>
              <w:jc w:val="left"/>
              <w:textAlignment w:val="auto"/>
              <w:rPr>
                <w:rFonts w:ascii="Times New Roman" w:cs="Times New Roman" w:hAnsi="Times New Roman"/>
                <w:color w:val="000000"/>
                <w:sz w:val="18"/>
                <w:szCs w:val="18"/>
                <w:lang w:bidi="ar-SA" w:eastAsia="en-US" w:val="sl-SI"/>
              </w:rPr>
            </w:pPr>
            <w:r>
              <w:rPr>
                <w:rFonts w:ascii="Times New Roman" w:cs="Times New Roman" w:hAnsi="Times New Roman"/>
                <w:color w:val="000000"/>
                <w:sz w:val="18"/>
                <w:szCs w:val="18"/>
                <w:lang w:bidi="ar-SA" w:eastAsia="en-US" w:val="sl-SI"/>
              </w:rPr>
              <w:t xml:space="preserve">Duda, D. (2002), </w:t>
            </w:r>
            <w:r>
              <w:rPr>
                <w:rFonts w:ascii="Times New Roman" w:cs="Times New Roman" w:hAnsi="Times New Roman"/>
                <w:i/>
                <w:iCs/>
                <w:color w:val="000000"/>
                <w:sz w:val="18"/>
                <w:szCs w:val="18"/>
                <w:lang w:bidi="ar-SA" w:eastAsia="en-US" w:val="sl-SI"/>
              </w:rPr>
              <w:t>Kulturalni studiji : ishodišta i problemi</w:t>
            </w:r>
            <w:r>
              <w:rPr>
                <w:rFonts w:ascii="Times New Roman" w:cs="Times New Roman" w:hAnsi="Times New Roman"/>
                <w:color w:val="000000"/>
                <w:sz w:val="18"/>
                <w:szCs w:val="18"/>
                <w:lang w:bidi="ar-SA" w:eastAsia="en-US" w:val="sl-SI"/>
              </w:rPr>
              <w:t>.  Zagreb: AGM.</w:t>
            </w:r>
          </w:p>
          <w:p>
            <w:pPr>
              <w:pStyle w:val="style0"/>
              <w:widowControl/>
              <w:numPr>
                <w:ilvl w:val="0"/>
                <w:numId w:val="58"/>
              </w:numPr>
              <w:tabs>
                <w:tab w:leader="none" w:pos="360" w:val="left"/>
              </w:tabs>
              <w:ind w:hanging="360" w:left="360" w:right="0"/>
              <w:jc w:val="left"/>
              <w:textAlignment w:val="auto"/>
              <w:rPr>
                <w:rFonts w:ascii="Times New Roman" w:cs="Times New Roman" w:hAnsi="Times New Roman"/>
                <w:color w:val="000000"/>
                <w:sz w:val="18"/>
                <w:szCs w:val="18"/>
                <w:lang w:bidi="ar-SA" w:eastAsia="en-US" w:val="sl-SI"/>
              </w:rPr>
            </w:pPr>
            <w:r>
              <w:rPr>
                <w:rFonts w:ascii="Times New Roman" w:cs="Times New Roman" w:hAnsi="Times New Roman"/>
                <w:color w:val="000000"/>
                <w:sz w:val="18"/>
                <w:szCs w:val="18"/>
                <w:lang w:bidi="ar-SA" w:eastAsia="en-US" w:val="sl-SI"/>
              </w:rPr>
              <w:t xml:space="preserve">Čačić-Kumpes, J. (ur.) (1999), </w:t>
            </w:r>
            <w:r>
              <w:rPr>
                <w:rFonts w:ascii="Times New Roman" w:cs="Times New Roman" w:hAnsi="Times New Roman"/>
                <w:i/>
                <w:iCs/>
                <w:color w:val="000000"/>
                <w:sz w:val="18"/>
                <w:szCs w:val="18"/>
                <w:lang w:bidi="ar-SA" w:eastAsia="en-US" w:val="sl-SI"/>
              </w:rPr>
              <w:t>Kultura, etničnost, identitet</w:t>
            </w:r>
            <w:r>
              <w:rPr>
                <w:rFonts w:ascii="Times New Roman" w:cs="Times New Roman" w:hAnsi="Times New Roman"/>
                <w:color w:val="000000"/>
                <w:sz w:val="18"/>
                <w:szCs w:val="18"/>
                <w:lang w:bidi="ar-SA" w:eastAsia="en-US" w:val="sl-SI"/>
              </w:rPr>
              <w:t>. Zagreb: Institut za migracije i narodnosti (2 poglavlja po izboru)</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59"/>
              </w:numPr>
              <w:tabs>
                <w:tab w:leader="none" w:pos="360" w:val="left"/>
              </w:tabs>
              <w:ind w:hanging="360" w:left="360" w:right="0"/>
              <w:jc w:val="left"/>
              <w:textAlignment w:val="auto"/>
              <w:rPr>
                <w:rStyle w:val="style19"/>
                <w:rFonts w:ascii="Times New Roman" w:cs="Times New Roman" w:hAnsi="Times New Roman"/>
                <w:color w:val="000000"/>
                <w:sz w:val="18"/>
                <w:szCs w:val="18"/>
                <w:lang w:bidi="ar-SA" w:eastAsia="en-US" w:val="hr-HR"/>
              </w:rPr>
            </w:pPr>
            <w:r>
              <w:rPr>
                <w:rStyle w:val="style19"/>
                <w:rFonts w:ascii="Times New Roman" w:cs="Times New Roman" w:hAnsi="Times New Roman"/>
                <w:color w:val="000000"/>
                <w:sz w:val="18"/>
                <w:szCs w:val="18"/>
                <w:lang w:bidi="ar-SA" w:eastAsia="en-US" w:val="de-DE"/>
              </w:rPr>
              <w:t>Kymlicka</w:t>
            </w:r>
            <w:r>
              <w:rPr>
                <w:rStyle w:val="style19"/>
                <w:rFonts w:ascii="Times New Roman" w:cs="Times New Roman" w:hAnsi="Times New Roman"/>
                <w:color w:val="000000"/>
                <w:sz w:val="18"/>
                <w:szCs w:val="18"/>
                <w:lang w:bidi="ar-SA" w:eastAsia="en-US" w:val="hr-HR"/>
              </w:rPr>
              <w:t xml:space="preserve">, </w:t>
            </w:r>
            <w:r>
              <w:rPr>
                <w:rStyle w:val="style19"/>
                <w:rFonts w:ascii="Times New Roman" w:cs="Times New Roman" w:hAnsi="Times New Roman"/>
                <w:color w:val="000000"/>
                <w:sz w:val="18"/>
                <w:szCs w:val="18"/>
                <w:lang w:bidi="ar-SA" w:eastAsia="en-US" w:val="de-DE"/>
              </w:rPr>
              <w:t>W</w:t>
            </w:r>
            <w:r>
              <w:rPr>
                <w:rStyle w:val="style19"/>
                <w:rFonts w:ascii="Times New Roman" w:cs="Times New Roman" w:hAnsi="Times New Roman"/>
                <w:color w:val="000000"/>
                <w:sz w:val="18"/>
                <w:szCs w:val="18"/>
                <w:lang w:bidi="ar-SA" w:eastAsia="en-US" w:val="hr-HR"/>
              </w:rPr>
              <w:t xml:space="preserve">. (2003) </w:t>
            </w:r>
            <w:r>
              <w:rPr>
                <w:rStyle w:val="style19"/>
                <w:rFonts w:ascii="Times New Roman" w:cs="Times New Roman" w:hAnsi="Times New Roman"/>
                <w:i/>
                <w:iCs/>
                <w:color w:val="000000"/>
                <w:sz w:val="18"/>
                <w:szCs w:val="18"/>
                <w:lang w:bidi="ar-SA" w:eastAsia="en-US" w:val="de-DE"/>
              </w:rPr>
              <w:t>Multikulturalno</w:t>
            </w:r>
            <w:r>
              <w:rPr>
                <w:rStyle w:val="style19"/>
                <w:rFonts w:ascii="Times New Roman" w:cs="Times New Roman" w:hAnsi="Times New Roman"/>
                <w:i/>
                <w:iCs/>
                <w:color w:val="000000"/>
                <w:sz w:val="18"/>
                <w:szCs w:val="18"/>
                <w:lang w:bidi="ar-SA" w:eastAsia="en-US" w:val="hr-HR"/>
              </w:rPr>
              <w:t xml:space="preserve"> </w:t>
            </w:r>
            <w:r>
              <w:rPr>
                <w:rStyle w:val="style19"/>
                <w:rFonts w:ascii="Times New Roman" w:cs="Times New Roman" w:hAnsi="Times New Roman"/>
                <w:i/>
                <w:iCs/>
                <w:color w:val="000000"/>
                <w:sz w:val="18"/>
                <w:szCs w:val="18"/>
                <w:lang w:bidi="ar-SA" w:eastAsia="en-US" w:val="de-DE"/>
              </w:rPr>
              <w:t>gra</w:t>
            </w:r>
            <w:r>
              <w:rPr>
                <w:rStyle w:val="style19"/>
                <w:rFonts w:ascii="Times New Roman" w:cs="Times New Roman" w:hAnsi="Times New Roman"/>
                <w:i/>
                <w:iCs/>
                <w:color w:val="000000"/>
                <w:sz w:val="18"/>
                <w:szCs w:val="18"/>
                <w:lang w:bidi="ar-SA" w:eastAsia="en-US" w:val="hr-HR"/>
              </w:rPr>
              <w:t>đ</w:t>
            </w:r>
            <w:r>
              <w:rPr>
                <w:rStyle w:val="style19"/>
                <w:rFonts w:ascii="Times New Roman" w:cs="Times New Roman" w:hAnsi="Times New Roman"/>
                <w:i/>
                <w:iCs/>
                <w:color w:val="000000"/>
                <w:sz w:val="18"/>
                <w:szCs w:val="18"/>
                <w:lang w:bidi="ar-SA" w:eastAsia="en-US" w:val="de-DE"/>
              </w:rPr>
              <w:t>anstvo</w:t>
            </w:r>
            <w:r>
              <w:rPr>
                <w:rStyle w:val="style19"/>
                <w:rFonts w:ascii="Times New Roman" w:cs="Times New Roman" w:hAnsi="Times New Roman"/>
                <w:color w:val="000000"/>
                <w:sz w:val="18"/>
                <w:szCs w:val="18"/>
                <w:lang w:bidi="ar-SA" w:eastAsia="en-US" w:val="hr-HR"/>
              </w:rPr>
              <w:t xml:space="preserve">. </w:t>
            </w:r>
            <w:r>
              <w:rPr>
                <w:rStyle w:val="style19"/>
                <w:rFonts w:ascii="Times New Roman" w:cs="Times New Roman" w:hAnsi="Times New Roman"/>
                <w:color w:val="000000"/>
                <w:sz w:val="18"/>
                <w:szCs w:val="18"/>
                <w:lang w:bidi="ar-SA" w:eastAsia="en-US" w:val="en-GB"/>
              </w:rPr>
              <w:t>Zagreb</w:t>
            </w:r>
            <w:r>
              <w:rPr>
                <w:rStyle w:val="style19"/>
                <w:rFonts w:ascii="Times New Roman" w:cs="Times New Roman" w:hAnsi="Times New Roman"/>
                <w:color w:val="000000"/>
                <w:sz w:val="18"/>
                <w:szCs w:val="18"/>
                <w:lang w:bidi="ar-SA" w:eastAsia="en-US" w:val="hr-HR"/>
              </w:rPr>
              <w:t xml:space="preserve">: </w:t>
            </w:r>
            <w:r>
              <w:rPr>
                <w:rStyle w:val="style19"/>
                <w:rFonts w:ascii="Times New Roman" w:cs="Times New Roman" w:hAnsi="Times New Roman"/>
                <w:color w:val="000000"/>
                <w:sz w:val="18"/>
                <w:szCs w:val="18"/>
                <w:lang w:bidi="ar-SA" w:eastAsia="en-US" w:val="en-GB"/>
              </w:rPr>
              <w:t>Naklada</w:t>
            </w:r>
            <w:r>
              <w:rPr>
                <w:rStyle w:val="style19"/>
                <w:rFonts w:ascii="Times New Roman" w:cs="Times New Roman" w:hAnsi="Times New Roman"/>
                <w:color w:val="000000"/>
                <w:sz w:val="18"/>
                <w:szCs w:val="18"/>
                <w:lang w:bidi="ar-SA" w:eastAsia="en-US" w:val="hr-HR"/>
              </w:rPr>
              <w:t xml:space="preserve"> </w:t>
            </w:r>
            <w:r>
              <w:rPr>
                <w:rStyle w:val="style19"/>
                <w:rFonts w:ascii="Times New Roman" w:cs="Times New Roman" w:hAnsi="Times New Roman"/>
                <w:color w:val="000000"/>
                <w:sz w:val="18"/>
                <w:szCs w:val="18"/>
                <w:lang w:bidi="ar-SA" w:eastAsia="en-US" w:val="en-GB"/>
              </w:rPr>
              <w:t>Jesenski</w:t>
            </w:r>
            <w:r>
              <w:rPr>
                <w:rStyle w:val="style19"/>
                <w:rFonts w:ascii="Times New Roman" w:cs="Times New Roman" w:hAnsi="Times New Roman"/>
                <w:color w:val="000000"/>
                <w:sz w:val="18"/>
                <w:szCs w:val="18"/>
                <w:lang w:bidi="ar-SA" w:eastAsia="en-US" w:val="hr-HR"/>
              </w:rPr>
              <w:t xml:space="preserve"> </w:t>
            </w:r>
            <w:r>
              <w:rPr>
                <w:rStyle w:val="style19"/>
                <w:rFonts w:ascii="Times New Roman" w:cs="Times New Roman" w:hAnsi="Times New Roman"/>
                <w:color w:val="000000"/>
                <w:sz w:val="18"/>
                <w:szCs w:val="18"/>
                <w:lang w:bidi="ar-SA" w:eastAsia="en-US" w:val="en-GB"/>
              </w:rPr>
              <w:t>I</w:t>
            </w:r>
            <w:r>
              <w:rPr>
                <w:rStyle w:val="style19"/>
                <w:rFonts w:ascii="Times New Roman" w:cs="Times New Roman" w:hAnsi="Times New Roman"/>
                <w:color w:val="000000"/>
                <w:sz w:val="18"/>
                <w:szCs w:val="18"/>
                <w:lang w:bidi="ar-SA" w:eastAsia="en-US" w:val="hr-HR"/>
              </w:rPr>
              <w:t xml:space="preserve"> </w:t>
            </w:r>
            <w:r>
              <w:rPr>
                <w:rStyle w:val="style19"/>
                <w:rFonts w:ascii="Times New Roman" w:cs="Times New Roman" w:hAnsi="Times New Roman"/>
                <w:color w:val="000000"/>
                <w:sz w:val="18"/>
                <w:szCs w:val="18"/>
                <w:lang w:bidi="ar-SA" w:eastAsia="en-US" w:val="en-GB"/>
              </w:rPr>
              <w:t>Turk</w:t>
            </w:r>
            <w:r>
              <w:rPr>
                <w:rStyle w:val="style19"/>
                <w:rFonts w:ascii="Times New Roman" w:cs="Times New Roman" w:hAnsi="Times New Roman"/>
                <w:color w:val="000000"/>
                <w:sz w:val="18"/>
                <w:szCs w:val="18"/>
                <w:lang w:bidi="ar-SA" w:eastAsia="en-US" w:val="hr-HR"/>
              </w:rPr>
              <w:t>.</w:t>
            </w:r>
          </w:p>
        </w:tc>
      </w:tr>
    </w:tbl>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INTERKULTURALNI KURIKULUM</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Interkulturalni kurikulum suvremene škole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Interkulturalne kompetencije nastavnika</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Dr.sc. Elvi Piršl, doc.</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5</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15</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i/>
                <w:iCs/>
                <w:color w:val="000000"/>
                <w:sz w:val="20"/>
                <w:szCs w:val="20"/>
                <w:lang w:bidi="ar-SA" w:eastAsia="en-US" w:val="hr-HR"/>
              </w:rPr>
              <w:t>Opće</w:t>
            </w:r>
            <w:r>
              <w:rPr>
                <w:rFonts w:ascii="Times New Roman" w:cs="Times New Roman" w:hAnsi="Times New Roman"/>
                <w:color w:val="000000"/>
                <w:sz w:val="20"/>
                <w:szCs w:val="20"/>
                <w:lang w:bidi="ar-SA" w:eastAsia="en-US" w:val="hr-HR"/>
              </w:rPr>
              <w:t xml:space="preserve">: upoznavanje teorijskih osnova interkulturalnog obrazovanja: interkulturalna kompetencija, elementi i vrijednosti koje karakteriziraju kompetentnu interkulturalnu osobu (nastavnika) te načine (strategije) stjecanja interkulturalne kompetencije i njezinog daljeg razvijanja. </w:t>
            </w:r>
          </w:p>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i/>
                <w:iCs/>
                <w:color w:val="000000"/>
                <w:sz w:val="20"/>
                <w:szCs w:val="20"/>
                <w:lang w:bidi="ar-SA" w:eastAsia="en-US" w:val="hr-HR"/>
              </w:rPr>
              <w:t>Specifične</w:t>
            </w:r>
            <w:r>
              <w:rPr>
                <w:rFonts w:ascii="Times New Roman" w:cs="Times New Roman" w:hAnsi="Times New Roman"/>
                <w:color w:val="000000"/>
                <w:sz w:val="20"/>
                <w:szCs w:val="20"/>
                <w:lang w:bidi="ar-SA" w:eastAsia="en-US" w:val="hr-HR"/>
              </w:rPr>
              <w:t xml:space="preserve">: osposobiti studente za prepoznavanje i identificiranje najvažnijih dimenzija interkulturalne kompetencije na individualnoj (osobnoj) razini, određivanje i kritičko analiziranje temeljnih pretpostavki interkulturalne komunikacijske kompetencije.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60"/>
              </w:numPr>
              <w:tabs>
                <w:tab w:leader="none" w:pos="720" w:val="left"/>
              </w:tabs>
              <w:ind w:hanging="360" w:left="720" w:right="0"/>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Kultura i interkulturalna komunikacija: kultura; definicija interkulturalne komunikacije; važnost kulturnog konteksta i njegov utjecaj na komunikaciju; kulturna različitost u komunikaciji. «JA» poruke i barijere u komunikaciji. Aktivno slušanje.</w:t>
            </w:r>
          </w:p>
          <w:p>
            <w:pPr>
              <w:pStyle w:val="style0"/>
              <w:widowControl/>
              <w:numPr>
                <w:ilvl w:val="0"/>
                <w:numId w:val="61"/>
              </w:numPr>
              <w:tabs>
                <w:tab w:leader="none" w:pos="720" w:val="left"/>
              </w:tabs>
              <w:ind w:hanging="360" w:left="720" w:right="0"/>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 xml:space="preserve">Interkulturalna komunikacijska kompetencija: </w:t>
            </w:r>
          </w:p>
          <w:p>
            <w:pPr>
              <w:pStyle w:val="style0"/>
              <w:widowControl/>
              <w:numPr>
                <w:ilvl w:val="0"/>
                <w:numId w:val="61"/>
              </w:numPr>
              <w:tabs>
                <w:tab w:leader="none" w:pos="720" w:val="left"/>
              </w:tabs>
              <w:ind w:hanging="360" w:left="720" w:right="0"/>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Od komunikacijske kompetencije do interkulturalne kompetencije: definiranje temeljnih pojmova; bitni elementi koji određuju interkulturalnu kompetenciju – različiti pristupi. Etičnost u interkulturalnim odnosima.</w:t>
            </w:r>
          </w:p>
          <w:p>
            <w:pPr>
              <w:pStyle w:val="style0"/>
              <w:widowControl/>
              <w:numPr>
                <w:ilvl w:val="0"/>
                <w:numId w:val="62"/>
              </w:numPr>
              <w:tabs>
                <w:tab w:leader="none" w:pos="720" w:val="left"/>
              </w:tabs>
              <w:ind w:hanging="360" w:left="720" w:right="0"/>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 xml:space="preserve">Osobine interkulturalno kompetenentnog nastavnika: kognitivne, emocionalne i ponašajne. Ostvarivanje interkulturalne kompetencije u razredu: međusobna interakcija: nastavnik  učenik; učenik učenik. Strategije poučavanja koje će omogućiti razvoj komunikacijskih i interkulturalnih kompetencija kod učenika. Bitni uvjeti o kojima ovisi kvalitetna interpersonalna interakcija i dobro ozračje u razredu (školi). Primjeri uključivanja interkulturalnih sadržaja u nastavi. </w:t>
            </w:r>
          </w:p>
          <w:p>
            <w:pPr>
              <w:pStyle w:val="style0"/>
              <w:widowControl/>
              <w:numPr>
                <w:ilvl w:val="0"/>
                <w:numId w:val="63"/>
              </w:numPr>
              <w:tabs>
                <w:tab w:leader="none" w:pos="720" w:val="left"/>
              </w:tabs>
              <w:ind w:hanging="360" w:left="720" w:right="0"/>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Prikaz modela rješavanja interkulturalnih sukoba.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1"/>
                <w:numId w:val="49"/>
              </w:numPr>
              <w:tabs>
                <w:tab w:leader="none" w:pos="720" w:val="left"/>
              </w:tabs>
              <w:ind w:hanging="360" w:left="720" w:right="0"/>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 xml:space="preserve">Bennett, M. J., (ed.) (1998). </w:t>
            </w:r>
            <w:r>
              <w:rPr>
                <w:rFonts w:ascii="Times New Roman" w:cs="Times New Roman" w:hAnsi="Times New Roman"/>
                <w:i/>
                <w:iCs/>
                <w:color w:val="000000"/>
                <w:sz w:val="18"/>
                <w:szCs w:val="18"/>
                <w:lang w:bidi="ar-SA" w:eastAsia="en-US" w:val="hr-HR"/>
              </w:rPr>
              <w:t>Basic Concepts of Intercultural Communiaction.</w:t>
            </w:r>
            <w:r>
              <w:rPr>
                <w:rFonts w:ascii="Times New Roman" w:cs="Times New Roman" w:hAnsi="Times New Roman"/>
                <w:color w:val="000000"/>
                <w:sz w:val="18"/>
                <w:szCs w:val="18"/>
                <w:lang w:bidi="ar-SA" w:eastAsia="en-US" w:val="hr-HR"/>
              </w:rPr>
              <w:t xml:space="preserve"> Yarmouth, Maine:Intercultural Press, Inc. </w:t>
            </w:r>
          </w:p>
          <w:p>
            <w:pPr>
              <w:pStyle w:val="style0"/>
              <w:widowControl/>
              <w:numPr>
                <w:ilvl w:val="1"/>
                <w:numId w:val="49"/>
              </w:numPr>
              <w:tabs>
                <w:tab w:leader="none" w:pos="720" w:val="left"/>
              </w:tabs>
              <w:ind w:hanging="360" w:left="720" w:right="0"/>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 xml:space="preserve">Fabbri, L., Rossi, B. (2003). </w:t>
            </w:r>
            <w:r>
              <w:rPr>
                <w:rFonts w:ascii="Times New Roman" w:cs="Times New Roman" w:hAnsi="Times New Roman"/>
                <w:i/>
                <w:iCs/>
                <w:color w:val="000000"/>
                <w:sz w:val="18"/>
                <w:szCs w:val="18"/>
                <w:lang w:bidi="ar-SA" w:eastAsia="en-US" w:val="hr-HR"/>
              </w:rPr>
              <w:t>La costruzione della competenza interculturale. Agire educativo e formazione degli insegnanti.</w:t>
            </w:r>
            <w:r>
              <w:rPr>
                <w:rFonts w:ascii="Times New Roman" w:cs="Times New Roman" w:hAnsi="Times New Roman"/>
                <w:color w:val="000000"/>
                <w:sz w:val="18"/>
                <w:szCs w:val="18"/>
                <w:lang w:bidi="ar-SA" w:eastAsia="en-US" w:val="hr-HR"/>
              </w:rPr>
              <w:t xml:space="preserve"> Milano: Edizioni Angelo Guerini e Associati.</w:t>
            </w:r>
          </w:p>
          <w:p>
            <w:pPr>
              <w:pStyle w:val="style0"/>
              <w:widowControl/>
              <w:numPr>
                <w:ilvl w:val="1"/>
                <w:numId w:val="49"/>
              </w:numPr>
              <w:tabs>
                <w:tab w:leader="none" w:pos="720" w:val="left"/>
              </w:tabs>
              <w:ind w:hanging="360" w:left="720" w:right="0"/>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 xml:space="preserve">Garecea, E.A.A. (1996). </w:t>
            </w:r>
            <w:r>
              <w:rPr>
                <w:rFonts w:ascii="Times New Roman" w:cs="Times New Roman" w:hAnsi="Times New Roman"/>
                <w:i/>
                <w:iCs/>
                <w:color w:val="000000"/>
                <w:sz w:val="18"/>
                <w:szCs w:val="18"/>
                <w:lang w:bidi="ar-SA" w:eastAsia="en-US" w:val="hr-HR"/>
              </w:rPr>
              <w:t>La comunicazione interculturale. Teoria e pratica.</w:t>
            </w:r>
            <w:r>
              <w:rPr>
                <w:rFonts w:ascii="Times New Roman" w:cs="Times New Roman" w:hAnsi="Times New Roman"/>
                <w:color w:val="000000"/>
                <w:sz w:val="18"/>
                <w:szCs w:val="18"/>
                <w:lang w:bidi="ar-SA" w:eastAsia="en-US" w:val="hr-HR"/>
              </w:rPr>
              <w:t xml:space="preserve"> Roma: Armando Editore.</w:t>
            </w:r>
          </w:p>
          <w:p>
            <w:pPr>
              <w:pStyle w:val="style0"/>
              <w:widowControl/>
              <w:numPr>
                <w:ilvl w:val="1"/>
                <w:numId w:val="49"/>
              </w:numPr>
              <w:tabs>
                <w:tab w:leader="none" w:pos="720" w:val="left"/>
              </w:tabs>
              <w:ind w:hanging="360" w:left="720" w:right="0"/>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 xml:space="preserve">Hrvatić, N., Piršl, E. (2005), Kurikulum pedagoške izobrazbe i interkulturalne kompetencije učitelja. </w:t>
            </w:r>
            <w:r>
              <w:rPr>
                <w:rFonts w:ascii="Times New Roman" w:cs="Times New Roman" w:hAnsi="Times New Roman"/>
                <w:i/>
                <w:iCs/>
                <w:color w:val="000000"/>
                <w:sz w:val="18"/>
                <w:szCs w:val="18"/>
                <w:lang w:bidi="ar-SA" w:eastAsia="en-US" w:val="hr-HR"/>
              </w:rPr>
              <w:t>Pedagogijska istraživanja</w:t>
            </w:r>
            <w:r>
              <w:rPr>
                <w:rFonts w:ascii="Times New Roman" w:cs="Times New Roman" w:hAnsi="Times New Roman"/>
                <w:color w:val="000000"/>
                <w:sz w:val="18"/>
                <w:szCs w:val="18"/>
                <w:lang w:bidi="ar-SA" w:eastAsia="en-US" w:val="hr-HR"/>
              </w:rPr>
              <w:t>, 2(2):207-222.</w:t>
            </w:r>
          </w:p>
          <w:p>
            <w:pPr>
              <w:pStyle w:val="style0"/>
              <w:widowControl/>
              <w:numPr>
                <w:ilvl w:val="1"/>
                <w:numId w:val="49"/>
              </w:numPr>
              <w:tabs>
                <w:tab w:leader="none" w:pos="720" w:val="left"/>
              </w:tabs>
              <w:ind w:hanging="360" w:left="720" w:right="0"/>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 xml:space="preserve">Lustig, M.W., Koester, J. (2003). </w:t>
            </w:r>
            <w:r>
              <w:rPr>
                <w:rFonts w:ascii="Times New Roman" w:cs="Times New Roman" w:hAnsi="Times New Roman"/>
                <w:i/>
                <w:iCs/>
                <w:color w:val="000000"/>
                <w:sz w:val="18"/>
                <w:szCs w:val="18"/>
                <w:lang w:bidi="ar-SA" w:eastAsia="en-US" w:val="hr-HR"/>
              </w:rPr>
              <w:t>Intercultural competence. Interpersonal communication across cultures.</w:t>
            </w:r>
            <w:r>
              <w:rPr>
                <w:rFonts w:ascii="Times New Roman" w:cs="Times New Roman" w:hAnsi="Times New Roman"/>
                <w:color w:val="000000"/>
                <w:sz w:val="18"/>
                <w:szCs w:val="18"/>
                <w:lang w:bidi="ar-SA" w:eastAsia="en-US" w:val="hr-HR"/>
              </w:rPr>
              <w:t xml:space="preserve">   </w:t>
            </w:r>
          </w:p>
          <w:p>
            <w:pPr>
              <w:pStyle w:val="style0"/>
              <w:widowControl/>
              <w:numPr>
                <w:ilvl w:val="1"/>
                <w:numId w:val="49"/>
              </w:numPr>
              <w:tabs>
                <w:tab w:leader="none" w:pos="720" w:val="left"/>
              </w:tabs>
              <w:ind w:hanging="360" w:left="720" w:right="0"/>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 xml:space="preserve">Pavličević – Franić, D., Kovačević, M.  (ur.) (2003). </w:t>
            </w:r>
            <w:r>
              <w:rPr>
                <w:rFonts w:ascii="Times New Roman" w:cs="Times New Roman" w:hAnsi="Times New Roman"/>
                <w:i/>
                <w:iCs/>
                <w:color w:val="000000"/>
                <w:sz w:val="18"/>
                <w:szCs w:val="18"/>
                <w:lang w:bidi="ar-SA" w:eastAsia="en-US" w:val="hr-HR"/>
              </w:rPr>
              <w:t>Komunikacijska kompetencija u višejezičnoj sredini: teorijska razmatranja, primjena.</w:t>
            </w:r>
            <w:r>
              <w:rPr>
                <w:rFonts w:ascii="Times New Roman" w:cs="Times New Roman" w:hAnsi="Times New Roman"/>
                <w:color w:val="000000"/>
                <w:sz w:val="18"/>
                <w:szCs w:val="18"/>
                <w:lang w:bidi="ar-SA" w:eastAsia="en-US" w:val="hr-HR"/>
              </w:rPr>
              <w:t xml:space="preserve"> Jastrebarsko: Slap.</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18"/>
                <w:szCs w:val="18"/>
                <w:lang w:bidi="ar-SA" w:eastAsia="en-US" w:val="hr-HR"/>
              </w:rPr>
            </w:pPr>
            <w:r>
              <w:rPr>
                <w:rFonts w:ascii="Times New Roman" w:cs="Times New Roman" w:hAnsi="Times New Roman"/>
                <w:b/>
                <w:bCs/>
                <w:color w:val="000000"/>
                <w:sz w:val="18"/>
                <w:szCs w:val="18"/>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64"/>
              </w:numPr>
              <w:tabs>
                <w:tab w:leader="none" w:pos="720" w:val="left"/>
              </w:tabs>
              <w:ind w:hanging="360" w:left="720" w:right="0"/>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 xml:space="preserve">Fenness, H., Hapgood, K. (1997). </w:t>
            </w:r>
            <w:r>
              <w:rPr>
                <w:rFonts w:ascii="Times New Roman" w:cs="Times New Roman" w:hAnsi="Times New Roman"/>
                <w:i/>
                <w:iCs/>
                <w:color w:val="000000"/>
                <w:sz w:val="18"/>
                <w:szCs w:val="18"/>
                <w:lang w:bidi="ar-SA" w:eastAsia="en-US" w:val="hr-HR"/>
              </w:rPr>
              <w:t xml:space="preserve">Intercultural Learning in the Classroom: Crossing Borders. </w:t>
            </w:r>
            <w:r>
              <w:rPr>
                <w:rFonts w:ascii="Times New Roman" w:cs="Times New Roman" w:hAnsi="Times New Roman"/>
                <w:color w:val="000000"/>
                <w:sz w:val="18"/>
                <w:szCs w:val="18"/>
                <w:lang w:bidi="ar-SA" w:eastAsia="en-US" w:val="hr-HR"/>
              </w:rPr>
              <w:t xml:space="preserve">London and Washington: Cassell. </w:t>
            </w:r>
          </w:p>
          <w:p>
            <w:pPr>
              <w:pStyle w:val="style0"/>
              <w:widowControl/>
              <w:numPr>
                <w:ilvl w:val="0"/>
                <w:numId w:val="64"/>
              </w:numPr>
              <w:tabs>
                <w:tab w:leader="none" w:pos="720" w:val="left"/>
              </w:tabs>
              <w:ind w:hanging="360" w:left="720" w:right="0"/>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Samovar, L. A., Porter, R.E. (...).</w:t>
            </w:r>
            <w:r>
              <w:rPr>
                <w:rFonts w:ascii="Times New Roman" w:cs="Times New Roman" w:hAnsi="Times New Roman"/>
                <w:i/>
                <w:iCs/>
                <w:color w:val="000000"/>
                <w:sz w:val="18"/>
                <w:szCs w:val="18"/>
                <w:lang w:bidi="ar-SA" w:eastAsia="en-US" w:val="hr-HR"/>
              </w:rPr>
              <w:t xml:space="preserve">Intercultural Communication. </w:t>
            </w:r>
            <w:r>
              <w:rPr>
                <w:rFonts w:ascii="Times New Roman" w:cs="Times New Roman" w:hAnsi="Times New Roman"/>
                <w:color w:val="000000"/>
                <w:sz w:val="18"/>
                <w:szCs w:val="18"/>
                <w:lang w:bidi="ar-SA" w:eastAsia="en-US" w:val="hr-HR"/>
              </w:rPr>
              <w:t>Wadsworth Publishing Company.</w:t>
            </w:r>
          </w:p>
          <w:p>
            <w:pPr>
              <w:pStyle w:val="style0"/>
              <w:widowControl/>
              <w:numPr>
                <w:ilvl w:val="0"/>
                <w:numId w:val="64"/>
              </w:numPr>
              <w:tabs>
                <w:tab w:leader="none" w:pos="720" w:val="left"/>
              </w:tabs>
              <w:ind w:hanging="360" w:left="720" w:right="0"/>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Sarbaugh, L.E. (1993).</w:t>
            </w:r>
            <w:r>
              <w:rPr>
                <w:rFonts w:ascii="Times New Roman" w:cs="Times New Roman" w:hAnsi="Times New Roman"/>
                <w:i/>
                <w:iCs/>
                <w:color w:val="000000"/>
                <w:sz w:val="18"/>
                <w:szCs w:val="18"/>
                <w:lang w:bidi="ar-SA" w:eastAsia="en-US" w:val="hr-HR"/>
              </w:rPr>
              <w:t xml:space="preserve"> Intercultural Communication. </w:t>
            </w:r>
            <w:r>
              <w:rPr>
                <w:rFonts w:ascii="Times New Roman" w:cs="Times New Roman" w:hAnsi="Times New Roman"/>
                <w:color w:val="000000"/>
                <w:sz w:val="18"/>
                <w:szCs w:val="18"/>
                <w:lang w:bidi="ar-SA" w:eastAsia="en-US" w:val="hr-HR"/>
              </w:rPr>
              <w:t>New Brunswick (USA) &amp; London (U.K.): Transaction Publisher.</w:t>
            </w:r>
          </w:p>
        </w:tc>
      </w:tr>
    </w:tbl>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PEDAGOŠKI MENAGEMENT</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Pedagoški menadžment u obrazovanju</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suvremenog odgoja i škole</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Vladimir Jurić, red. 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10</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20</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Istaknuti važnost upravljanja ljudskim potencijalima koju su prepoznala i u neprofitnim domenama kao što je obrazovanje, s posebnim naglaskom na upravljanju ljudskim potencijalima na razini ljudskog potencijala učitelja kao i na razini ljudskog potencijala učenika. Nadalje, naglasiti korisnost  uvida u učinkovitost upravljanja ljudskim potencijalima u obrazovanju, i mogućnost  uspješnije upravljivosti ljudskim potencijalima. U skladu s potrebom transfera iz profitnih modela u neprofitne, upoznati studente s metodologijskimspecifičnostima ovih radnji.</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Temeljne odrednice menadžmenta. Komunikacijski aspekt menadžmenta. Posebnosti vođenja u odgojno obrazovnim instiutucijama. Organizacijski menadžment, menadžment ljudskih potencijala, menadžment razina; ciljevi, dugoročno planiranje i organizacija, kontrola operativnih postupaka i programi potpore ciljevima, interpretacija ciljeva, strategijski menadžment (dugoročno) i menadžment funkcija. Temeljna načela menadžementa, načelo svrhovitosti, načelo djelotvornosti, načelo racionalnosti, načelo povjerenja, načelo kvalitete, načelo inovacija, razine upravljanja sustavom, management školskog sustava, menadžement institucija, funkcije i zanimanja menadžera.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65"/>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Armstrong, M. (2001). Kompletna menadžerska znanja; Upravljanje ljudima i sobom (1), M.E.P. Consult, Zagreb</w:t>
            </w:r>
          </w:p>
          <w:p>
            <w:pPr>
              <w:pStyle w:val="style0"/>
              <w:widowControl/>
              <w:numPr>
                <w:ilvl w:val="0"/>
                <w:numId w:val="65"/>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Bahtijarević - Šiber, F. (1999). Management ljudskih potencijala, Golden marketing, Zagreb</w:t>
            </w:r>
          </w:p>
          <w:p>
            <w:pPr>
              <w:pStyle w:val="style0"/>
              <w:widowControl/>
              <w:numPr>
                <w:ilvl w:val="0"/>
                <w:numId w:val="65"/>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Brajša, P. (1997). Sedam tajni uspješnog managementa, Alinea, Zagreb</w:t>
            </w:r>
          </w:p>
          <w:p>
            <w:pPr>
              <w:pStyle w:val="style0"/>
              <w:widowControl/>
              <w:numPr>
                <w:ilvl w:val="0"/>
                <w:numId w:val="65"/>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Schulz, Th. (2001). Kako međusobno razgovaramo (1), Erudita, Zagreb</w:t>
            </w:r>
          </w:p>
          <w:p>
            <w:pPr>
              <w:pStyle w:val="style0"/>
              <w:widowControl/>
              <w:numPr>
                <w:ilvl w:val="0"/>
                <w:numId w:val="65"/>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Staničić, S. (1990). Upravljanje, rukovođenje i interni razvoj u hrvatskom školstvu, Napredak, Hrvatski pedagoško književni zbor, Zagreb, 1, 45-59.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66"/>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Schulz, Th. (2002). Kako međusobno razgovaramo (2), Erudita, Zagreb</w:t>
            </w:r>
          </w:p>
          <w:p>
            <w:pPr>
              <w:pStyle w:val="style0"/>
              <w:widowControl/>
              <w:numPr>
                <w:ilvl w:val="0"/>
                <w:numId w:val="66"/>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Schulz, Th. (2001). Kako međusobno ragzovaramo (3), Erudita, Zagreb</w:t>
            </w:r>
          </w:p>
          <w:p>
            <w:pPr>
              <w:pStyle w:val="style0"/>
              <w:widowControl/>
              <w:numPr>
                <w:ilvl w:val="0"/>
                <w:numId w:val="66"/>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Walton, J. (1999). Strategic Human Resource Development. Prentice Hall, London</w:t>
            </w:r>
          </w:p>
          <w:p>
            <w:pPr>
              <w:pStyle w:val="style0"/>
              <w:widowControl/>
              <w:numPr>
                <w:ilvl w:val="0"/>
                <w:numId w:val="66"/>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Yudelowitz, J., Koch, R. I Field, R. (2002). Smart things to know about Leadership, Capstone Publishing Limited, Oxford </w:t>
            </w:r>
          </w:p>
        </w:tc>
      </w:tr>
    </w:tbl>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PEDAGOGŠKI MENADŽMENT</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Struktura i operativni postupci u menadžmentu</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suvremenog odgoja i škole</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Vladimir Jurić, red. 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5</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15</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Upoznati studente s korisnošću strukturiranja djelatnosti u obrazovanju koje proizlazi iz koherentnosti i logike menadžerskog pristupa, čime se postiže realnost planiranja i izvedivost pojedinih izvedbenih faza. Istodobno se studente upućuje u načine formiranja timova i njihovo upravljanje prema ciljevima kojima se osigurava uspješnost obrazovnih institucija.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Temeljne funkcije menadžmenta, (planiranje, organizacija, vođenje, kontrola, revizija), svrha, zadaće, funkcije, program, opći i posebni  program, kurikularna os, strategije provođenja programa, obvezni i neobvezni izborni programi, sredstva (kadrovi,materijalna i financijska sredstva, oprema i nastavna sredstva, informatizacija, kvaliteta, kvaliteta nastavnog procesa, kvaliteta znanja), organizacija i organiziranost (informacije i informiranje, planiranje i realizacija, evaluacija, interakcija, kontrola i samokontrola, unutrašnja i vanjska dinamika organizacije, sporazumi i komuniciranje), optimalizacija (optimalizacija varijabli procesa, optimalizacija  resursa, optimalizacija kompetitivnosti).</w:t>
            </w:r>
          </w:p>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Dogovor i zajednička vizija, dinamika ostvarivanja programa, povratne i točne informacije, kritične točke  i njihovo otklanjanje, poticajno vodstvo, jasna pravila igre: prava i obveze, postupci donošenja odluka, ravnoteža prava i odgovornosti za svakoga, motivi i motivacija.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67"/>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Jones, G. R., George, J. M. and  Hill, Ch. W. L. (2000). Contemporary Management. Irwin McGraw-Hill, Boston – The International Edition </w:t>
            </w:r>
          </w:p>
          <w:p>
            <w:pPr>
              <w:pStyle w:val="style0"/>
              <w:widowControl/>
              <w:numPr>
                <w:ilvl w:val="0"/>
                <w:numId w:val="67"/>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Rijavec, M. (1994). Uspješan menedžer – svakodnevne metode upravljanja, M.E.P. Consult, Zagreb</w:t>
            </w:r>
          </w:p>
          <w:p>
            <w:pPr>
              <w:pStyle w:val="style0"/>
              <w:widowControl/>
              <w:numPr>
                <w:ilvl w:val="0"/>
                <w:numId w:val="67"/>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Seiwert, L. J. (1999). Vremenski menadžemnt; Organizirajte svoje vrijeme, «Naklada Slap», Jastrebarsko</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68"/>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Bahtijarević - Šiber, F. (1999). Management ljudskih potencijala, Golden marketing, Zagreb</w:t>
            </w:r>
          </w:p>
          <w:p>
            <w:pPr>
              <w:pStyle w:val="style0"/>
              <w:widowControl/>
              <w:numPr>
                <w:ilvl w:val="0"/>
                <w:numId w:val="68"/>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Barker, A. (2001). Sastanak – učinkovit, ugodan...uspješan, M.E.P. Consult, Zagreb</w:t>
            </w:r>
          </w:p>
          <w:p>
            <w:pPr>
              <w:pStyle w:val="style0"/>
              <w:widowControl/>
              <w:numPr>
                <w:ilvl w:val="0"/>
                <w:numId w:val="68"/>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Silov, M. (2001). Suvremeno upravljanje i rukovođenje u školskom sustavu, Persona, Velika Gorica </w:t>
            </w:r>
          </w:p>
          <w:p>
            <w:pPr>
              <w:pStyle w:val="style0"/>
              <w:widowControl/>
              <w:numPr>
                <w:ilvl w:val="0"/>
                <w:numId w:val="68"/>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Srića, V. i dr., (1994). Menedžer i informacijski sustav, Poslovna knjiga d.o.o., Zagreb</w:t>
            </w:r>
          </w:p>
        </w:tc>
      </w:tr>
    </w:tbl>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both"/>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PEDAGOŠKI MENADŽMENT</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both"/>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Pedagoška razvojno-savjetodavna djelatnost u obrazovanju</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suvremenog odgoja i škole</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Stjepan Staničić, izv. 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5</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15</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Osposobiti studente za internu razvojnu djelatnost i savjetodavni rad primjenom teorijskih i praktičnih spoznaja pedagogije i njezinih disciplina te komplementarnih znanosti u pedagoškom procesu odgojnih i obrazovnih ustanova (predškolskih, osnovnih i srednjih škola, učeničkih domova, savjetovališta i sl.).</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bookmarkStart w:id="0" w:name="_Toc513831479"/>
            <w:bookmarkStart w:id="1" w:name="_Toc513831478"/>
            <w:bookmarkStart w:id="2" w:name="_Toc513831477"/>
            <w:bookmarkStart w:id="3" w:name="_Toc513831476"/>
            <w:bookmarkStart w:id="4" w:name="_Toc513831475"/>
            <w:bookmarkStart w:id="5" w:name="_Toc513831474"/>
            <w:bookmarkStart w:id="6" w:name="_Toc513831473"/>
            <w:bookmarkStart w:id="7" w:name="_Toc510406527"/>
            <w:bookmarkStart w:id="8" w:name="_Toc513831472"/>
            <w:bookmarkStart w:id="9" w:name="_Toc513831471"/>
            <w:bookmarkStart w:id="10" w:name="_Toc513831470"/>
            <w:bookmarkStart w:id="11" w:name="_Toc513831469"/>
            <w:bookmarkEnd w:id="0"/>
            <w:bookmarkEnd w:id="1"/>
            <w:bookmarkEnd w:id="2"/>
            <w:bookmarkEnd w:id="3"/>
            <w:bookmarkEnd w:id="4"/>
            <w:bookmarkEnd w:id="5"/>
            <w:bookmarkEnd w:id="6"/>
            <w:bookmarkEnd w:id="7"/>
            <w:bookmarkEnd w:id="8"/>
            <w:bookmarkEnd w:id="9"/>
            <w:bookmarkEnd w:id="10"/>
            <w:bookmarkEnd w:id="11"/>
            <w:r>
              <w:rPr>
                <w:rFonts w:ascii="Times New Roman" w:cs="Times New Roman" w:hAnsi="Times New Roman"/>
                <w:color w:val="000000"/>
                <w:sz w:val="20"/>
                <w:szCs w:val="20"/>
                <w:lang w:bidi="ar-SA" w:eastAsia="en-US" w:val="hr-HR"/>
              </w:rPr>
              <w:t>Temeljne funkcije razvojne pedagoške djelatnosti (operativna, studijsko-analitička, informativno-dokumentacijska, instruktivna, savjetodavno-terapijsko-supervizijska, istraživačka, normativna. Područja razvojne pedagoške djelatnosti (priprema za ostvarenje plana i programa odgojno obrazovne ustanove, opće planiranje i organiziranje rada, izvedbeno planiranje i programiranje, ostvarivanje uvjeta za realizaciju programa, neposredno sudjelovanje u odgojno-obrazovnom procesu, uvođenje novih programa i inovacija, praćenje i izvođenje odgojno-obrazovnog rada, rad s učenicima posebnih potreba, savjetovanje i rad stručnih suradnika, analize, istraživanja i vrednovanje procesa i ostvarenih rezultata. Pedagoške dimenzije savjetovanja, odnos savjetovanja, vođenja i terapijskih postupaka, bit, specifičnosti i pretpostavke savjetovanja, mogućnosti i ograničenja savjetovanja, znanja i vještine potrebne za pedagoško savjetovanje, aktivnosti i uloge povezane sa savjetovanjem, individualno i grupno savjetovanje, direktivno i nedirektivno savjetovanje, metode i tehnike savjetovanja, specifičnosti pedagoškog savjetovanja s djecom i odraslima.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69"/>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Geldard, K.; Geldard, D. (1998) Counselling children. London: Sage Publication. </w:t>
            </w:r>
          </w:p>
          <w:p>
            <w:pPr>
              <w:pStyle w:val="style0"/>
              <w:widowControl/>
              <w:numPr>
                <w:ilvl w:val="0"/>
                <w:numId w:val="69"/>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Janković, J. (1997) Savjetovanje - nedirektivni pristup. Zagreb: Alinea. </w:t>
            </w:r>
          </w:p>
          <w:p>
            <w:pPr>
              <w:pStyle w:val="style0"/>
              <w:widowControl/>
              <w:numPr>
                <w:ilvl w:val="0"/>
                <w:numId w:val="69"/>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Juul, J. (1995) Razgovori s obiteljima – perspektive i procesi. Zagreb: Alineja.   </w:t>
            </w:r>
          </w:p>
          <w:p>
            <w:pPr>
              <w:pStyle w:val="style0"/>
              <w:widowControl/>
              <w:numPr>
                <w:ilvl w:val="0"/>
                <w:numId w:val="69"/>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Staničić, S. (2001). Kompetencijski profil školskog pedagoga. Napredak, Zagreb, 3, 279-295.</w:t>
            </w:r>
          </w:p>
          <w:p>
            <w:pPr>
              <w:pStyle w:val="style0"/>
              <w:widowControl/>
              <w:numPr>
                <w:ilvl w:val="0"/>
                <w:numId w:val="69"/>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Staničić, S. (1992). Razvojno-pedagoška djelatnost u osnovnoj školi. Napredak, Zagreb, 3, 314-316.</w:t>
            </w:r>
          </w:p>
          <w:p>
            <w:pPr>
              <w:pStyle w:val="style0"/>
              <w:widowControl/>
              <w:numPr>
                <w:ilvl w:val="0"/>
                <w:numId w:val="69"/>
              </w:numPr>
              <w:tabs>
                <w:tab w:leader="none" w:pos="720" w:val="left"/>
              </w:tabs>
              <w:ind w:hanging="360" w:left="720" w:right="0"/>
              <w:jc w:val="both"/>
              <w:textAlignment w:val="auto"/>
              <w:rPr>
                <w:rFonts w:ascii="Times New Roman" w:cs="Times New Roman" w:hAnsi="Times New Roman"/>
                <w:b/>
                <w:bCs/>
                <w:color w:val="000000"/>
                <w:sz w:val="24"/>
                <w:szCs w:val="24"/>
                <w:lang w:bidi="ar-SA" w:eastAsia="en-US" w:val="hr-HR"/>
              </w:rPr>
            </w:pPr>
            <w:r>
              <w:rPr>
                <w:rFonts w:ascii="Times New Roman" w:cs="Times New Roman" w:hAnsi="Times New Roman"/>
                <w:color w:val="000000"/>
                <w:sz w:val="20"/>
                <w:szCs w:val="20"/>
                <w:lang w:bidi="ar-SA" w:eastAsia="en-US" w:val="hr-HR"/>
              </w:rPr>
              <w:t>Resman, M. (2000) Savjetodavni rad u vrtiću i školi. Zagreb: HPKZ.</w:t>
            </w:r>
            <w:r>
              <w:rPr>
                <w:rFonts w:ascii="Times New Roman" w:cs="Times New Roman" w:hAnsi="Times New Roman"/>
                <w:b/>
                <w:bCs/>
                <w:color w:val="000000"/>
                <w:sz w:val="24"/>
                <w:szCs w:val="24"/>
                <w:lang w:bidi="ar-SA" w:eastAsia="en-US" w:val="hr-HR"/>
              </w:rPr>
              <w:t xml:space="preserve">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7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Jurić, V. (2004). Metodika rada školskoga pedagoga. Školska knjiga, Zagreb</w:t>
            </w:r>
          </w:p>
          <w:p>
            <w:pPr>
              <w:pStyle w:val="style0"/>
              <w:widowControl/>
              <w:numPr>
                <w:ilvl w:val="0"/>
                <w:numId w:val="70"/>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Manthei, R. (1997) Counselling: The  skills of finding solutions to problems. London: Routledge.</w:t>
            </w:r>
          </w:p>
          <w:p>
            <w:pPr>
              <w:pStyle w:val="style0"/>
              <w:widowControl/>
              <w:numPr>
                <w:ilvl w:val="0"/>
                <w:numId w:val="7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Mušanović, M., Staničić, S., Lavrnja, I., Drandić, B. (1992). Koncepcija razvojno-pedagoške djelatnosti u institucijama odgoja i obrazovanja. Napredak, Zagreb, 2, 189-194.</w:t>
            </w:r>
          </w:p>
          <w:p>
            <w:pPr>
              <w:pStyle w:val="style0"/>
              <w:widowControl/>
              <w:numPr>
                <w:ilvl w:val="0"/>
                <w:numId w:val="7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Mušanović, M. (2000). Teorijska polazišta razvojne pedagoške djelatnosti. U: Pedagozi i stručni suradnici u inovacijskom vrtiću i školi, Hrvatski pedagoško-književni zbor, Zagreb, 19-28.</w:t>
            </w:r>
          </w:p>
          <w:p>
            <w:pPr>
              <w:pStyle w:val="style0"/>
              <w:widowControl/>
              <w:numPr>
                <w:ilvl w:val="0"/>
                <w:numId w:val="7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Reardon, K.K. (1998) Interpersonalna komunikacija. Zagreb: Alinea.</w:t>
            </w:r>
          </w:p>
        </w:tc>
      </w:tr>
    </w:tbl>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PEDAGOŠKI MENADŽMENT</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Školski i razredni menadžment</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suvremenog odgoja i škole</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Ivana Batarelo, doc.</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5</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15</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Na osnovi temeljnih spoznaja razvijati ideje za vođenje i upravljanje različitim pedagoškim procesima u školi zbog organiziranja kvalitetne i učinkovite školske prakse. Simulirati različite stilove vođenja i upravljanja, posebno upravljanja ljudskim potencijalima. Egzemplarno uvesti studente u različite smjerove i razine upravljanja.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Menadžerske funkcije; planovi, strategije, dobra organizacija, kvalitetno vođenje, i uspješna kontrola. Posebnost vođenja i upravljanja razrednika i nastavnika pedagoška uloga razrednika u vođenju i upravljanju, administrativni poslovi, planiranje i programiranje rada voditelja tima (razrednika), pripremanje i vođenje sjednica vijeća, suradnja s ostalim članovima vijeća, suradnja s roditeljima. Menadžment znanja i globalno tržište znanja. Stilovi vođenja u razrednom menadžementu. Kompetencije za razredni menadžment. Ravnatelj, školski pedagog i razrednik kao menadžeri.</w:t>
            </w:r>
          </w:p>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Koncept, transfer uspješnih modela, elementi modifikacije, standardizacija i standardi u obrazovanju, provođenje inovacija, stvaralačko ozračje i kreativnost, kultura škole, razvoj, vizija i strategije, srednjoročni i dugoročni planovi, kompetencija (socijalna dimenzija, profesionalna dimenzija, pedagogijska dimenzija, pravna  dimenzija, djelotvornost i evaluacija), kontekst djelovanja, (roditelji, udruge i lokalna sredina, nacionalna obrazovna politika, međunarodne i regionalne organizacije, globalni procesi i obrazovanje, djelovanje kontekstualnih varijabli).</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71"/>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Brajša, P. (1993). Menedžerska komunikologija. Društvo za razvoj informacijske pismenosti, Varaždin</w:t>
            </w:r>
          </w:p>
          <w:p>
            <w:pPr>
              <w:pStyle w:val="style0"/>
              <w:widowControl/>
              <w:numPr>
                <w:ilvl w:val="0"/>
                <w:numId w:val="71"/>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Jurić, V. (2004). Pedagoški menadžment – refleksija opće ideje o upravljanju. Zagreb, Pedagogijska istraživanja, vol. 1 (1), 137-147.</w:t>
            </w:r>
          </w:p>
          <w:p>
            <w:pPr>
              <w:pStyle w:val="style0"/>
              <w:widowControl/>
              <w:numPr>
                <w:ilvl w:val="0"/>
                <w:numId w:val="71"/>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Srića, V. (1994). Inventivni menedžer. Croman &amp; M.E.P. Consult, Zagreb</w:t>
            </w:r>
          </w:p>
          <w:p>
            <w:pPr>
              <w:pStyle w:val="style0"/>
              <w:widowControl/>
              <w:numPr>
                <w:ilvl w:val="0"/>
                <w:numId w:val="71"/>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Staničić, S. (2001). Kompetencijski profil školskog pedagoga. Zagreb, Napredak, vol.142, br. 3., str. 279-295.</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72"/>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Jurić, V. (2004). Metodika rada školskoga pedagoga. Školska knjiga, Zagreb</w:t>
            </w:r>
          </w:p>
          <w:p>
            <w:pPr>
              <w:pStyle w:val="style0"/>
              <w:widowControl/>
              <w:numPr>
                <w:ilvl w:val="0"/>
                <w:numId w:val="72"/>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Robertson, J. (1996). Effective clasroom control, Hodder Headline Plc, London</w:t>
            </w:r>
          </w:p>
          <w:p>
            <w:pPr>
              <w:pStyle w:val="style0"/>
              <w:widowControl/>
              <w:numPr>
                <w:ilvl w:val="0"/>
                <w:numId w:val="72"/>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Silov, M. (2001). Suvremeno upravljanje i rukovođenje u školskom sustavu. Persona, Velika Gorica </w:t>
            </w:r>
          </w:p>
          <w:p>
            <w:pPr>
              <w:pStyle w:val="style0"/>
              <w:widowControl/>
              <w:numPr>
                <w:ilvl w:val="0"/>
                <w:numId w:val="72"/>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Srića, V. i dr. (1994). Menedžer i informacijski sustav. Poslovna knjiga d.o.o., Zagreb</w:t>
            </w:r>
          </w:p>
        </w:tc>
      </w:tr>
    </w:tbl>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PEDAGOŠKI MENADŽMENT</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Upravljanje i stručno-pedagoško vođenje škole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suvremenog odgoja i škole</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Dr.sc. Neven Hrvatić, izv.prof.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5</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10</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i/>
                <w:iCs/>
                <w:color w:val="000000"/>
                <w:sz w:val="20"/>
                <w:szCs w:val="20"/>
                <w:lang w:bidi="ar-SA" w:eastAsia="en-US" w:val="hr-HR"/>
              </w:rPr>
              <w:t xml:space="preserve">Opće: </w:t>
            </w:r>
            <w:r>
              <w:rPr>
                <w:rFonts w:ascii="Times New Roman" w:cs="Times New Roman" w:hAnsi="Times New Roman"/>
                <w:color w:val="000000"/>
                <w:sz w:val="20"/>
                <w:szCs w:val="20"/>
                <w:lang w:bidi="ar-SA" w:eastAsia="en-US" w:val="hr-HR"/>
              </w:rPr>
              <w:t>Upoznati teorijske odrednice i raznolike aspekte u pristupu upravljanja školskim sustavom i autonomijom škole, te aktualnim istraživanjima u području pedagoškog menadžmenta.</w:t>
            </w:r>
          </w:p>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i/>
                <w:iCs/>
                <w:color w:val="000000"/>
                <w:sz w:val="20"/>
                <w:szCs w:val="20"/>
                <w:lang w:bidi="ar-SA" w:eastAsia="en-US" w:val="hr-HR"/>
              </w:rPr>
              <w:t xml:space="preserve">Specifične: </w:t>
            </w:r>
            <w:r>
              <w:rPr>
                <w:rFonts w:ascii="Times New Roman" w:cs="Times New Roman" w:hAnsi="Times New Roman"/>
                <w:color w:val="000000"/>
                <w:sz w:val="20"/>
                <w:szCs w:val="20"/>
                <w:lang w:bidi="ar-SA" w:eastAsia="en-US" w:val="hr-HR"/>
              </w:rPr>
              <w:t>Razumijevanje upravljanja (menagement-a) i vođenja (leadership-a) u funkciji ostvarivanja ciljeva odgojno-obrazovne ustanove/škole. Upoznavanje osnovnih sastavnica upravljanja i pedagoškog vođenja. Stjecanje kompetencija za ostvarivanje rukovodnih i razvojnih funkcija obrazovnih ustanova.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75"/>
              </w:numPr>
              <w:tabs>
                <w:tab w:leader="none" w:pos="1080" w:val="left"/>
              </w:tabs>
              <w:ind w:hanging="360" w:left="108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Centralizirani i administrativni sustavi upravljanja ; neučinkovitost i neodgovornost.</w:t>
            </w:r>
          </w:p>
          <w:p>
            <w:pPr>
              <w:pStyle w:val="style0"/>
              <w:widowControl/>
              <w:numPr>
                <w:ilvl w:val="0"/>
                <w:numId w:val="75"/>
              </w:numPr>
              <w:tabs>
                <w:tab w:leader="none" w:pos="1080" w:val="left"/>
              </w:tabs>
              <w:ind w:hanging="360" w:left="108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Upravljanje – osnova za kvalitetno ostvarivanja planiranih zadaća.</w:t>
            </w:r>
          </w:p>
          <w:p>
            <w:pPr>
              <w:pStyle w:val="style0"/>
              <w:widowControl/>
              <w:numPr>
                <w:ilvl w:val="0"/>
                <w:numId w:val="75"/>
              </w:numPr>
              <w:tabs>
                <w:tab w:leader="none" w:pos="1080" w:val="left"/>
              </w:tabs>
              <w:ind w:hanging="360" w:left="108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Teorije upravljanja i organizacija suvremene škole primjerene autonomije.</w:t>
            </w:r>
          </w:p>
          <w:p>
            <w:pPr>
              <w:pStyle w:val="style0"/>
              <w:widowControl/>
              <w:numPr>
                <w:ilvl w:val="0"/>
                <w:numId w:val="75"/>
              </w:numPr>
              <w:tabs>
                <w:tab w:leader="none" w:pos="1080" w:val="left"/>
              </w:tabs>
              <w:ind w:hanging="360" w:left="108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Upravljanje autonomnih sustava, stupnjevi autonomija, organizacija, kurikulum i evaluacija.</w:t>
            </w:r>
          </w:p>
          <w:p>
            <w:pPr>
              <w:pStyle w:val="style0"/>
              <w:widowControl/>
              <w:numPr>
                <w:ilvl w:val="0"/>
                <w:numId w:val="75"/>
              </w:numPr>
              <w:tabs>
                <w:tab w:leader="none" w:pos="1080" w:val="left"/>
              </w:tabs>
              <w:ind w:hanging="360" w:left="108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Temeljne funkcije razvojno-pedagoške djelatnosti (operativna, studijsko-analitička, informativno-dokumentacijska, instruktivna, savjetodavno-terapijsko-nadzorna, istraživačka, normativna...).</w:t>
            </w:r>
          </w:p>
          <w:p>
            <w:pPr>
              <w:pStyle w:val="style0"/>
              <w:widowControl/>
              <w:numPr>
                <w:ilvl w:val="0"/>
                <w:numId w:val="75"/>
              </w:numPr>
              <w:tabs>
                <w:tab w:leader="none" w:pos="1080" w:val="left"/>
              </w:tabs>
              <w:ind w:hanging="360" w:left="108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Područja razvojne pedagoške djelatnosti: planiranje i organiziranje rada, uvođenje novih programa i inovacija, praćenje i izvođenje odgojno-obrazovnog rada, istraživanje i vrednovanje procesa i ostvarenih rezultata.</w:t>
            </w:r>
          </w:p>
          <w:p>
            <w:pPr>
              <w:pStyle w:val="style0"/>
              <w:widowControl/>
              <w:numPr>
                <w:ilvl w:val="0"/>
                <w:numId w:val="75"/>
              </w:numPr>
              <w:tabs>
                <w:tab w:leader="none" w:pos="1080" w:val="left"/>
              </w:tabs>
              <w:ind w:hanging="360" w:left="108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Stručni suradnici; pedagog, psiholog, defektolog, socijalni radnik, knjižničar...</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trHeight w:hRule="atLeast" w:val="2574"/>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73"/>
              </w:numPr>
              <w:tabs>
                <w:tab w:leader="none" w:pos="720" w:val="left"/>
              </w:tabs>
              <w:spacing w:after="100" w:before="0"/>
              <w:ind w:hanging="357" w:left="714" w:right="0"/>
              <w:contextualSpacing w:val="false"/>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Bush, T. (2003) Theories of Educational Leadership and Management. London: SAGE Publications Ltd.</w:t>
            </w:r>
          </w:p>
          <w:p>
            <w:pPr>
              <w:pStyle w:val="style0"/>
              <w:widowControl/>
              <w:numPr>
                <w:ilvl w:val="0"/>
                <w:numId w:val="73"/>
              </w:numPr>
              <w:tabs>
                <w:tab w:leader="none" w:pos="720" w:val="left"/>
              </w:tabs>
              <w:spacing w:after="100" w:before="0"/>
              <w:ind w:hanging="357" w:left="714" w:right="0"/>
              <w:contextualSpacing w:val="false"/>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 xml:space="preserve">Döbert, H. i Geißler, G. (2001) Šolska avtonomija v Evropi. Ljubljana: Družina i Celje: Mohorjeva. </w:t>
            </w:r>
          </w:p>
          <w:p>
            <w:pPr>
              <w:pStyle w:val="style0"/>
              <w:widowControl/>
              <w:numPr>
                <w:ilvl w:val="0"/>
                <w:numId w:val="73"/>
              </w:numPr>
              <w:tabs>
                <w:tab w:leader="none" w:pos="720" w:val="left"/>
              </w:tabs>
              <w:spacing w:after="100" w:before="0"/>
              <w:ind w:hanging="357" w:left="714" w:right="0"/>
              <w:contextualSpacing w:val="false"/>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Fischer, W. A. i  Schratz, M. (1993). Schule leiten und gestalten: mit einer neuen Führungskultur in die Zukunft. Innsbruck: Österreichischer Studienverlag.</w:t>
            </w:r>
          </w:p>
          <w:p>
            <w:pPr>
              <w:pStyle w:val="style0"/>
              <w:widowControl/>
              <w:numPr>
                <w:ilvl w:val="0"/>
                <w:numId w:val="73"/>
              </w:numPr>
              <w:tabs>
                <w:tab w:leader="none" w:pos="720" w:val="left"/>
              </w:tabs>
              <w:spacing w:after="100" w:before="0"/>
              <w:ind w:hanging="357" w:left="714" w:right="0"/>
              <w:contextualSpacing w:val="false"/>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 xml:space="preserve">Jurić, V. (2004). </w:t>
            </w:r>
            <w:r>
              <w:rPr>
                <w:rFonts w:ascii="Times New Roman" w:cs="Times New Roman" w:hAnsi="Times New Roman"/>
                <w:i/>
                <w:iCs/>
                <w:color w:val="000000"/>
                <w:sz w:val="18"/>
                <w:szCs w:val="18"/>
                <w:lang w:bidi="ar-SA" w:eastAsia="en-US" w:val="hr-HR"/>
              </w:rPr>
              <w:t>Metodika rada školskoga pedagoga</w:t>
            </w:r>
            <w:r>
              <w:rPr>
                <w:rFonts w:ascii="Times New Roman" w:cs="Times New Roman" w:hAnsi="Times New Roman"/>
                <w:color w:val="000000"/>
                <w:sz w:val="18"/>
                <w:szCs w:val="18"/>
                <w:lang w:bidi="ar-SA" w:eastAsia="en-US" w:val="hr-HR"/>
              </w:rPr>
              <w:t>. Školska knjiga, Zagreb</w:t>
            </w:r>
          </w:p>
          <w:p>
            <w:pPr>
              <w:pStyle w:val="style35"/>
              <w:widowControl/>
              <w:numPr>
                <w:ilvl w:val="0"/>
                <w:numId w:val="73"/>
              </w:numPr>
              <w:tabs>
                <w:tab w:leader="none" w:pos="720" w:val="left"/>
              </w:tabs>
              <w:spacing w:after="100" w:before="0"/>
              <w:ind w:hanging="357" w:left="714" w:right="0"/>
              <w:contextualSpacing w:val="false"/>
              <w:jc w:val="both"/>
              <w:textAlignment w:val="auto"/>
              <w:rPr>
                <w:rFonts w:ascii="Times New Roman" w:cs="Times New Roman" w:hAnsi="Times New Roman"/>
                <w:color w:val="000000"/>
                <w:sz w:val="18"/>
                <w:szCs w:val="18"/>
                <w:lang w:bidi="ar-SA" w:eastAsia="en-US" w:val="en-US"/>
              </w:rPr>
            </w:pPr>
            <w:r>
              <w:rPr>
                <w:rFonts w:ascii="Times New Roman" w:cs="Times New Roman" w:hAnsi="Times New Roman"/>
                <w:color w:val="000000"/>
                <w:sz w:val="18"/>
                <w:szCs w:val="18"/>
                <w:lang w:bidi="ar-SA" w:eastAsia="en-US" w:val="en-US"/>
              </w:rPr>
              <w:t xml:space="preserve">Mušanović, M. (2000). </w:t>
            </w:r>
            <w:r>
              <w:rPr>
                <w:rFonts w:ascii="Times New Roman" w:cs="Times New Roman" w:hAnsi="Times New Roman"/>
                <w:i/>
                <w:iCs/>
                <w:color w:val="000000"/>
                <w:sz w:val="18"/>
                <w:szCs w:val="18"/>
                <w:lang w:bidi="ar-SA" w:eastAsia="en-US" w:val="en-US"/>
              </w:rPr>
              <w:t>Teorijska polazišta razvojne pedagoške djelatnosti</w:t>
            </w:r>
            <w:r>
              <w:rPr>
                <w:rFonts w:ascii="Times New Roman" w:cs="Times New Roman" w:hAnsi="Times New Roman"/>
                <w:color w:val="000000"/>
                <w:sz w:val="18"/>
                <w:szCs w:val="18"/>
                <w:lang w:bidi="ar-SA" w:eastAsia="en-US" w:val="en-US"/>
              </w:rPr>
              <w:t>. U: Pedagozi i stručni suradnici u inovacijskom vrtiću i školi, Hrvatski pedagoško-književni zbor, Zagreb, 19-28.</w:t>
            </w:r>
          </w:p>
          <w:p>
            <w:pPr>
              <w:pStyle w:val="style35"/>
              <w:widowControl/>
              <w:numPr>
                <w:ilvl w:val="0"/>
                <w:numId w:val="73"/>
              </w:numPr>
              <w:tabs>
                <w:tab w:leader="none" w:pos="720" w:val="left"/>
              </w:tabs>
              <w:spacing w:after="100" w:before="0"/>
              <w:ind w:hanging="357" w:left="714" w:right="0"/>
              <w:contextualSpacing w:val="false"/>
              <w:jc w:val="both"/>
              <w:textAlignment w:val="auto"/>
              <w:rPr>
                <w:rFonts w:ascii="Times New Roman" w:cs="Times New Roman" w:hAnsi="Times New Roman"/>
                <w:color w:val="000000"/>
                <w:sz w:val="18"/>
                <w:szCs w:val="18"/>
                <w:lang w:bidi="ar-SA" w:eastAsia="en-US" w:val="en-US"/>
              </w:rPr>
            </w:pPr>
            <w:r>
              <w:rPr>
                <w:rFonts w:ascii="Times New Roman" w:cs="Times New Roman" w:hAnsi="Times New Roman"/>
                <w:color w:val="000000"/>
                <w:sz w:val="18"/>
                <w:szCs w:val="18"/>
                <w:lang w:bidi="ar-SA" w:eastAsia="en-US" w:val="en-US"/>
              </w:rPr>
              <w:t>Staničić, S. (1999). Upravaljanje i rukovođenje u obrazovanju U: Mijatović, A. (ur.) Osnove suvereme pedagogije, HPKZ, Zagreb.</w:t>
            </w:r>
          </w:p>
          <w:p>
            <w:pPr>
              <w:pStyle w:val="style35"/>
              <w:widowControl/>
              <w:numPr>
                <w:ilvl w:val="0"/>
                <w:numId w:val="73"/>
              </w:numPr>
              <w:tabs>
                <w:tab w:leader="none" w:pos="720" w:val="left"/>
              </w:tabs>
              <w:spacing w:after="100" w:before="0"/>
              <w:ind w:hanging="357" w:left="714" w:right="0"/>
              <w:contextualSpacing w:val="false"/>
              <w:jc w:val="both"/>
              <w:textAlignment w:val="auto"/>
              <w:rPr>
                <w:rFonts w:ascii="Times New Roman" w:cs="Times New Roman" w:hAnsi="Times New Roman"/>
                <w:color w:val="000000"/>
                <w:sz w:val="18"/>
                <w:szCs w:val="18"/>
                <w:lang w:bidi="ar-SA" w:eastAsia="en-US" w:val="en-US"/>
              </w:rPr>
            </w:pPr>
            <w:r>
              <w:rPr>
                <w:rFonts w:ascii="Times New Roman" w:cs="Times New Roman" w:hAnsi="Times New Roman"/>
                <w:color w:val="000000"/>
                <w:sz w:val="18"/>
                <w:szCs w:val="18"/>
                <w:lang w:bidi="ar-SA" w:eastAsia="en-US" w:val="en-US"/>
              </w:rPr>
              <w:t>Staničić, S. (2003) Školski menadžment. Napredak (Zagreb). 144: 286-301, br. 3.</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74"/>
              </w:numPr>
              <w:tabs>
                <w:tab w:leader="none" w:pos="720" w:val="left"/>
              </w:tabs>
              <w:spacing w:after="100" w:before="0"/>
              <w:ind w:hanging="357" w:left="714" w:right="0"/>
              <w:contextualSpacing w:val="false"/>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Dubs, R. (1994). Die Fürung einer Schule. Zurich: Verlag des Schweizerischen Kaufmannischen Verbandes.</w:t>
            </w:r>
          </w:p>
          <w:p>
            <w:pPr>
              <w:pStyle w:val="style0"/>
              <w:widowControl/>
              <w:numPr>
                <w:ilvl w:val="0"/>
                <w:numId w:val="74"/>
              </w:numPr>
              <w:tabs>
                <w:tab w:leader="none" w:pos="720" w:val="left"/>
              </w:tabs>
              <w:spacing w:after="100" w:before="0"/>
              <w:ind w:hanging="357" w:left="714" w:right="0"/>
              <w:contextualSpacing w:val="false"/>
              <w:jc w:val="both"/>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 xml:space="preserve">Everard, B. K. i  Morris, G. (1990). Effective School Management. London: Paul Champan Publisching Ltd. </w:t>
            </w:r>
          </w:p>
          <w:p>
            <w:pPr>
              <w:pStyle w:val="style35"/>
              <w:widowControl/>
              <w:numPr>
                <w:ilvl w:val="0"/>
                <w:numId w:val="74"/>
              </w:numPr>
              <w:tabs>
                <w:tab w:leader="none" w:pos="720" w:val="left"/>
              </w:tabs>
              <w:spacing w:after="100" w:before="0"/>
              <w:ind w:hanging="357" w:left="714" w:right="0"/>
              <w:contextualSpacing w:val="false"/>
              <w:jc w:val="both"/>
              <w:textAlignment w:val="auto"/>
              <w:rPr>
                <w:rFonts w:ascii="Times New Roman" w:cs="Times New Roman" w:hAnsi="Times New Roman"/>
                <w:color w:val="000000"/>
                <w:sz w:val="18"/>
                <w:szCs w:val="18"/>
                <w:lang w:bidi="ar-SA" w:eastAsia="en-US" w:val="en-US"/>
              </w:rPr>
            </w:pPr>
            <w:r>
              <w:rPr>
                <w:rFonts w:ascii="Times New Roman" w:cs="Times New Roman" w:hAnsi="Times New Roman"/>
                <w:color w:val="000000"/>
                <w:sz w:val="18"/>
                <w:szCs w:val="18"/>
                <w:lang w:bidi="ar-SA" w:eastAsia="en-US" w:val="en-US"/>
              </w:rPr>
              <w:t xml:space="preserve">Jurić, V. (2004), Pedagoški menadžment – refleksija opće ideje o upravljanju, </w:t>
            </w:r>
            <w:r>
              <w:rPr>
                <w:rFonts w:ascii="Times New Roman" w:cs="Times New Roman" w:hAnsi="Times New Roman"/>
                <w:i/>
                <w:iCs/>
                <w:color w:val="000000"/>
                <w:sz w:val="18"/>
                <w:szCs w:val="18"/>
                <w:lang w:bidi="ar-SA" w:eastAsia="en-US" w:val="en-US"/>
              </w:rPr>
              <w:t>Pedagogijska istraživanja</w:t>
            </w:r>
            <w:r>
              <w:rPr>
                <w:rFonts w:ascii="Times New Roman" w:cs="Times New Roman" w:hAnsi="Times New Roman"/>
                <w:color w:val="000000"/>
                <w:sz w:val="18"/>
                <w:szCs w:val="18"/>
                <w:lang w:bidi="ar-SA" w:eastAsia="en-US" w:val="en-US"/>
              </w:rPr>
              <w:t>, 1:137-147.</w:t>
            </w:r>
          </w:p>
          <w:p>
            <w:pPr>
              <w:pStyle w:val="style0"/>
              <w:widowControl/>
              <w:numPr>
                <w:ilvl w:val="0"/>
                <w:numId w:val="74"/>
              </w:numPr>
              <w:tabs>
                <w:tab w:leader="none" w:pos="720" w:val="left"/>
              </w:tabs>
              <w:spacing w:after="100" w:before="0"/>
              <w:ind w:hanging="357" w:left="714" w:right="0"/>
              <w:contextualSpacing w:val="false"/>
              <w:jc w:val="both"/>
              <w:textAlignment w:val="auto"/>
              <w:rPr>
                <w:rFonts w:ascii="Times New Roman" w:cs="Times New Roman" w:hAnsi="Times New Roman"/>
                <w:color w:val="000000"/>
                <w:sz w:val="18"/>
                <w:szCs w:val="18"/>
                <w:lang w:bidi="ar-SA" w:eastAsia="en-US" w:val="en-GB"/>
              </w:rPr>
            </w:pPr>
            <w:r>
              <w:rPr>
                <w:rFonts w:ascii="Times New Roman" w:cs="Times New Roman" w:hAnsi="Times New Roman"/>
                <w:color w:val="000000"/>
                <w:sz w:val="18"/>
                <w:szCs w:val="18"/>
                <w:lang w:bidi="ar-SA" w:eastAsia="en-US" w:val="en-GB"/>
              </w:rPr>
              <w:t>Smith, R. (1995). Successful School Management. London: Cassel.</w:t>
            </w:r>
          </w:p>
          <w:p>
            <w:pPr>
              <w:pStyle w:val="style35"/>
              <w:widowControl/>
              <w:numPr>
                <w:ilvl w:val="0"/>
                <w:numId w:val="74"/>
              </w:numPr>
              <w:tabs>
                <w:tab w:leader="none" w:pos="720" w:val="left"/>
              </w:tabs>
              <w:spacing w:after="100" w:before="0"/>
              <w:ind w:hanging="357" w:left="714" w:right="0"/>
              <w:contextualSpacing w:val="false"/>
              <w:jc w:val="both"/>
              <w:textAlignment w:val="auto"/>
              <w:rPr>
                <w:rFonts w:ascii="Times New Roman" w:cs="Times New Roman" w:hAnsi="Times New Roman"/>
                <w:color w:val="000000"/>
                <w:sz w:val="18"/>
                <w:szCs w:val="18"/>
                <w:lang w:bidi="ar-SA" w:eastAsia="en-US" w:val="en-US"/>
              </w:rPr>
            </w:pPr>
            <w:r>
              <w:rPr>
                <w:rFonts w:ascii="Times New Roman" w:cs="Times New Roman" w:hAnsi="Times New Roman"/>
                <w:color w:val="000000"/>
                <w:sz w:val="18"/>
                <w:szCs w:val="18"/>
                <w:lang w:bidi="ar-SA" w:eastAsia="en-US" w:val="en-US"/>
              </w:rPr>
              <w:t xml:space="preserve">Staničić, S. (2001). </w:t>
            </w:r>
            <w:r>
              <w:rPr>
                <w:rFonts w:ascii="Times New Roman" w:cs="Times New Roman" w:hAnsi="Times New Roman"/>
                <w:i/>
                <w:iCs/>
                <w:color w:val="000000"/>
                <w:sz w:val="18"/>
                <w:szCs w:val="18"/>
                <w:lang w:bidi="ar-SA" w:eastAsia="en-US" w:val="en-US"/>
              </w:rPr>
              <w:t>Kompetencijski profil školskog pedagoga</w:t>
            </w:r>
            <w:r>
              <w:rPr>
                <w:rFonts w:ascii="Times New Roman" w:cs="Times New Roman" w:hAnsi="Times New Roman"/>
                <w:color w:val="000000"/>
                <w:sz w:val="18"/>
                <w:szCs w:val="18"/>
                <w:lang w:bidi="ar-SA" w:eastAsia="en-US" w:val="en-US"/>
              </w:rPr>
              <w:t>. Napredak,  3: 279-295.</w:t>
            </w:r>
          </w:p>
        </w:tc>
      </w:tr>
    </w:tbl>
    <w:p>
      <w:pPr>
        <w:pStyle w:val="style0"/>
        <w:ind w:hanging="0" w:left="0" w:right="0"/>
        <w:jc w:val="left"/>
        <w:rPr>
          <w:rFonts w:ascii="Times New Roman" w:hAnsi="Times New Roman"/>
          <w:color w:val="000000"/>
          <w:lang w:eastAsia="en-US" w:val="hr-HR"/>
        </w:rPr>
      </w:pPr>
      <w:r>
        <w:rPr>
          <w:rFonts w:ascii="Times New Roman" w:hAnsi="Times New Roman"/>
          <w:color w:val="000000"/>
          <w:lang w:eastAsia="en-US" w:val="hr-HR"/>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Book Antiqua" w:cs="Book Antiqua" w:hAnsi="Book Antiqua"/>
                <w:caps/>
                <w:color w:val="000000"/>
                <w:sz w:val="20"/>
                <w:szCs w:val="20"/>
                <w:lang w:bidi="ar-SA" w:eastAsia="en-US" w:val="en-GB"/>
              </w:rPr>
            </w:pPr>
            <w:r>
              <w:rPr>
                <w:rFonts w:ascii="Book Antiqua" w:cs="Book Antiqua" w:hAnsi="Book Antiqua"/>
                <w:caps/>
                <w:color w:val="000000"/>
                <w:sz w:val="20"/>
                <w:szCs w:val="20"/>
                <w:lang w:bidi="ar-SA" w:eastAsia="en-US" w:val="en-GB"/>
              </w:rPr>
              <w:t>Rani</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odgoj</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i</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obrazovanje</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u</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obiteljskom</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i</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institucijskom</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okru</w:t>
            </w:r>
            <w:r>
              <w:rPr>
                <w:rFonts w:ascii="Book Antiqua" w:cs="Book Antiqua" w:hAnsi="Book Antiqua"/>
                <w:caps/>
                <w:color w:val="000000"/>
                <w:sz w:val="20"/>
                <w:szCs w:val="20"/>
                <w:lang w:bidi="ar-SA" w:eastAsia="en-US" w:val="hr-HR"/>
              </w:rPr>
              <w:t>ž</w:t>
            </w:r>
            <w:r>
              <w:rPr>
                <w:rFonts w:ascii="Book Antiqua" w:cs="Book Antiqua" w:hAnsi="Book Antiqua"/>
                <w:caps/>
                <w:color w:val="000000"/>
                <w:sz w:val="20"/>
                <w:szCs w:val="20"/>
                <w:lang w:bidi="ar-SA" w:eastAsia="en-US" w:val="en-GB"/>
              </w:rPr>
              <w:t>enju</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 ranog odgoja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Rani odgoj i obrazovanje u obiteljskom i institucijskom okruženju</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Arjana Miljak, red.prof.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15</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10</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Osposobiti studente za kontinuiranim razmišljanjem, sukladno tomu i djelovanjem na temu  kako sačiniti kurikulum ranog odgoja ( utemeljen na suvremenim postignućima znanosti) kojeg će praksa pozitivno prihvatiti,  s namjerom  daljeg dopunjavanja i dorađivati.</w:t>
            </w:r>
          </w:p>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Razviti teorijsko i praktično razumijevanje Morinovog određenje  uljuđene teorije (kurikuluma) kao široke, otvorene za stalne promjene nasuprot  konvencionalnom shvaćanju kurikuluma (teorije)  „ jedna veličina za sve“  bez obzira na kulturu, tradiciju i postignuća ustanove /a. i teorije koja je relativno nepromjenljiva.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Predmet i određenje kurikuluma. Razlike između odgojno-obrazovnog plana i programa i kurikuluma. Kurikulum u užem i širem značenju. Kurikulum kao filozofija odgoja . Posebnosti kurikuluma ranog odgoja; integrirani nasuprot kurikulumu po disciplinama ili područjima. Različita teorijska utemeljenja kurikuluma., utemeljenja na psihologiji, sociologiji, antropologiji itd. Kultura, društvo, okruženje ustanove i kurikulum. Kurikulum ranog odgoja utemeljen na sociokostruktivizmu, hrvatskoj kulturi i tradiciji, na demokratskim vrijednostima.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bCs/>
                <w:color w:val="000000"/>
                <w:sz w:val="20"/>
                <w:szCs w:val="20"/>
                <w:lang w:bidi="ar-SA" w:eastAsia="hr-HR" w:val="hr-HR"/>
              </w:rPr>
            </w:pPr>
            <w:r>
              <w:rPr>
                <w:rFonts w:cs="Tahoma"/>
                <w:b/>
                <w:bCs/>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76"/>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Batistič Zorec, M. (2003): Razvojna psihologija in vzgoja v vrtcih. Ljubljana: Inštitut za psihologijo osobnosti.</w:t>
            </w:r>
          </w:p>
          <w:p>
            <w:pPr>
              <w:pStyle w:val="style0"/>
              <w:widowControl/>
              <w:numPr>
                <w:ilvl w:val="0"/>
                <w:numId w:val="76"/>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Bowman, B.: Donovan, S.; Burns's. (eds) (2002.): Eager to Learn: Educating Our Preschoolers. Washington, D.C.:  National Academy press.</w:t>
            </w:r>
          </w:p>
          <w:p>
            <w:pPr>
              <w:pStyle w:val="style28"/>
              <w:widowControl/>
              <w:numPr>
                <w:ilvl w:val="0"/>
                <w:numId w:val="76"/>
              </w:numPr>
              <w:tabs>
                <w:tab w:leader="none" w:pos="720" w:val="left"/>
                <w:tab w:leader="none" w:pos="4536" w:val="center"/>
                <w:tab w:leader="none" w:pos="9072" w:val="right"/>
              </w:tabs>
              <w:ind w:hanging="360" w:left="720" w:right="0"/>
              <w:jc w:val="left"/>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Elliot, J. (1998).:The Curriculum Experiment. Buckingham.Open Univ. Press.</w:t>
            </w:r>
          </w:p>
          <w:p>
            <w:pPr>
              <w:pStyle w:val="style0"/>
              <w:widowControl/>
              <w:numPr>
                <w:ilvl w:val="0"/>
                <w:numId w:val="76"/>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Fullan, M. (1999) Change Forces: The Sequel. London, Falmer press.</w:t>
            </w:r>
          </w:p>
          <w:p>
            <w:pPr>
              <w:pStyle w:val="style0"/>
              <w:widowControl/>
              <w:numPr>
                <w:ilvl w:val="0"/>
                <w:numId w:val="76"/>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Miljak, A. (1996) Humanistički pristup teoriji i praksi predškolskog odgoja. Zagreb, Persona.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trHeight w:hRule="atLeast" w:val="1459"/>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77"/>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Anning, A.; Cullen, J.: Fleer, M. (eds.): (2004.): Early Childhood Education. Sage.pub. </w:t>
            </w:r>
          </w:p>
          <w:p>
            <w:pPr>
              <w:pStyle w:val="style0"/>
              <w:widowControl/>
              <w:numPr>
                <w:ilvl w:val="0"/>
                <w:numId w:val="77"/>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Atweh, B.; Kemmis, S.; Weeks, P. (eds.) (1998.): Action Research in Practice. London Routledge.</w:t>
            </w:r>
          </w:p>
          <w:p>
            <w:pPr>
              <w:pStyle w:val="style0"/>
              <w:widowControl/>
              <w:numPr>
                <w:ilvl w:val="0"/>
                <w:numId w:val="77"/>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Bašić. S.: Odgoj. U: Mijatović, A. (ur) (1999.): Osnove suvremene pedagogije. Zagreb: HPKZ,  str. 175 - 203.</w:t>
            </w:r>
          </w:p>
          <w:p>
            <w:pPr>
              <w:pStyle w:val="style0"/>
              <w:widowControl/>
              <w:numPr>
                <w:ilvl w:val="0"/>
                <w:numId w:val="77"/>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Chaiklin, S.; Lave, J. (eds) (1996.): Understanding Practice. London.Cambridge Univ. Press</w:t>
            </w:r>
          </w:p>
          <w:p>
            <w:pPr>
              <w:pStyle w:val="style0"/>
              <w:widowControl/>
              <w:numPr>
                <w:ilvl w:val="0"/>
                <w:numId w:val="77"/>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Tomanović, S. (2004) Sociologija detinjstva. Beograd, Zavod za udžbenike i nastavna sredstva.</w:t>
            </w:r>
          </w:p>
        </w:tc>
      </w:tr>
    </w:tbl>
    <w:p>
      <w:pPr>
        <w:pStyle w:val="style0"/>
        <w:rPr>
          <w:rFonts w:ascii="Times New Roman" w:hAnsi="Times New Roman"/>
          <w:color w:val="000000"/>
          <w:lang w:eastAsia="en-US"/>
        </w:rPr>
      </w:pPr>
      <w:r>
        <w:rPr>
          <w:rFonts w:ascii="Times New Roman" w:hAnsi="Times New Roman"/>
          <w:color w:val="000000"/>
          <w:lang w:eastAsia="en-US"/>
        </w:rPr>
      </w:r>
    </w:p>
    <w:p>
      <w:pPr>
        <w:pStyle w:val="style0"/>
        <w:rPr>
          <w:rFonts w:ascii="Times New Roman" w:hAnsi="Times New Roman"/>
          <w:color w:val="000000"/>
          <w:lang w:eastAsia="en-US"/>
        </w:rPr>
      </w:pPr>
      <w:r>
        <w:rPr>
          <w:rFonts w:ascii="Times New Roman" w:hAnsi="Times New Roman"/>
          <w:color w:val="000000"/>
          <w:lang w:eastAsia="en-US"/>
        </w:rPr>
      </w:r>
    </w:p>
    <w:p>
      <w:pPr>
        <w:pStyle w:val="style0"/>
        <w:rPr>
          <w:rFonts w:ascii="Times New Roman" w:hAnsi="Times New Roman"/>
          <w:color w:val="000000"/>
          <w:lang w:eastAsia="en-US"/>
        </w:rPr>
      </w:pPr>
      <w:r>
        <w:rPr>
          <w:rFonts w:ascii="Times New Roman" w:hAnsi="Times New Roman"/>
          <w:color w:val="000000"/>
          <w:lang w:eastAsia="en-US"/>
        </w:rPr>
      </w:r>
    </w:p>
    <w:tbl>
      <w:tblPr>
        <w:jc w:val="left"/>
        <w:tblInd w:type="dxa" w:w="-18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232"/>
        <w:gridCol w:w="7308"/>
      </w:tblGrid>
      <w:tr>
        <w:trPr>
          <w:cantSplit w:val="true"/>
        </w:trPr>
        <w:tc>
          <w:tcPr>
            <w:tcW w:type="dxa" w:w="2232"/>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308"/>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aps/>
                <w:color w:val="000000"/>
                <w:sz w:val="20"/>
                <w:szCs w:val="20"/>
                <w:lang w:bidi="ar-SA" w:eastAsia="hr-HR" w:val="hr-HR"/>
              </w:rPr>
            </w:pPr>
            <w:r>
              <w:rPr>
                <w:rFonts w:ascii="Book Antiqua" w:cs="Book Antiqua" w:hAnsi="Book Antiqua"/>
                <w:b w:val="false"/>
                <w:bCs w:val="false"/>
                <w:caps/>
                <w:color w:val="000000"/>
                <w:sz w:val="20"/>
                <w:szCs w:val="20"/>
                <w:lang w:bidi="ar-SA" w:eastAsia="hr-HR" w:val="hr-HR"/>
              </w:rPr>
              <w:t>Rani odgoj i obrazovanje u obiteljskom i institucijskom okruženju</w:t>
            </w:r>
          </w:p>
        </w:tc>
      </w:tr>
      <w:tr>
        <w:trPr>
          <w:cantSplit w:val="true"/>
        </w:trPr>
        <w:tc>
          <w:tcPr>
            <w:tcW w:type="dxa" w:w="2232"/>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308"/>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Rani odgoj djeteta u obitelji</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674"/>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Studijski program</w:t>
            </w:r>
          </w:p>
        </w:tc>
        <w:tc>
          <w:tcPr>
            <w:tcW w:type="dxa" w:w="5048"/>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Rani odgoj  i obrazovanje u  obiteljskom i institucijskom okruženju</w:t>
            </w:r>
          </w:p>
        </w:tc>
        <w:tc>
          <w:tcPr>
            <w:tcW w:type="dxa" w:w="974"/>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Godina</w:t>
            </w:r>
          </w:p>
        </w:tc>
        <w:tc>
          <w:tcPr>
            <w:tcW w:type="dxa" w:w="84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w:t>
            </w:r>
          </w:p>
        </w:tc>
      </w:tr>
      <w:tr>
        <w:trPr>
          <w:trHeight w:hRule="atLeast" w:val="277"/>
          <w:cantSplit w:val="false"/>
        </w:trPr>
        <w:tc>
          <w:tcPr>
            <w:tcW w:type="dxa" w:w="2674"/>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Ime nositelja kolegija</w:t>
            </w:r>
          </w:p>
        </w:tc>
        <w:tc>
          <w:tcPr>
            <w:tcW w:type="dxa" w:w="5049"/>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 xml:space="preserve">Dr. sc. Dubravka Maleš, red.prof. </w:t>
            </w:r>
          </w:p>
        </w:tc>
        <w:tc>
          <w:tcPr>
            <w:tcW w:type="dxa" w:w="1817"/>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r>
          </w:p>
        </w:tc>
      </w:tr>
      <w:tr>
        <w:trPr>
          <w:cantSplit w:val="true"/>
        </w:trPr>
        <w:tc>
          <w:tcPr>
            <w:tcW w:type="dxa" w:w="2674"/>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Status kolegija</w:t>
            </w:r>
          </w:p>
        </w:tc>
        <w:tc>
          <w:tcPr>
            <w:tcW w:type="dxa" w:w="244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Obvezatan</w:t>
            </w:r>
          </w:p>
        </w:tc>
        <w:tc>
          <w:tcPr>
            <w:tcW w:type="dxa" w:w="2599"/>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Izborni</w:t>
            </w:r>
          </w:p>
        </w:tc>
        <w:tc>
          <w:tcPr>
            <w:tcW w:type="dxa" w:w="181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Bodovna vrijednost i način izvođenja nastave</w:t>
            </w:r>
          </w:p>
        </w:tc>
      </w:tr>
      <w:tr>
        <w:trPr>
          <w:trHeight w:hRule="atLeast" w:val="294"/>
          <w:cantSplit w:val="false"/>
        </w:trPr>
        <w:tc>
          <w:tcPr>
            <w:tcW w:type="dxa" w:w="77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81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10</w:t>
            </w:r>
          </w:p>
        </w:tc>
      </w:tr>
      <w:tr>
        <w:trPr>
          <w:trHeight w:hRule="atLeast" w:val="294"/>
          <w:cantSplit w:val="false"/>
        </w:trPr>
        <w:tc>
          <w:tcPr>
            <w:tcW w:type="dxa" w:w="77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81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15</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2"/>
              <w:widowControl/>
              <w:spacing w:after="120" w:before="0"/>
              <w:ind w:hanging="900" w:left="900" w:right="0"/>
              <w:contextualSpacing w:val="false"/>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i/>
                <w:iCs/>
                <w:color w:val="000000"/>
                <w:sz w:val="20"/>
                <w:szCs w:val="20"/>
                <w:lang w:bidi="ar-SA" w:eastAsia="en-US" w:val="hr-HR"/>
              </w:rPr>
              <w:t>Opće:</w:t>
            </w:r>
            <w:r>
              <w:rPr>
                <w:rFonts w:ascii="Times New Roman" w:cs="Times New Roman" w:hAnsi="Times New Roman"/>
                <w:color w:val="000000"/>
                <w:sz w:val="20"/>
                <w:szCs w:val="20"/>
                <w:lang w:bidi="ar-SA" w:eastAsia="en-US" w:val="hr-HR"/>
              </w:rPr>
              <w:t xml:space="preserve"> stečena znanja o temeljnim pojmovima i teorijama te najnovijim znanstvenim istraživanjima o ulozi i utjecaju roditelja i cjelokupnog obiteljskog okruženja na odgoj i obrazovanje djece.</w:t>
            </w:r>
          </w:p>
          <w:p>
            <w:pPr>
              <w:pStyle w:val="style0"/>
              <w:widowControl/>
              <w:ind w:hanging="0" w:left="0" w:right="0"/>
              <w:jc w:val="left"/>
              <w:textAlignment w:val="auto"/>
              <w:rPr>
                <w:rFonts w:ascii="Times New Roman" w:cs="Times New Roman" w:hAnsi="Times New Roman"/>
                <w:color w:val="000000"/>
                <w:sz w:val="24"/>
                <w:szCs w:val="24"/>
                <w:lang w:bidi="ar-SA" w:eastAsia="en-US" w:val="hr-HR"/>
              </w:rPr>
            </w:pPr>
            <w:r>
              <w:rPr>
                <w:rFonts w:ascii="Times New Roman" w:cs="Times New Roman" w:hAnsi="Times New Roman"/>
                <w:i/>
                <w:iCs/>
                <w:color w:val="000000"/>
                <w:sz w:val="20"/>
                <w:szCs w:val="20"/>
                <w:lang w:bidi="ar-SA" w:eastAsia="en-US" w:val="hr-HR"/>
              </w:rPr>
              <w:t>Specifične:</w:t>
            </w:r>
            <w:r>
              <w:rPr>
                <w:rFonts w:ascii="Times New Roman" w:cs="Times New Roman" w:hAnsi="Times New Roman"/>
                <w:color w:val="000000"/>
                <w:sz w:val="20"/>
                <w:szCs w:val="20"/>
                <w:lang w:bidi="ar-SA" w:eastAsia="en-US" w:val="hr-HR"/>
              </w:rPr>
              <w:t xml:space="preserve"> razumijevanje psihodinamike odnosa među članovima obitelji i njezin utjecaj na razvoj djeteta; sposobnost dijagnosticiranja uzroka odgojnih problema u obitelji te djelovanje u skladu s kompetencijama pedagoga na njihovu uklanjanju; samostalno znanstveno istraživanje obiteljskog odgoja.</w:t>
            </w:r>
            <w:r>
              <w:rPr>
                <w:rFonts w:ascii="Times New Roman" w:cs="Times New Roman" w:hAnsi="Times New Roman"/>
                <w:color w:val="000000"/>
                <w:sz w:val="24"/>
                <w:szCs w:val="24"/>
                <w:lang w:bidi="ar-SA" w:eastAsia="en-US" w:val="hr-HR"/>
              </w:rPr>
              <w:t xml:space="preserve">  </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2"/>
              <w:widowControl/>
              <w:numPr>
                <w:ilvl w:val="0"/>
                <w:numId w:val="80"/>
              </w:numPr>
              <w:tabs>
                <w:tab w:leader="none" w:pos="720" w:val="left"/>
              </w:tabs>
              <w:ind w:hanging="360" w:left="72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Obitelj – odgojna zajednica. Roditeljstvo – koncept, temeljni elementi i pretpostavke. </w:t>
            </w:r>
          </w:p>
          <w:p>
            <w:pPr>
              <w:pStyle w:val="style32"/>
              <w:widowControl/>
              <w:numPr>
                <w:ilvl w:val="0"/>
                <w:numId w:val="80"/>
              </w:numPr>
              <w:tabs>
                <w:tab w:leader="none" w:pos="720" w:val="left"/>
              </w:tabs>
              <w:ind w:hanging="360" w:left="72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Društveni kontekst roditeljstva i obiteljskog života.</w:t>
            </w:r>
          </w:p>
          <w:p>
            <w:pPr>
              <w:pStyle w:val="style32"/>
              <w:widowControl/>
              <w:numPr>
                <w:ilvl w:val="0"/>
                <w:numId w:val="80"/>
              </w:numPr>
              <w:tabs>
                <w:tab w:leader="none" w:pos="720" w:val="left"/>
              </w:tabs>
              <w:ind w:hanging="360" w:left="72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Obitelj i obiteljski odgoj kao predmet teorijskih i empirijskih istraživanja. </w:t>
            </w:r>
          </w:p>
          <w:p>
            <w:pPr>
              <w:pStyle w:val="style32"/>
              <w:widowControl/>
              <w:numPr>
                <w:ilvl w:val="0"/>
                <w:numId w:val="80"/>
              </w:numPr>
              <w:tabs>
                <w:tab w:leader="none" w:pos="720" w:val="left"/>
              </w:tabs>
              <w:ind w:hanging="360" w:left="72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Roditelji i potrebe djeteta rane dobi. </w:t>
            </w:r>
          </w:p>
          <w:p>
            <w:pPr>
              <w:pStyle w:val="style32"/>
              <w:widowControl/>
              <w:numPr>
                <w:ilvl w:val="0"/>
                <w:numId w:val="80"/>
              </w:numPr>
              <w:tabs>
                <w:tab w:leader="none" w:pos="720" w:val="left"/>
              </w:tabs>
              <w:ind w:hanging="360" w:left="72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Utjecaj roditelja na intelektualni, socijalni i emocionalni  razvoj te obrazovna postignuća djeteta.</w:t>
            </w:r>
          </w:p>
          <w:p>
            <w:pPr>
              <w:pStyle w:val="style32"/>
              <w:widowControl/>
              <w:numPr>
                <w:ilvl w:val="0"/>
                <w:numId w:val="80"/>
              </w:numPr>
              <w:tabs>
                <w:tab w:leader="none" w:pos="720" w:val="left"/>
              </w:tabs>
              <w:ind w:hanging="360" w:left="72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 </w:t>
            </w:r>
            <w:r>
              <w:rPr>
                <w:rFonts w:ascii="Times New Roman" w:cs="Times New Roman" w:hAnsi="Times New Roman"/>
                <w:color w:val="000000"/>
                <w:sz w:val="20"/>
                <w:szCs w:val="20"/>
                <w:lang w:bidi="ar-SA" w:eastAsia="en-US" w:val="en-GB"/>
              </w:rPr>
              <w:t xml:space="preserve">Psihodinamika obiteljskih odnosa. </w:t>
            </w:r>
          </w:p>
          <w:p>
            <w:pPr>
              <w:pStyle w:val="style32"/>
              <w:widowControl/>
              <w:numPr>
                <w:ilvl w:val="0"/>
                <w:numId w:val="80"/>
              </w:numPr>
              <w:tabs>
                <w:tab w:leader="none" w:pos="720" w:val="left"/>
              </w:tabs>
              <w:ind w:hanging="360" w:left="72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Teorije i programi osnaživanja roditeljskih kompetencija. </w:t>
            </w:r>
          </w:p>
          <w:p>
            <w:pPr>
              <w:pStyle w:val="style32"/>
              <w:widowControl/>
              <w:numPr>
                <w:ilvl w:val="0"/>
                <w:numId w:val="80"/>
              </w:numPr>
              <w:tabs>
                <w:tab w:leader="none" w:pos="720" w:val="left"/>
              </w:tabs>
              <w:ind w:hanging="360" w:left="72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Roditeljska znanja i očekivanja. </w:t>
            </w:r>
          </w:p>
          <w:p>
            <w:pPr>
              <w:pStyle w:val="style32"/>
              <w:widowControl/>
              <w:numPr>
                <w:ilvl w:val="0"/>
                <w:numId w:val="80"/>
              </w:numPr>
              <w:tabs>
                <w:tab w:leader="none" w:pos="720" w:val="left"/>
              </w:tabs>
              <w:ind w:hanging="360" w:left="72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Obiteljska pismenost.i njezin utjecaj na dijete u ranom djetinjstvu. </w:t>
            </w:r>
          </w:p>
          <w:p>
            <w:pPr>
              <w:pStyle w:val="style32"/>
              <w:widowControl/>
              <w:numPr>
                <w:ilvl w:val="0"/>
                <w:numId w:val="80"/>
              </w:numPr>
              <w:tabs>
                <w:tab w:leader="none" w:pos="720" w:val="left"/>
              </w:tabs>
              <w:ind w:hanging="360" w:left="72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Ugrožavanje prava djeteta u obitelji.</w:t>
            </w:r>
          </w:p>
          <w:p>
            <w:pPr>
              <w:pStyle w:val="style32"/>
              <w:widowControl/>
              <w:numPr>
                <w:ilvl w:val="0"/>
                <w:numId w:val="80"/>
              </w:numPr>
              <w:tabs>
                <w:tab w:leader="none" w:pos="720" w:val="left"/>
              </w:tabs>
              <w:spacing w:after="120" w:before="0"/>
              <w:ind w:hanging="360" w:left="720" w:right="0"/>
              <w:contextualSpacing w:val="false"/>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Neke specifičnosti istraživanja odgoja u obitelji. </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33"/>
          <w:cantSplit w:val="false"/>
        </w:trPr>
        <w:tc>
          <w:tcPr>
            <w:tcW w:type="dxa" w:w="163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98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Seminari </w:t>
            </w:r>
          </w:p>
        </w:tc>
        <w:tc>
          <w:tcPr>
            <w:tcW w:type="dxa" w:w="1540"/>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724"/>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tabs>
                <w:tab w:leader="none" w:pos="708" w:val="left"/>
                <w:tab w:leader="none" w:pos="4536" w:val="center"/>
                <w:tab w:leader="none" w:pos="9072" w:val="right"/>
              </w:tabs>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Samostalni zadaci</w:t>
            </w:r>
          </w:p>
        </w:tc>
        <w:tc>
          <w:tcPr>
            <w:tcW w:type="dxa" w:w="165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tabs>
                <w:tab w:leader="none" w:pos="708" w:val="left"/>
                <w:tab w:leader="none" w:pos="4536" w:val="center"/>
                <w:tab w:leader="none" w:pos="9072" w:val="right"/>
              </w:tabs>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63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98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Konzultacije</w:t>
            </w:r>
          </w:p>
        </w:tc>
        <w:tc>
          <w:tcPr>
            <w:tcW w:type="dxa" w:w="1540"/>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724"/>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Mentorski rad</w:t>
            </w:r>
          </w:p>
        </w:tc>
        <w:tc>
          <w:tcPr>
            <w:tcW w:type="dxa" w:w="165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128"/>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Pohađanje nastave</w:t>
            </w:r>
          </w:p>
        </w:tc>
        <w:tc>
          <w:tcPr>
            <w:tcW w:type="dxa" w:w="2995"/>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Aktivnost u nastavi</w:t>
            </w:r>
          </w:p>
        </w:tc>
        <w:tc>
          <w:tcPr>
            <w:tcW w:type="dxa" w:w="2207"/>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Seminarski rad</w:t>
            </w:r>
          </w:p>
        </w:tc>
        <w:tc>
          <w:tcPr>
            <w:tcW w:type="dxa" w:w="2210"/>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128"/>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tabs>
                <w:tab w:leader="none" w:pos="708" w:val="left"/>
                <w:tab w:leader="none" w:pos="4536" w:val="center"/>
                <w:tab w:leader="none" w:pos="9072" w:val="right"/>
              </w:tabs>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995"/>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Usmeni ispit</w:t>
            </w:r>
          </w:p>
        </w:tc>
        <w:tc>
          <w:tcPr>
            <w:tcW w:type="dxa" w:w="2207"/>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210"/>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Istraživanje</w:t>
            </w:r>
          </w:p>
        </w:tc>
      </w:tr>
      <w:tr>
        <w:trPr>
          <w:trHeight w:hRule="atLeast" w:val="292"/>
          <w:cantSplit w:val="true"/>
        </w:trPr>
        <w:tc>
          <w:tcPr>
            <w:tcW w:type="dxa" w:w="2128"/>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995"/>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207"/>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Referat</w:t>
            </w:r>
          </w:p>
        </w:tc>
        <w:tc>
          <w:tcPr>
            <w:tcW w:type="dxa" w:w="2210"/>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2"/>
              <w:widowControl/>
              <w:numPr>
                <w:ilvl w:val="0"/>
                <w:numId w:val="78"/>
              </w:numPr>
              <w:tabs>
                <w:tab w:leader="none" w:pos="720" w:val="left"/>
              </w:tabs>
              <w:ind w:hanging="360" w:left="72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Brooks, J.B. (2001.) Parenting</w:t>
            </w:r>
            <w:r>
              <w:rPr>
                <w:rFonts w:ascii="Times New Roman" w:cs="Times New Roman" w:hAnsi="Times New Roman"/>
                <w:b/>
                <w:bCs/>
                <w:color w:val="000000"/>
                <w:sz w:val="20"/>
                <w:szCs w:val="20"/>
                <w:lang w:bidi="ar-SA" w:eastAsia="en-US" w:val="en-GB"/>
              </w:rPr>
              <w:t xml:space="preserve"> </w:t>
            </w:r>
            <w:r>
              <w:rPr>
                <w:rFonts w:ascii="Times New Roman" w:cs="Times New Roman" w:hAnsi="Times New Roman"/>
                <w:color w:val="000000"/>
                <w:sz w:val="20"/>
                <w:szCs w:val="20"/>
                <w:lang w:bidi="ar-SA" w:eastAsia="en-US" w:val="en-GB"/>
              </w:rPr>
              <w:t>(3rd ed.). Mountain View, CA: Mayfield Publishing Co.</w:t>
            </w:r>
          </w:p>
          <w:p>
            <w:pPr>
              <w:pStyle w:val="style32"/>
              <w:widowControl/>
              <w:numPr>
                <w:ilvl w:val="0"/>
                <w:numId w:val="78"/>
              </w:numPr>
              <w:tabs>
                <w:tab w:leader="none" w:pos="720" w:val="left"/>
              </w:tabs>
              <w:ind w:hanging="360" w:left="72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Gordon, T. (1996) Škola roditeljske djelotvornosti. Zagreb: Poduzetništvo Jakić </w:t>
            </w:r>
          </w:p>
          <w:p>
            <w:pPr>
              <w:pStyle w:val="style32"/>
              <w:widowControl/>
              <w:numPr>
                <w:ilvl w:val="0"/>
                <w:numId w:val="78"/>
              </w:numPr>
              <w:tabs>
                <w:tab w:leader="none" w:pos="720" w:val="left"/>
              </w:tabs>
              <w:ind w:hanging="360" w:left="72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Hoghughi, M.; Long, N. (eds.) (2005.) Handbook of parenting: Theory, research and practice. London: SAGE.</w:t>
            </w:r>
          </w:p>
          <w:p>
            <w:pPr>
              <w:pStyle w:val="style32"/>
              <w:widowControl/>
              <w:numPr>
                <w:ilvl w:val="0"/>
                <w:numId w:val="78"/>
              </w:numPr>
              <w:tabs>
                <w:tab w:leader="none" w:pos="720" w:val="left"/>
              </w:tabs>
              <w:ind w:hanging="360" w:left="72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Janković, J. (2004) Pristupanje obitelji. Zagreb: Alinea </w:t>
            </w:r>
          </w:p>
          <w:p>
            <w:pPr>
              <w:pStyle w:val="style32"/>
              <w:widowControl/>
              <w:numPr>
                <w:ilvl w:val="0"/>
                <w:numId w:val="78"/>
              </w:numPr>
              <w:tabs>
                <w:tab w:leader="none" w:pos="720" w:val="left"/>
              </w:tabs>
              <w:spacing w:after="120" w:before="0"/>
              <w:ind w:hanging="360" w:left="720" w:right="0"/>
              <w:contextualSpacing w:val="false"/>
              <w:jc w:val="both"/>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0"/>
                <w:szCs w:val="20"/>
                <w:lang w:bidi="ar-SA" w:eastAsia="en-US" w:val="en-GB"/>
              </w:rPr>
              <w:t>Maleš, D. (1988) Obitelj i uloga spolova. Zagreb: Školske novine</w:t>
            </w:r>
            <w:r>
              <w:rPr>
                <w:rFonts w:ascii="Times New Roman" w:cs="Times New Roman" w:hAnsi="Times New Roman"/>
                <w:color w:val="000000"/>
                <w:sz w:val="24"/>
                <w:szCs w:val="24"/>
                <w:lang w:bidi="ar-SA" w:eastAsia="en-US" w:val="en-GB"/>
              </w:rPr>
              <w:t xml:space="preserve"> </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trHeight w:hRule="atLeast" w:val="1135"/>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2"/>
              <w:widowControl/>
              <w:numPr>
                <w:ilvl w:val="0"/>
                <w:numId w:val="79"/>
              </w:numPr>
              <w:tabs>
                <w:tab w:leader="none" w:pos="720" w:val="left"/>
              </w:tabs>
              <w:ind w:hanging="360" w:left="72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Bornstein, M.H. (2002.) Handbook of parenting. Vol. 1-5. Mahwah, Nj: Lawrence Erlbaum Associates.</w:t>
            </w:r>
          </w:p>
          <w:p>
            <w:pPr>
              <w:pStyle w:val="style32"/>
              <w:widowControl/>
              <w:numPr>
                <w:ilvl w:val="0"/>
                <w:numId w:val="79"/>
              </w:numPr>
              <w:tabs>
                <w:tab w:leader="none" w:pos="720" w:val="left"/>
              </w:tabs>
              <w:ind w:hanging="360" w:left="72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Muzi, M.J. (2000.) The experience of parenting. Upper Saddle River, NJ: Prentice Hall.</w:t>
            </w:r>
          </w:p>
          <w:p>
            <w:pPr>
              <w:pStyle w:val="style32"/>
              <w:widowControl/>
              <w:numPr>
                <w:ilvl w:val="0"/>
                <w:numId w:val="79"/>
              </w:numPr>
              <w:tabs>
                <w:tab w:leader="none" w:pos="720" w:val="left"/>
              </w:tabs>
              <w:ind w:hanging="360" w:left="72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Golombok, S. (2000.) Parenting: What really counts? Philadelphia, PA: Routledge.</w:t>
            </w:r>
          </w:p>
          <w:p>
            <w:pPr>
              <w:pStyle w:val="style32"/>
              <w:widowControl/>
              <w:numPr>
                <w:ilvl w:val="0"/>
                <w:numId w:val="79"/>
              </w:numPr>
              <w:tabs>
                <w:tab w:leader="none" w:pos="720" w:val="left"/>
              </w:tabs>
              <w:spacing w:after="120" w:before="0"/>
              <w:ind w:hanging="360" w:left="720" w:right="0"/>
              <w:contextualSpacing w:val="false"/>
              <w:jc w:val="both"/>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0"/>
                <w:szCs w:val="20"/>
                <w:lang w:bidi="ar-SA" w:eastAsia="en-US" w:val="en-GB"/>
              </w:rPr>
              <w:t>Martin, C.A. and Colbert, K.K. (1997.) Parenting: A life span perspective. NY: McGraw-Hill.</w:t>
            </w:r>
            <w:r>
              <w:rPr>
                <w:rFonts w:ascii="Times New Roman" w:cs="Times New Roman" w:hAnsi="Times New Roman"/>
                <w:color w:val="000000"/>
                <w:sz w:val="24"/>
                <w:szCs w:val="24"/>
                <w:lang w:bidi="ar-SA" w:eastAsia="en-US" w:val="en-GB"/>
              </w:rPr>
              <w:t xml:space="preserve"> </w:t>
            </w:r>
          </w:p>
        </w:tc>
      </w:tr>
    </w:tbl>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tbl>
      <w:tblPr>
        <w:jc w:val="left"/>
        <w:tblInd w:type="dxa" w:w="-72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597"/>
        <w:gridCol w:w="6583"/>
      </w:tblGrid>
      <w:tr>
        <w:trPr>
          <w:cantSplit w:val="true"/>
        </w:trPr>
        <w:tc>
          <w:tcPr>
            <w:tcW w:type="dxa" w:w="2597"/>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6583"/>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Book Antiqua" w:cs="Book Antiqua" w:hAnsi="Book Antiqua"/>
                <w:caps/>
                <w:color w:val="000000"/>
                <w:sz w:val="20"/>
                <w:szCs w:val="20"/>
                <w:lang w:bidi="ar-SA" w:eastAsia="en-US" w:val="en-GB"/>
              </w:rPr>
            </w:pPr>
            <w:r>
              <w:rPr>
                <w:rFonts w:ascii="Book Antiqua" w:cs="Book Antiqua" w:hAnsi="Book Antiqua"/>
                <w:caps/>
                <w:color w:val="000000"/>
                <w:sz w:val="20"/>
                <w:szCs w:val="20"/>
                <w:lang w:bidi="ar-SA" w:eastAsia="en-US" w:val="en-GB"/>
              </w:rPr>
              <w:t>Rani</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odgoj</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i</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obrazovanje</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u</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obiteljskom</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i</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institucijskom</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okru</w:t>
            </w:r>
            <w:r>
              <w:rPr>
                <w:rFonts w:ascii="Book Antiqua" w:cs="Book Antiqua" w:hAnsi="Book Antiqua"/>
                <w:caps/>
                <w:color w:val="000000"/>
                <w:sz w:val="20"/>
                <w:szCs w:val="20"/>
                <w:lang w:bidi="ar-SA" w:eastAsia="en-US" w:val="hr-HR"/>
              </w:rPr>
              <w:t>ž</w:t>
            </w:r>
            <w:r>
              <w:rPr>
                <w:rFonts w:ascii="Book Antiqua" w:cs="Book Antiqua" w:hAnsi="Book Antiqua"/>
                <w:caps/>
                <w:color w:val="000000"/>
                <w:sz w:val="20"/>
                <w:szCs w:val="20"/>
                <w:lang w:bidi="ar-SA" w:eastAsia="en-US" w:val="en-GB"/>
              </w:rPr>
              <w:t>enju</w:t>
            </w:r>
          </w:p>
        </w:tc>
      </w:tr>
      <w:tr>
        <w:trPr>
          <w:cantSplit w:val="true"/>
        </w:trPr>
        <w:tc>
          <w:tcPr>
            <w:tcW w:type="dxa" w:w="2597"/>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6583"/>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Vrtić – organizacija ranog odgoja i obrazovanja, koja uči</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Opći podaci</w:t>
            </w:r>
          </w:p>
        </w:tc>
      </w:tr>
      <w:tr>
        <w:trPr>
          <w:trHeight w:hRule="atLeast" w:val="277"/>
          <w:cantSplit w:val="true"/>
        </w:trPr>
        <w:tc>
          <w:tcPr>
            <w:tcW w:type="dxa" w:w="294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583"/>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 xml:space="preserve">Rani odgoj  i obrazovanje u  obiteljskom i institucijskom okruženju </w:t>
            </w:r>
          </w:p>
        </w:tc>
        <w:tc>
          <w:tcPr>
            <w:tcW w:type="dxa" w:w="884"/>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76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II</w:t>
            </w:r>
          </w:p>
        </w:tc>
      </w:tr>
      <w:tr>
        <w:trPr>
          <w:trHeight w:hRule="atLeast" w:val="277"/>
          <w:cantSplit w:val="false"/>
        </w:trPr>
        <w:tc>
          <w:tcPr>
            <w:tcW w:type="dxa" w:w="294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5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Arjana Miljak, red.prof.</w:t>
            </w:r>
          </w:p>
          <w:p>
            <w:pPr>
              <w:pStyle w:val="style0"/>
              <w:widowControl/>
              <w:ind w:hanging="0" w:left="0" w:right="0"/>
              <w:jc w:val="left"/>
              <w:textAlignment w:val="auto"/>
              <w:rPr>
                <w:rFonts w:ascii="Book Antiqua" w:cs="Book Antiqua" w:hAnsi="Book Antiqua"/>
                <w:color w:val="000000"/>
                <w:sz w:val="20"/>
                <w:szCs w:val="20"/>
                <w:lang w:bidi="ar-SA" w:eastAsia="en-US" w:val="hr-HR"/>
              </w:rPr>
            </w:pPr>
            <w:r>
              <w:rPr>
                <w:rFonts w:ascii="Book Antiqua" w:cs="Book Antiqua" w:hAnsi="Book Antiqua"/>
                <w:color w:val="000000"/>
                <w:sz w:val="20"/>
                <w:szCs w:val="20"/>
                <w:lang w:bidi="ar-SA" w:eastAsia="en-US" w:val="hr-HR"/>
              </w:rPr>
              <w:t>Dr. sc. Edita Slunjski, doc.</w:t>
            </w:r>
          </w:p>
        </w:tc>
        <w:tc>
          <w:tcPr>
            <w:tcW w:type="dxa" w:w="164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94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225"/>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Obvezatan</w:t>
            </w:r>
          </w:p>
        </w:tc>
        <w:tc>
          <w:tcPr>
            <w:tcW w:type="dxa" w:w="2359"/>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Izborni</w:t>
            </w:r>
          </w:p>
        </w:tc>
        <w:tc>
          <w:tcPr>
            <w:tcW w:type="dxa" w:w="164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Bodovna vrijednost i način izvođenja nastave</w:t>
            </w:r>
          </w:p>
        </w:tc>
      </w:tr>
      <w:tr>
        <w:trPr>
          <w:trHeight w:hRule="atLeast" w:val="294"/>
          <w:cantSplit w:val="false"/>
        </w:trPr>
        <w:tc>
          <w:tcPr>
            <w:tcW w:type="dxa" w:w="7532"/>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648"/>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10</w:t>
            </w:r>
          </w:p>
        </w:tc>
      </w:tr>
      <w:tr>
        <w:trPr>
          <w:trHeight w:hRule="atLeast" w:val="294"/>
          <w:cantSplit w:val="false"/>
        </w:trPr>
        <w:tc>
          <w:tcPr>
            <w:tcW w:type="dxa" w:w="7532"/>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648"/>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20</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Osposobiti studente za razumijevanje složene i dinamične  problematike organizacija - ustanova- ranog odgoja, njihovog rasta i razvoja i njihove transformacije u ustanove koje uče.</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Unutrašnji ustroj  ustanova i njihovo djelovanje na odgojnu praksu,</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mijenjanje ustroja i mijenjanje okruženja u ustanovi kao sastavni dio kurikuluma ranog odgoja,      ograničavajući čimbenici rasta i razvoja, kako ih prevladati.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2"/>
              <w:widowControl/>
              <w:spacing w:after="120" w:before="0"/>
              <w:ind w:hanging="0" w:left="0" w:right="0"/>
              <w:contextualSpacing w:val="false"/>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Tradicionalni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model</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vrti</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a</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en-GB"/>
              </w:rPr>
              <w:t>zna</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ajke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uniformnost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organizacije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autoritarnost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rukovo</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en-GB"/>
              </w:rPr>
              <w:t>enja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hijerarhija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kontrola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dominantnost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organiziranog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avanja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uniformirani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strukturirani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programi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odgojno</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GB"/>
              </w:rPr>
              <w:t>obrazovnog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rada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okru</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enja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nedostatak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komunikacije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me</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odgajateljima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stru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tima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roditelja</w:t>
            </w:r>
            <w:r>
              <w:rPr>
                <w:rFonts w:ascii="Times New Roman" w:cs="Times New Roman" w:hAnsi="Times New Roman"/>
                <w:color w:val="000000"/>
                <w:sz w:val="20"/>
                <w:szCs w:val="20"/>
                <w:lang w:bidi="ar-SA" w:eastAsia="en-US" w:val="hr-HR"/>
              </w:rPr>
              <w:t xml:space="preserve">. </w:t>
            </w:r>
          </w:p>
          <w:p>
            <w:pPr>
              <w:pStyle w:val="style32"/>
              <w:widowControl/>
              <w:spacing w:after="120" w:before="0"/>
              <w:ind w:hanging="0" w:left="0" w:right="0"/>
              <w:contextualSpacing w:val="false"/>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Stvaranje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organizacije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sustavni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pristup</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kontinuiranom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mijenjanju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ovih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ustanova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promjena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rukovo</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en-GB"/>
              </w:rPr>
              <w:t>enja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ustanovama</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en-GB"/>
              </w:rPr>
              <w:t>ekologija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vo</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en-GB"/>
              </w:rPr>
              <w:t>enja</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en-GB"/>
              </w:rPr>
              <w:t>Senge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harmonija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vo</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en-GB"/>
              </w:rPr>
              <w:t>enju</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en-GB"/>
              </w:rPr>
              <w:t>Sri</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pozivno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predvodni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tvo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Stoll</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Fink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hijerarhijski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nametnute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kontrole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prema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samokontroli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samoorganizaciji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samousavr</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avanju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procesa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odgoja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obrazovanja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Stvaranje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okru</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enja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ozra</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kontinuirano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enje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svih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sudionik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mijenjanje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organizacije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kurikuluma</w:t>
            </w:r>
            <w:r>
              <w:rPr>
                <w:rFonts w:ascii="Times New Roman" w:cs="Times New Roman" w:hAnsi="Times New Roman"/>
                <w:color w:val="000000"/>
                <w:sz w:val="20"/>
                <w:szCs w:val="20"/>
                <w:lang w:bidi="ar-SA" w:eastAsia="en-US" w:val="hr-HR"/>
              </w:rPr>
              <w:t>.</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Način izvođenja nastave i usvajanje znanja (označiti masnim tiskom/boldom)</w:t>
            </w:r>
          </w:p>
        </w:tc>
      </w:tr>
      <w:tr>
        <w:trPr>
          <w:trHeight w:hRule="atLeast" w:val="293"/>
          <w:cantSplit w:val="false"/>
        </w:trPr>
        <w:tc>
          <w:tcPr>
            <w:tcW w:type="dxa" w:w="205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713"/>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 xml:space="preserve">Seminari </w:t>
            </w:r>
          </w:p>
        </w:tc>
        <w:tc>
          <w:tcPr>
            <w:tcW w:type="dxa" w:w="1398"/>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564"/>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tabs>
                <w:tab w:leader="none" w:pos="708" w:val="left"/>
                <w:tab w:leader="none" w:pos="4536" w:val="center"/>
                <w:tab w:leader="none" w:pos="9072" w:val="right"/>
              </w:tabs>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Samostalni zadaci</w:t>
            </w:r>
          </w:p>
        </w:tc>
        <w:tc>
          <w:tcPr>
            <w:tcW w:type="dxa" w:w="1448"/>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tabs>
                <w:tab w:leader="none" w:pos="708" w:val="left"/>
                <w:tab w:leader="none" w:pos="4536" w:val="center"/>
                <w:tab w:leader="none" w:pos="9072" w:val="right"/>
              </w:tabs>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2057"/>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713"/>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Konzultacije</w:t>
            </w:r>
          </w:p>
        </w:tc>
        <w:tc>
          <w:tcPr>
            <w:tcW w:type="dxa" w:w="1398"/>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564"/>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Mentorski rad</w:t>
            </w:r>
          </w:p>
        </w:tc>
        <w:tc>
          <w:tcPr>
            <w:tcW w:type="dxa" w:w="1448"/>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masnim tiskom / 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color w:val="000000"/>
                <w:sz w:val="20"/>
                <w:szCs w:val="20"/>
                <w:lang w:bidi="ar-SA" w:eastAsia="en-US" w:val="hr-HR"/>
              </w:rPr>
              <w:t xml:space="preserve"> relevantne kategorije) </w:t>
            </w:r>
          </w:p>
        </w:tc>
      </w:tr>
      <w:tr>
        <w:trPr>
          <w:trHeight w:hRule="atLeast" w:val="293"/>
          <w:cantSplit w:val="false"/>
        </w:trPr>
        <w:tc>
          <w:tcPr>
            <w:tcW w:type="dxa" w:w="250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Pohađanje nastave</w:t>
            </w:r>
          </w:p>
        </w:tc>
        <w:tc>
          <w:tcPr>
            <w:tcW w:type="dxa" w:w="2670"/>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Aktivnost u nastavi</w:t>
            </w:r>
          </w:p>
        </w:tc>
        <w:tc>
          <w:tcPr>
            <w:tcW w:type="dxa" w:w="200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Seminarski rad</w:t>
            </w:r>
          </w:p>
        </w:tc>
        <w:tc>
          <w:tcPr>
            <w:tcW w:type="dxa" w:w="2004"/>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50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tabs>
                <w:tab w:leader="none" w:pos="708" w:val="left"/>
                <w:tab w:leader="none" w:pos="4536" w:val="center"/>
                <w:tab w:leader="none" w:pos="9072" w:val="right"/>
              </w:tabs>
              <w:ind w:hanging="0" w:left="0" w:right="0"/>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Pismeni ispit</w:t>
            </w:r>
          </w:p>
        </w:tc>
        <w:tc>
          <w:tcPr>
            <w:tcW w:type="dxa" w:w="2670"/>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Usmeni ispit</w:t>
            </w:r>
          </w:p>
        </w:tc>
        <w:tc>
          <w:tcPr>
            <w:tcW w:type="dxa" w:w="200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004"/>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Istraživanje</w:t>
            </w:r>
          </w:p>
        </w:tc>
      </w:tr>
      <w:tr>
        <w:trPr>
          <w:trHeight w:hRule="atLeast" w:val="292"/>
          <w:cantSplit w:val="true"/>
        </w:trPr>
        <w:tc>
          <w:tcPr>
            <w:tcW w:type="dxa" w:w="250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670"/>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00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Referat</w:t>
            </w:r>
          </w:p>
        </w:tc>
        <w:tc>
          <w:tcPr>
            <w:tcW w:type="dxa" w:w="2004"/>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81"/>
              </w:numPr>
              <w:tabs>
                <w:tab w:leader="none" w:pos="720" w:val="left"/>
              </w:tabs>
              <w:ind w:hanging="360" w:left="72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Bowman,B.:Donovan,S.; Burns,s. (eds) ( 2002.): Eager to Learn:Educating Our Preschoolers. Washington,DC. Nacional Academy press.</w:t>
            </w:r>
          </w:p>
          <w:p>
            <w:pPr>
              <w:pStyle w:val="style0"/>
              <w:widowControl/>
              <w:numPr>
                <w:ilvl w:val="0"/>
                <w:numId w:val="81"/>
              </w:numPr>
              <w:tabs>
                <w:tab w:leader="none" w:pos="720" w:val="left"/>
              </w:tabs>
              <w:ind w:hanging="360" w:left="72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Bruner,J. ( 1990) : Acts of Mening.London. Cmbridge -Massachusetts.</w:t>
            </w:r>
          </w:p>
          <w:p>
            <w:pPr>
              <w:pStyle w:val="style0"/>
              <w:widowControl/>
              <w:numPr>
                <w:ilvl w:val="0"/>
                <w:numId w:val="81"/>
              </w:numPr>
              <w:tabs>
                <w:tab w:leader="none" w:pos="720" w:val="left"/>
              </w:tabs>
              <w:ind w:hanging="360" w:left="72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de-DE"/>
              </w:rPr>
              <w:t xml:space="preserve">Bruner,J.(2000) :Kultura obrazovanja. Zagreb. </w:t>
            </w:r>
            <w:r>
              <w:rPr>
                <w:rFonts w:ascii="Times New Roman" w:cs="Times New Roman" w:hAnsi="Times New Roman"/>
                <w:color w:val="000000"/>
                <w:sz w:val="20"/>
                <w:szCs w:val="20"/>
                <w:lang w:bidi="ar-SA" w:eastAsia="en-US" w:val="en-GB"/>
              </w:rPr>
              <w:t>Educa.</w:t>
            </w:r>
          </w:p>
          <w:p>
            <w:pPr>
              <w:pStyle w:val="style0"/>
              <w:widowControl/>
              <w:numPr>
                <w:ilvl w:val="0"/>
                <w:numId w:val="81"/>
              </w:numPr>
              <w:tabs>
                <w:tab w:leader="none" w:pos="720" w:val="left"/>
              </w:tabs>
              <w:ind w:hanging="360" w:left="72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Datnow, A.; Hubbard,L.; Mehan,H. ( 2002) :Extending Educational Reform. London. Falmer press.</w:t>
            </w:r>
          </w:p>
          <w:p>
            <w:pPr>
              <w:pStyle w:val="style0"/>
              <w:widowControl/>
              <w:numPr>
                <w:ilvl w:val="0"/>
                <w:numId w:val="81"/>
              </w:numPr>
              <w:tabs>
                <w:tab w:leader="none" w:pos="720" w:val="left"/>
              </w:tabs>
              <w:ind w:hanging="360" w:left="72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Moss,P.; Penn,H. (1996) :Transforming Nursery Education. London. Saga pub.</w:t>
            </w:r>
          </w:p>
          <w:p>
            <w:pPr>
              <w:pStyle w:val="style0"/>
              <w:widowControl/>
              <w:numPr>
                <w:ilvl w:val="0"/>
                <w:numId w:val="81"/>
              </w:numPr>
              <w:tabs>
                <w:tab w:leader="none" w:pos="720" w:val="left"/>
              </w:tabs>
              <w:ind w:hanging="360" w:left="72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Senge, P. at all ( 2000.) (eds): Schools that Learn. New York, Doubleday </w:t>
            </w:r>
          </w:p>
          <w:p>
            <w:pPr>
              <w:pStyle w:val="style0"/>
              <w:widowControl/>
              <w:numPr>
                <w:ilvl w:val="0"/>
                <w:numId w:val="81"/>
              </w:numPr>
              <w:tabs>
                <w:tab w:leader="none" w:pos="720" w:val="left"/>
              </w:tabs>
              <w:ind w:hanging="360" w:left="72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Senge, P. i dr. (2003.) : Ples promjena. Mozaik knjiga.</w:t>
            </w:r>
          </w:p>
          <w:p>
            <w:pPr>
              <w:pStyle w:val="style0"/>
              <w:widowControl/>
              <w:numPr>
                <w:ilvl w:val="0"/>
                <w:numId w:val="81"/>
              </w:numPr>
              <w:tabs>
                <w:tab w:leader="none" w:pos="720" w:val="left"/>
              </w:tabs>
              <w:ind w:hanging="360" w:left="720" w:right="0"/>
              <w:jc w:val="left"/>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Wilber,K. (2004) : Teorija svega. Rijeka, Gorin.</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82"/>
              </w:numPr>
              <w:tabs>
                <w:tab w:leader="none" w:pos="720" w:val="left"/>
              </w:tabs>
              <w:ind w:hanging="360" w:left="72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de-DE"/>
              </w:rPr>
              <w:t xml:space="preserve">Ridderstrale, J.; Nordstrom,K. (2004.):Karaoke kapitalizam : menadžment za čovječanstvo. </w:t>
            </w:r>
            <w:r>
              <w:rPr>
                <w:rFonts w:ascii="Times New Roman" w:cs="Times New Roman" w:hAnsi="Times New Roman"/>
                <w:color w:val="000000"/>
                <w:sz w:val="20"/>
                <w:szCs w:val="20"/>
                <w:lang w:bidi="ar-SA" w:eastAsia="en-US" w:val="en-GB"/>
              </w:rPr>
              <w:t>Zagreb.Differo.</w:t>
            </w:r>
          </w:p>
          <w:p>
            <w:pPr>
              <w:pStyle w:val="style0"/>
              <w:widowControl/>
              <w:numPr>
                <w:ilvl w:val="0"/>
                <w:numId w:val="82"/>
              </w:numPr>
              <w:tabs>
                <w:tab w:leader="none" w:pos="720" w:val="left"/>
              </w:tabs>
              <w:ind w:hanging="360" w:left="72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Ridderstrale,J.; Nordstrom,K. (2002.): Funky business : kapital pleše samo s darovitima. Zagreb. Differo </w:t>
            </w:r>
          </w:p>
          <w:p>
            <w:pPr>
              <w:pStyle w:val="style0"/>
              <w:widowControl/>
              <w:numPr>
                <w:ilvl w:val="0"/>
                <w:numId w:val="82"/>
              </w:numPr>
              <w:tabs>
                <w:tab w:leader="none" w:pos="720" w:val="left"/>
              </w:tabs>
              <w:ind w:hanging="360" w:left="72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Srića, V. (2004): Biblija modernog vođe. Zagreb. Znanje.</w:t>
            </w:r>
          </w:p>
        </w:tc>
      </w:tr>
    </w:tbl>
    <w:p>
      <w:pPr>
        <w:pStyle w:val="style0"/>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rPr>
          <w:rFonts w:ascii="Times New Roman" w:cs="Times New Roman" w:hAnsi="Times New Roman"/>
          <w:color w:val="000000"/>
          <w:lang w:eastAsia="en-US" w:val="en-GB"/>
        </w:rPr>
      </w:pPr>
      <w:r>
        <w:rPr>
          <w:rFonts w:ascii="Times New Roman" w:cs="Times New Roman" w:hAnsi="Times New Roman"/>
          <w:color w:val="000000"/>
          <w:lang w:eastAsia="en-US" w:val="en-GB"/>
        </w:rPr>
      </w:r>
    </w:p>
    <w:tbl>
      <w:tblPr>
        <w:jc w:val="left"/>
        <w:tblInd w:type="dxa" w:w="-90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715"/>
        <w:gridCol w:w="6465"/>
      </w:tblGrid>
      <w:tr>
        <w:trPr>
          <w:cantSplit w:val="true"/>
        </w:trPr>
        <w:tc>
          <w:tcPr>
            <w:tcW w:type="dxa" w:w="2715"/>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6465"/>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aps/>
                <w:color w:val="000000"/>
                <w:sz w:val="20"/>
                <w:szCs w:val="20"/>
                <w:lang w:bidi="ar-SA" w:eastAsia="hr-HR" w:val="hr-HR"/>
              </w:rPr>
            </w:pPr>
            <w:r>
              <w:rPr>
                <w:rFonts w:ascii="Book Antiqua" w:cs="Book Antiqua" w:hAnsi="Book Antiqua"/>
                <w:b w:val="false"/>
                <w:bCs w:val="false"/>
                <w:caps/>
                <w:color w:val="000000"/>
                <w:sz w:val="20"/>
                <w:szCs w:val="20"/>
                <w:lang w:bidi="ar-SA" w:eastAsia="hr-HR" w:val="hr-HR"/>
              </w:rPr>
              <w:t>Rani odgoj i obrazovanje u obiteljskom i institucijskom okruženju</w:t>
            </w:r>
          </w:p>
        </w:tc>
      </w:tr>
      <w:tr>
        <w:trPr>
          <w:cantSplit w:val="true"/>
        </w:trPr>
        <w:tc>
          <w:tcPr>
            <w:tcW w:type="dxa" w:w="2715"/>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6465"/>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Book Antiqua" w:cs="Book Antiqua" w:hAnsi="Book Antiqua"/>
                <w:color w:val="000000"/>
                <w:sz w:val="20"/>
                <w:szCs w:val="20"/>
                <w:lang w:bidi="ar-SA" w:eastAsia="en-US" w:val="hr-HR"/>
              </w:rPr>
            </w:pPr>
            <w:r>
              <w:rPr>
                <w:rFonts w:ascii="Book Antiqua" w:cs="Book Antiqua" w:hAnsi="Book Antiqua"/>
                <w:color w:val="000000"/>
                <w:sz w:val="20"/>
                <w:szCs w:val="20"/>
                <w:lang w:bidi="ar-SA" w:eastAsia="en-US" w:val="hr-HR"/>
              </w:rPr>
              <w:t>Suvremeni trendovi u obrazovanju odgajatelja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3059"/>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501"/>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 xml:space="preserve">Rani odgoj  i obrazovanje u  obiteljskom i institucijskom okruženju </w:t>
            </w:r>
          </w:p>
        </w:tc>
        <w:tc>
          <w:tcPr>
            <w:tcW w:type="dxa" w:w="86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751"/>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w:t>
            </w:r>
          </w:p>
        </w:tc>
      </w:tr>
      <w:tr>
        <w:trPr>
          <w:trHeight w:hRule="atLeast" w:val="277"/>
          <w:cantSplit w:val="false"/>
        </w:trPr>
        <w:tc>
          <w:tcPr>
            <w:tcW w:type="dxa" w:w="3059"/>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501"/>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Dr.sc. Jasna Krstović, red.prof.</w:t>
            </w:r>
          </w:p>
        </w:tc>
        <w:tc>
          <w:tcPr>
            <w:tcW w:type="dxa" w:w="1620"/>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3059"/>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185"/>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Obvezatan</w:t>
            </w:r>
          </w:p>
        </w:tc>
        <w:tc>
          <w:tcPr>
            <w:tcW w:type="dxa" w:w="2316"/>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Izborni</w:t>
            </w:r>
          </w:p>
        </w:tc>
        <w:tc>
          <w:tcPr>
            <w:tcW w:type="dxa" w:w="1620"/>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561"/>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619"/>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10</w:t>
            </w:r>
          </w:p>
        </w:tc>
      </w:tr>
      <w:tr>
        <w:trPr>
          <w:trHeight w:hRule="atLeast" w:val="294"/>
          <w:cantSplit w:val="false"/>
        </w:trPr>
        <w:tc>
          <w:tcPr>
            <w:tcW w:type="dxa" w:w="7561"/>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619"/>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20</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Razviti spoznaju o trajnom obrazovanju kao temeljnoj pretpostavci i najznačajnijem čimbeniku ukupnog i svakog daljeg profesionalnog razvoja i afirmacije. Jačati istraživačke sposobnosti, znanstveno proučavanje i evaluaciju kvalitete obrazovanja predškolskih odgajatelja te razviti nove istraživačke metode i postupke kojima se u sustav njihova obrazovanja kontinuirano uvode nove spoznaje.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Teorije i trendovi u reformama sustava  predškolskog odgoja u kontekstu društva koje uči; predškolska ustanova  kao temeljna institucija procesa cjeloživotnog učenja; kvalitativna analiza i usporedba hrvatskog sustava predškolskog odgoja i obrazovanja u kontekstu Europe znanja i njegova  podudarnost sa standardima suvremenih obrazovnih sustava i njihovih razvojnih trendova.</w:t>
            </w:r>
          </w:p>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Afirmacija odgajatelja - kritičkog intelektualca i razmišljajućeg prakičara kao pretpostavka konstrukciji kvalitetnog sustava predškolskog odgoja ciljem usmjerenog ka podizanju ukupne razine kvalitete učinaka  reformskih procesa.</w:t>
            </w:r>
          </w:p>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Teorijska polazišta  novih profesionalnih uloga predškolskog odgajatelja: postmoderni profesionalizam  kao protuteža tradicionalnom, poučavajućem praktičaru;  </w:t>
            </w:r>
          </w:p>
          <w:p>
            <w:pPr>
              <w:pStyle w:val="style34"/>
              <w:widowControl/>
              <w:spacing w:after="120" w:before="0"/>
              <w:ind w:hanging="0" w:left="0" w:right="0"/>
              <w:contextualSpacing w:val="false"/>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Obrazovanje odgajatelja kao pretpostavka osnaživanja odgajateljskih transferabilnih profesionalnih kompetencija; od tehnicističkog poimanja odgojiteljeva obrazovanja prema viziji  cjeloživotnog učenja i neprestanog daljnjeg profesioanlnog razvoja.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218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665"/>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val="false"/>
                <w:bCs w:val="false"/>
                <w:color w:val="000000"/>
                <w:sz w:val="20"/>
                <w:szCs w:val="20"/>
                <w:lang w:bidi="ar-SA" w:eastAsia="hr-HR" w:val="hr-HR"/>
              </w:rPr>
            </w:pPr>
            <w:r>
              <w:rPr>
                <w:rFonts w:cs="Tahoma"/>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 xml:space="preserve">Seminari </w:t>
            </w:r>
          </w:p>
        </w:tc>
        <w:tc>
          <w:tcPr>
            <w:tcW w:type="dxa" w:w="1372"/>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536"/>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tabs>
                <w:tab w:leader="none" w:pos="708" w:val="left"/>
                <w:tab w:leader="none" w:pos="4536" w:val="center"/>
                <w:tab w:leader="none" w:pos="9072" w:val="right"/>
              </w:tabs>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Samostalni zadaci</w:t>
            </w:r>
          </w:p>
        </w:tc>
        <w:tc>
          <w:tcPr>
            <w:tcW w:type="dxa" w:w="142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tabs>
                <w:tab w:leader="none" w:pos="708" w:val="left"/>
                <w:tab w:leader="none" w:pos="4536" w:val="center"/>
                <w:tab w:leader="none" w:pos="9072" w:val="right"/>
              </w:tabs>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218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665"/>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Konzultacije</w:t>
            </w:r>
          </w:p>
        </w:tc>
        <w:tc>
          <w:tcPr>
            <w:tcW w:type="dxa" w:w="1372"/>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536"/>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Mentorski rad</w:t>
            </w:r>
          </w:p>
        </w:tc>
        <w:tc>
          <w:tcPr>
            <w:tcW w:type="dxa" w:w="142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622"/>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Pohađanje nastave</w:t>
            </w:r>
          </w:p>
        </w:tc>
        <w:tc>
          <w:tcPr>
            <w:tcW w:type="dxa" w:w="2623"/>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Aktivnost u nastavi</w:t>
            </w:r>
          </w:p>
        </w:tc>
        <w:tc>
          <w:tcPr>
            <w:tcW w:type="dxa" w:w="1966"/>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Seminarski rad</w:t>
            </w:r>
          </w:p>
        </w:tc>
        <w:tc>
          <w:tcPr>
            <w:tcW w:type="dxa" w:w="1969"/>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622"/>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tabs>
                <w:tab w:leader="none" w:pos="708" w:val="left"/>
                <w:tab w:leader="none" w:pos="4536" w:val="center"/>
                <w:tab w:leader="none" w:pos="9072" w:val="right"/>
              </w:tabs>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623"/>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Usmeni ispit</w:t>
            </w:r>
          </w:p>
        </w:tc>
        <w:tc>
          <w:tcPr>
            <w:tcW w:type="dxa" w:w="1966"/>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1969"/>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Istraživanje</w:t>
            </w:r>
          </w:p>
        </w:tc>
      </w:tr>
      <w:tr>
        <w:trPr>
          <w:trHeight w:hRule="atLeast" w:val="292"/>
          <w:cantSplit w:val="true"/>
        </w:trPr>
        <w:tc>
          <w:tcPr>
            <w:tcW w:type="dxa" w:w="2622"/>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623"/>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Kontinuirana provjera znanja</w:t>
            </w:r>
          </w:p>
        </w:tc>
        <w:tc>
          <w:tcPr>
            <w:tcW w:type="dxa" w:w="1966"/>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Referat</w:t>
            </w:r>
          </w:p>
        </w:tc>
        <w:tc>
          <w:tcPr>
            <w:tcW w:type="dxa" w:w="1969"/>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83"/>
              </w:numPr>
              <w:tabs>
                <w:tab w:leader="none" w:pos="720" w:val="left"/>
              </w:tabs>
              <w:spacing w:after="120" w:before="240"/>
              <w:ind w:hanging="360" w:left="720" w:right="-766"/>
              <w:contextualSpacing w:val="false"/>
              <w:jc w:val="both"/>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 xml:space="preserve">Adams, A. (1998.) </w:t>
            </w:r>
            <w:r>
              <w:rPr>
                <w:rFonts w:ascii="Times New Roman" w:cs="Times New Roman" w:hAnsi="Times New Roman"/>
                <w:b w:val="false"/>
                <w:bCs w:val="false"/>
                <w:i/>
                <w:iCs/>
                <w:color w:val="000000"/>
                <w:sz w:val="20"/>
                <w:szCs w:val="20"/>
                <w:lang w:bidi="ar-SA" w:eastAsia="hr-HR" w:val="hr-HR"/>
              </w:rPr>
              <w:t>Convergences and Divergences in European Education and Training</w:t>
            </w:r>
            <w:r>
              <w:rPr>
                <w:rFonts w:ascii="Times New Roman" w:cs="Times New Roman" w:hAnsi="Times New Roman"/>
                <w:b w:val="false"/>
                <w:bCs w:val="false"/>
                <w:color w:val="000000"/>
                <w:sz w:val="20"/>
                <w:szCs w:val="20"/>
                <w:lang w:bidi="ar-SA" w:eastAsia="hr-HR" w:val="hr-HR"/>
              </w:rPr>
              <w:t xml:space="preserve"> </w:t>
            </w:r>
            <w:r>
              <w:rPr>
                <w:rFonts w:ascii="Times New Roman" w:cs="Times New Roman" w:hAnsi="Times New Roman"/>
                <w:b w:val="false"/>
                <w:bCs w:val="false"/>
                <w:i/>
                <w:iCs/>
                <w:color w:val="000000"/>
                <w:sz w:val="20"/>
                <w:szCs w:val="20"/>
                <w:lang w:bidi="ar-SA" w:eastAsia="hr-HR" w:val="hr-HR"/>
              </w:rPr>
              <w:t xml:space="preserve">Systems. </w:t>
            </w:r>
            <w:r>
              <w:rPr>
                <w:rFonts w:ascii="Times New Roman" w:cs="Times New Roman" w:hAnsi="Times New Roman"/>
                <w:b w:val="false"/>
                <w:bCs w:val="false"/>
                <w:color w:val="000000"/>
                <w:sz w:val="20"/>
                <w:szCs w:val="20"/>
                <w:lang w:bidi="ar-SA" w:eastAsia="hr-HR" w:val="hr-HR"/>
              </w:rPr>
              <w:t xml:space="preserve">London </w:t>
            </w:r>
          </w:p>
          <w:p>
            <w:pPr>
              <w:pStyle w:val="style0"/>
              <w:widowControl/>
              <w:numPr>
                <w:ilvl w:val="0"/>
                <w:numId w:val="83"/>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Anning.A.;Cullen,J.; Fleer.M. (2004.) (eds. ): </w:t>
            </w:r>
            <w:r>
              <w:rPr>
                <w:rFonts w:ascii="Times New Roman" w:cs="Times New Roman" w:hAnsi="Times New Roman"/>
                <w:i/>
                <w:iCs/>
                <w:color w:val="000000"/>
                <w:sz w:val="20"/>
                <w:szCs w:val="20"/>
                <w:lang w:bidi="ar-SA" w:eastAsia="en-US" w:val="hr-HR"/>
              </w:rPr>
              <w:t>Early Childhood Education: Society and Culture</w:t>
            </w:r>
            <w:r>
              <w:rPr>
                <w:rFonts w:ascii="Times New Roman" w:cs="Times New Roman" w:hAnsi="Times New Roman"/>
                <w:color w:val="000000"/>
                <w:sz w:val="20"/>
                <w:szCs w:val="20"/>
                <w:lang w:bidi="ar-SA" w:eastAsia="en-US" w:val="hr-HR"/>
              </w:rPr>
              <w:t>. London, Sage pub.</w:t>
            </w:r>
          </w:p>
          <w:p>
            <w:pPr>
              <w:pStyle w:val="style0"/>
              <w:widowControl/>
              <w:numPr>
                <w:ilvl w:val="0"/>
                <w:numId w:val="83"/>
              </w:numPr>
              <w:tabs>
                <w:tab w:leader="none" w:pos="720" w:val="left"/>
              </w:tabs>
              <w:ind w:hanging="360" w:left="720" w:right="0"/>
              <w:jc w:val="both"/>
              <w:textAlignment w:val="auto"/>
              <w:rPr>
                <w:rStyle w:val="style16"/>
                <w:rFonts w:ascii="Times New Roman" w:cs="Times New Roman" w:hAnsi="Times New Roman"/>
                <w:color w:val="000000"/>
                <w:sz w:val="20"/>
                <w:szCs w:val="20"/>
                <w:u w:val="single"/>
                <w:lang w:bidi="ar-SA" w:eastAsia="en-US" w:val="hr-HR"/>
              </w:rPr>
            </w:pPr>
            <w:r>
              <w:rPr>
                <w:rFonts w:ascii="Times New Roman" w:cs="Times New Roman" w:hAnsi="Times New Roman"/>
                <w:color w:val="000000"/>
                <w:sz w:val="20"/>
                <w:szCs w:val="20"/>
                <w:lang w:bidi="ar-SA" w:eastAsia="en-US" w:val="hr-HR"/>
              </w:rPr>
              <w:t xml:space="preserve">Fordham Foundation(1999). </w:t>
            </w:r>
            <w:r>
              <w:rPr>
                <w:rFonts w:ascii="Times New Roman" w:cs="Times New Roman" w:hAnsi="Times New Roman"/>
                <w:i/>
                <w:iCs/>
                <w:color w:val="000000"/>
                <w:sz w:val="20"/>
                <w:szCs w:val="20"/>
                <w:lang w:bidi="ar-SA" w:eastAsia="en-US" w:val="hr-HR"/>
              </w:rPr>
              <w:t>The Teachers We Need and How to Get More of</w:t>
            </w:r>
            <w:r>
              <w:rPr>
                <w:rFonts w:ascii="Times New Roman" w:cs="Times New Roman" w:hAnsi="Times New Roman"/>
                <w:color w:val="000000"/>
                <w:sz w:val="20"/>
                <w:szCs w:val="20"/>
                <w:lang w:bidi="ar-SA" w:eastAsia="en-US" w:val="hr-HR"/>
              </w:rPr>
              <w:t xml:space="preserve"> </w:t>
            </w:r>
            <w:r>
              <w:rPr>
                <w:rFonts w:ascii="Times New Roman" w:cs="Times New Roman" w:hAnsi="Times New Roman"/>
                <w:i/>
                <w:iCs/>
                <w:color w:val="000000"/>
                <w:sz w:val="20"/>
                <w:szCs w:val="20"/>
                <w:lang w:bidi="ar-SA" w:eastAsia="en-US" w:val="hr-HR"/>
              </w:rPr>
              <w:t>Them; http:</w:t>
            </w:r>
            <w:r>
              <w:rPr>
                <w:rFonts w:ascii="Times New Roman" w:cs="Times New Roman" w:hAnsi="Times New Roman"/>
                <w:color w:val="000000"/>
                <w:sz w:val="20"/>
                <w:szCs w:val="20"/>
                <w:lang w:bidi="ar-SA" w:eastAsia="en-US" w:val="hr-HR"/>
              </w:rPr>
              <w:t xml:space="preserve"> </w:t>
            </w:r>
            <w:hyperlink r:id="rId11">
              <w:r>
                <w:rPr>
                  <w:rStyle w:val="style16"/>
                  <w:rFonts w:ascii="Times New Roman" w:cs="Times New Roman" w:hAnsi="Times New Roman"/>
                  <w:color w:val="000000"/>
                  <w:sz w:val="20"/>
                  <w:szCs w:val="20"/>
                  <w:u w:val="single"/>
                  <w:lang w:bidi="ar-SA" w:eastAsia="en-US" w:val="hr-HR"/>
                </w:rPr>
                <w:t>www.edexcellence.net/library/teacher.html</w:t>
              </w:r>
            </w:hyperlink>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84"/>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Qualifying to Teach: </w:t>
            </w:r>
            <w:r>
              <w:rPr>
                <w:rFonts w:ascii="Times New Roman" w:cs="Times New Roman" w:hAnsi="Times New Roman"/>
                <w:i/>
                <w:iCs/>
                <w:color w:val="000000"/>
                <w:sz w:val="20"/>
                <w:szCs w:val="20"/>
                <w:lang w:bidi="ar-SA" w:eastAsia="en-US" w:val="hr-HR"/>
              </w:rPr>
              <w:t>Professional Standards for Qualifield Teachers and Requirement   for Initial Teacher Training</w:t>
            </w:r>
            <w:r>
              <w:rPr>
                <w:rFonts w:ascii="Times New Roman" w:cs="Times New Roman" w:hAnsi="Times New Roman"/>
                <w:color w:val="000000"/>
                <w:sz w:val="20"/>
                <w:szCs w:val="20"/>
                <w:lang w:bidi="ar-SA" w:eastAsia="en-US" w:val="hr-HR"/>
              </w:rPr>
              <w:t xml:space="preserve">, http;/ </w:t>
            </w:r>
            <w:hyperlink r:id="rId12">
              <w:r>
                <w:rPr>
                  <w:rStyle w:val="style16"/>
                  <w:rFonts w:ascii="Times New Roman" w:cs="Times New Roman" w:hAnsi="Times New Roman"/>
                  <w:color w:val="000000"/>
                  <w:sz w:val="20"/>
                  <w:szCs w:val="20"/>
                  <w:u w:val="single"/>
                  <w:lang w:bidi="ar-SA" w:eastAsia="en-US" w:val="hr-HR"/>
                </w:rPr>
                <w:t>www.tta.gov.uk/training/qtsstandards/</w:t>
              </w:r>
            </w:hyperlink>
            <w:r>
              <w:rPr>
                <w:rFonts w:ascii="Times New Roman" w:cs="Times New Roman" w:hAnsi="Times New Roman"/>
                <w:color w:val="000000"/>
                <w:sz w:val="20"/>
                <w:szCs w:val="20"/>
                <w:lang w:bidi="ar-SA" w:eastAsia="en-US" w:val="hr-HR"/>
              </w:rPr>
              <w:t xml:space="preserve">, </w:t>
            </w:r>
          </w:p>
          <w:p>
            <w:pPr>
              <w:pStyle w:val="style0"/>
              <w:widowControl/>
              <w:numPr>
                <w:ilvl w:val="0"/>
                <w:numId w:val="84"/>
              </w:numPr>
              <w:tabs>
                <w:tab w:leader="none" w:pos="720" w:val="left"/>
              </w:tabs>
              <w:ind w:hanging="360" w:left="720" w:right="0"/>
              <w:jc w:val="both"/>
              <w:textAlignment w:val="auto"/>
              <w:rPr>
                <w:rStyle w:val="style16"/>
                <w:rFonts w:ascii="Times New Roman" w:cs="Times New Roman" w:hAnsi="Times New Roman"/>
                <w:color w:val="000000"/>
                <w:sz w:val="20"/>
                <w:szCs w:val="20"/>
                <w:u w:val="single"/>
                <w:lang w:bidi="ar-SA" w:eastAsia="en-US" w:val="hr-HR"/>
              </w:rPr>
            </w:pPr>
            <w:r>
              <w:rPr>
                <w:rFonts w:ascii="Times New Roman" w:cs="Times New Roman" w:hAnsi="Times New Roman"/>
                <w:color w:val="000000"/>
                <w:sz w:val="20"/>
                <w:szCs w:val="20"/>
                <w:lang w:bidi="ar-SA" w:eastAsia="en-US" w:val="hr-HR"/>
              </w:rPr>
              <w:t>Weiner G.(1999):</w:t>
            </w:r>
            <w:r>
              <w:rPr>
                <w:rFonts w:ascii="Times New Roman" w:cs="Times New Roman" w:hAnsi="Times New Roman"/>
                <w:i/>
                <w:iCs/>
                <w:color w:val="000000"/>
                <w:sz w:val="20"/>
                <w:szCs w:val="20"/>
                <w:lang w:bidi="ar-SA" w:eastAsia="en-US" w:val="hr-HR"/>
              </w:rPr>
              <w:t>A Critical Rewiew of Gender and Teacher Education in Europa</w:t>
            </w:r>
            <w:r>
              <w:rPr>
                <w:rFonts w:ascii="Times New Roman" w:cs="Times New Roman" w:hAnsi="Times New Roman"/>
                <w:color w:val="000000"/>
                <w:sz w:val="20"/>
                <w:szCs w:val="20"/>
                <w:lang w:bidi="ar-SA" w:eastAsia="en-US" w:val="hr-HR"/>
              </w:rPr>
              <w:t xml:space="preserve">. </w:t>
            </w:r>
            <w:hyperlink r:id="rId13">
              <w:r>
                <w:rPr>
                  <w:rStyle w:val="style16"/>
                  <w:rFonts w:ascii="Times New Roman" w:cs="Times New Roman" w:hAnsi="Times New Roman"/>
                  <w:color w:val="000000"/>
                  <w:sz w:val="20"/>
                  <w:szCs w:val="20"/>
                  <w:u w:val="single"/>
                  <w:lang w:bidi="ar-SA" w:eastAsia="en-US" w:val="hr-HR"/>
                </w:rPr>
                <w:t>http://tntee.umu.se/publications/archieve/area</w:t>
              </w:r>
            </w:hyperlink>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bl>
    <w:p>
      <w:pPr>
        <w:pStyle w:val="style0"/>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rPr>
          <w:rFonts w:ascii="Times New Roman" w:cs="Times New Roman" w:hAnsi="Times New Roman"/>
          <w:color w:val="000000"/>
          <w:lang w:eastAsia="en-US" w:val="en-GB"/>
        </w:rPr>
      </w:pPr>
      <w:r>
        <w:rPr>
          <w:rFonts w:ascii="Times New Roman" w:cs="Times New Roman" w:hAnsi="Times New Roman"/>
          <w:color w:val="000000"/>
          <w:lang w:eastAsia="en-US" w:val="en-GB"/>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aps/>
                <w:color w:val="000000"/>
                <w:sz w:val="20"/>
                <w:szCs w:val="20"/>
                <w:lang w:bidi="ar-SA" w:eastAsia="hr-HR" w:val="hr-HR"/>
              </w:rPr>
            </w:pPr>
            <w:r>
              <w:rPr>
                <w:rFonts w:ascii="Book Antiqua" w:cs="Book Antiqua" w:hAnsi="Book Antiqua"/>
                <w:b w:val="false"/>
                <w:bCs w:val="false"/>
                <w:caps/>
                <w:color w:val="000000"/>
                <w:sz w:val="20"/>
                <w:szCs w:val="20"/>
                <w:lang w:bidi="ar-SA" w:eastAsia="hr-HR" w:val="hr-HR"/>
              </w:rPr>
              <w:t>Rani odgoj i obrazovanje u obiteljskom i institucijskom okruženju</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21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 xml:space="preserve">   </w:t>
            </w:r>
            <w:r>
              <w:rPr>
                <w:rFonts w:ascii="Book Antiqua" w:cs="Book Antiqua" w:hAnsi="Book Antiqua"/>
                <w:b w:val="false"/>
                <w:bCs w:val="false"/>
                <w:color w:val="000000"/>
                <w:sz w:val="20"/>
                <w:szCs w:val="20"/>
                <w:lang w:bidi="ar-SA" w:eastAsia="en-US" w:val="hr-HR"/>
              </w:rPr>
              <w:t>Obitelj, vrtić i zajednica – nove smjernice za praksu, istraživanje i vrednovanje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 xml:space="preserve">Rani odgoj  i obrazovanje u  obiteljskom i institucijskom okruženju </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Dubravka Maleš, red.prof.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10</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20</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i/>
                <w:iCs/>
                <w:color w:val="000000"/>
                <w:sz w:val="20"/>
                <w:szCs w:val="20"/>
                <w:lang w:bidi="ar-SA" w:eastAsia="en-US" w:val="en-GB"/>
              </w:rPr>
              <w:t>Op</w:t>
            </w:r>
            <w:r>
              <w:rPr>
                <w:rFonts w:ascii="Times New Roman" w:cs="Times New Roman" w:hAnsi="Times New Roman"/>
                <w:i/>
                <w:iCs/>
                <w:color w:val="000000"/>
                <w:sz w:val="20"/>
                <w:szCs w:val="20"/>
                <w:lang w:bidi="ar-SA" w:eastAsia="en-US" w:val="hr-HR"/>
              </w:rPr>
              <w:t>ć</w:t>
            </w:r>
            <w:r>
              <w:rPr>
                <w:rFonts w:ascii="Times New Roman" w:cs="Times New Roman" w:hAnsi="Times New Roman"/>
                <w:i/>
                <w:iCs/>
                <w:color w:val="000000"/>
                <w:sz w:val="20"/>
                <w:szCs w:val="20"/>
                <w:lang w:bidi="ar-SA" w:eastAsia="en-US" w:val="en-GB"/>
              </w:rPr>
              <w: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usvojena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znanja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teorijskim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polazi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tima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razvojnim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sociokulturnim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psiholo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kim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politi</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kim</w:t>
            </w:r>
            <w:r>
              <w:rPr>
                <w:rFonts w:ascii="Times New Roman" w:cs="Times New Roman" w:hAnsi="Times New Roman"/>
                <w:color w:val="000000"/>
                <w:sz w:val="20"/>
                <w:szCs w:val="20"/>
                <w:lang w:bidi="ar-SA" w:eastAsia="en-US" w:val="hr-HR"/>
              </w:rPr>
              <w:t xml:space="preserve">) uspostavljanja suradničkih odnosa između obitelji, odgojno-obrazovne ustanove i zajednice te različitim </w:t>
            </w:r>
            <w:r>
              <w:rPr>
                <w:rFonts w:ascii="Times New Roman" w:cs="Times New Roman" w:hAnsi="Times New Roman"/>
                <w:color w:val="000000"/>
                <w:sz w:val="20"/>
                <w:szCs w:val="20"/>
                <w:lang w:bidi="ar-SA" w:eastAsia="en-US" w:val="en-GB"/>
              </w:rPr>
              <w:t>mogu</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nostima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uspostavljanja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komunikacije</w:t>
            </w:r>
            <w:r>
              <w:rPr>
                <w:rFonts w:ascii="Times New Roman" w:cs="Times New Roman" w:hAnsi="Times New Roman"/>
                <w:color w:val="000000"/>
                <w:sz w:val="20"/>
                <w:szCs w:val="20"/>
                <w:lang w:bidi="ar-SA" w:eastAsia="en-US" w:val="hr-HR"/>
              </w:rPr>
              <w:t xml:space="preserve"> među njima.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i/>
                <w:iCs/>
                <w:color w:val="000000"/>
                <w:sz w:val="20"/>
                <w:szCs w:val="20"/>
                <w:lang w:bidi="ar-SA" w:eastAsia="en-US" w:val="en-GB"/>
              </w:rPr>
              <w:t>Specifi</w:t>
            </w:r>
            <w:r>
              <w:rPr>
                <w:rFonts w:ascii="Times New Roman" w:cs="Times New Roman" w:hAnsi="Times New Roman"/>
                <w:i/>
                <w:iCs/>
                <w:color w:val="000000"/>
                <w:sz w:val="20"/>
                <w:szCs w:val="20"/>
                <w:lang w:bidi="ar-SA" w:eastAsia="en-US" w:val="hr-HR"/>
              </w:rPr>
              <w:t>č</w:t>
            </w:r>
            <w:r>
              <w:rPr>
                <w:rFonts w:ascii="Times New Roman" w:cs="Times New Roman" w:hAnsi="Times New Roman"/>
                <w:i/>
                <w:iCs/>
                <w:color w:val="000000"/>
                <w:sz w:val="20"/>
                <w:szCs w:val="20"/>
                <w:lang w:bidi="ar-SA" w:eastAsia="en-US" w:val="en-GB"/>
              </w:rPr>
              <w:t>ne</w:t>
            </w:r>
            <w:r>
              <w:rPr>
                <w:rFonts w:ascii="Times New Roman" w:cs="Times New Roman" w:hAnsi="Times New Roman"/>
                <w:i/>
                <w:iCs/>
                <w:color w:val="000000"/>
                <w:sz w:val="20"/>
                <w:szCs w:val="20"/>
                <w:lang w:bidi="ar-SA" w:eastAsia="en-US" w:val="hr-HR"/>
              </w:rPr>
              <w: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ovladavanje</w:t>
            </w:r>
            <w:r>
              <w:rPr>
                <w:rFonts w:ascii="Times New Roman" w:cs="Times New Roman" w:hAnsi="Times New Roman"/>
                <w:color w:val="000000"/>
                <w:sz w:val="20"/>
                <w:szCs w:val="20"/>
                <w:lang w:bidi="ar-SA" w:eastAsia="en-US" w:val="hr-HR"/>
              </w:rPr>
              <w:t xml:space="preserve"> procesom planiranja i vrednovanja različitih vidova suradnje obitelji/ roditelja i predškolske ustanove/odgajatelja te provođenja znanstveno relevantnih istraživanja iz tog područja.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de-DE"/>
              </w:rPr>
              <w:t xml:space="preserve">Roditelji kao partneri dječjeg vrtića. Socijalno-ekološka perspektiva odnosa roditelja i odgajatelja. Podijeljena odgovornost. Teorije o utjecaju obitelji i dječjeg vrtića na dječji razvoj. Poimanje i modeli odnosa između roditelja/obitelji i odgajatelja/dječjeg vrtića. Orijentacijske točke za povećanje roditeljskog učešća - sadržaj, oblici, metode suradnje, osposobljenost kadra. Temeljne potrebe roditelja i odgajatelja/profesionalaca. Uloge i izazovi roditeljske odnosno odgajateljske uloge. Interakcija profesionalaca i roditelja. Konflikti u vrijednostima i očekivanjima među sudionicima suradnje. Viđenje uloge obitelji u alternativnim pristupima. Akcijska istraživanja s obiteljima u dječjem vrtiću. Sudjelovanje zajednice u dječjem vrtiću. Komunikacija s roditeljima u institucijskom okruženju. </w:t>
            </w:r>
            <w:r>
              <w:rPr>
                <w:rFonts w:ascii="Times New Roman" w:cs="Times New Roman" w:hAnsi="Times New Roman"/>
                <w:color w:val="000000"/>
                <w:sz w:val="20"/>
                <w:szCs w:val="20"/>
                <w:lang w:bidi="ar-SA" w:eastAsia="en-US" w:val="en-GB"/>
              </w:rPr>
              <w:t>Stručno timski rad na unapređivanju suradnje. Vrednovanje partnerskog odnosa.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18"/>
                <w:szCs w:val="18"/>
                <w:lang w:bidi="ar-SA" w:eastAsia="hr-HR" w:val="hr-HR"/>
              </w:rPr>
            </w:pPr>
            <w:r>
              <w:rPr>
                <w:rFonts w:ascii="Times New Roman" w:cs="Times New Roman" w:hAnsi="Times New Roman"/>
                <w:b w:val="false"/>
                <w:bCs w:val="false"/>
                <w:color w:val="000000"/>
                <w:sz w:val="18"/>
                <w:szCs w:val="18"/>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18"/>
                <w:szCs w:val="18"/>
                <w:lang w:bidi="ar-SA" w:eastAsia="hr-HR" w:val="hr-HR"/>
              </w:rPr>
            </w:pPr>
            <w:r>
              <w:rPr>
                <w:rFonts w:ascii="Times New Roman" w:cs="Times New Roman" w:hAnsi="Times New Roman"/>
                <w:b w:val="false"/>
                <w:bCs w:val="false"/>
                <w:color w:val="000000"/>
                <w:sz w:val="18"/>
                <w:szCs w:val="18"/>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bCs/>
                <w:color w:val="000000"/>
                <w:sz w:val="18"/>
                <w:szCs w:val="18"/>
                <w:lang w:bidi="ar-SA" w:eastAsia="hr-HR" w:val="hr-HR"/>
              </w:rPr>
            </w:pPr>
            <w:r>
              <w:rPr>
                <w:rFonts w:cs="Tahoma"/>
                <w:b/>
                <w:bCs/>
                <w:color w:val="000000"/>
                <w:sz w:val="18"/>
                <w:szCs w:val="18"/>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18"/>
                <w:szCs w:val="18"/>
                <w:lang w:bidi="ar-SA" w:eastAsia="hr-HR" w:val="hr-HR"/>
              </w:rPr>
            </w:pPr>
            <w:r>
              <w:rPr>
                <w:rFonts w:ascii="Times New Roman" w:cs="Times New Roman" w:hAnsi="Times New Roman"/>
                <w:b/>
                <w:bCs/>
                <w:color w:val="000000"/>
                <w:sz w:val="18"/>
                <w:szCs w:val="18"/>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18"/>
                <w:szCs w:val="18"/>
                <w:lang w:bidi="ar-SA" w:eastAsia="hr-HR" w:val="hr-HR"/>
              </w:rPr>
            </w:pPr>
            <w:r>
              <w:rPr>
                <w:rFonts w:ascii="Times New Roman" w:cs="Times New Roman" w:hAnsi="Times New Roman"/>
                <w:b w:val="false"/>
                <w:bCs w:val="false"/>
                <w:color w:val="000000"/>
                <w:sz w:val="18"/>
                <w:szCs w:val="18"/>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18"/>
                <w:szCs w:val="18"/>
                <w:lang w:bidi="ar-SA" w:eastAsia="hr-HR" w:val="hr-HR"/>
              </w:rPr>
            </w:pPr>
            <w:r>
              <w:rPr>
                <w:rFonts w:ascii="Times New Roman" w:cs="Times New Roman" w:hAnsi="Times New Roman"/>
                <w:b w:val="false"/>
                <w:bCs w:val="false"/>
                <w:color w:val="000000"/>
                <w:sz w:val="18"/>
                <w:szCs w:val="18"/>
                <w:lang w:bidi="ar-SA" w:eastAsia="hr-HR" w:val="hr-HR"/>
              </w:rPr>
            </w:r>
          </w:p>
          <w:p>
            <w:pPr>
              <w:pStyle w:val="style28"/>
              <w:widowControl/>
              <w:ind w:hanging="0" w:left="0" w:right="0"/>
              <w:jc w:val="center"/>
              <w:textAlignment w:val="auto"/>
              <w:rPr>
                <w:rFonts w:ascii="Times New Roman" w:cs="Times New Roman" w:hAnsi="Times New Roman"/>
                <w:color w:val="000000"/>
                <w:sz w:val="18"/>
                <w:szCs w:val="18"/>
                <w:lang w:bidi="ar-SA" w:eastAsia="hr-HR" w:val="hr-HR"/>
              </w:rPr>
            </w:pPr>
            <w:r>
              <w:rPr>
                <w:rFonts w:ascii="Times New Roman" w:cs="Times New Roman" w:hAnsi="Times New Roman"/>
                <w:color w:val="000000"/>
                <w:sz w:val="18"/>
                <w:szCs w:val="18"/>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18"/>
                <w:szCs w:val="18"/>
                <w:lang w:bidi="ar-SA" w:eastAsia="hr-HR" w:val="hr-HR"/>
              </w:rPr>
            </w:pPr>
            <w:r>
              <w:rPr>
                <w:rFonts w:ascii="Times New Roman" w:cs="Times New Roman" w:hAnsi="Times New Roman"/>
                <w:b w:val="false"/>
                <w:bCs w:val="false"/>
                <w:color w:val="000000"/>
                <w:sz w:val="18"/>
                <w:szCs w:val="18"/>
                <w:lang w:bidi="ar-SA" w:eastAsia="hr-HR" w:val="hr-HR"/>
              </w:rPr>
            </w:r>
          </w:p>
          <w:p>
            <w:pPr>
              <w:pStyle w:val="style28"/>
              <w:widowControl/>
              <w:ind w:hanging="0" w:left="0" w:right="0"/>
              <w:jc w:val="center"/>
              <w:textAlignment w:val="auto"/>
              <w:rPr>
                <w:rFonts w:ascii="Times New Roman" w:cs="Times New Roman" w:hAnsi="Times New Roman"/>
                <w:color w:val="000000"/>
                <w:sz w:val="18"/>
                <w:szCs w:val="18"/>
                <w:lang w:bidi="ar-SA" w:eastAsia="hr-HR" w:val="hr-HR"/>
              </w:rPr>
            </w:pPr>
            <w:r>
              <w:rPr>
                <w:rFonts w:ascii="Times New Roman" w:cs="Times New Roman" w:hAnsi="Times New Roman"/>
                <w:color w:val="000000"/>
                <w:sz w:val="18"/>
                <w:szCs w:val="18"/>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r>
          </w:p>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18"/>
                <w:szCs w:val="18"/>
                <w:lang w:bidi="ar-SA" w:eastAsia="hr-HR" w:val="hr-HR"/>
              </w:rPr>
            </w:pPr>
            <w:r>
              <w:rPr>
                <w:rFonts w:ascii="Times New Roman" w:cs="Times New Roman" w:hAnsi="Times New Roman"/>
                <w:b/>
                <w:bCs/>
                <w:color w:val="000000"/>
                <w:sz w:val="18"/>
                <w:szCs w:val="18"/>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18"/>
                <w:szCs w:val="18"/>
                <w:lang w:bidi="ar-SA" w:eastAsia="hr-HR" w:val="hr-HR"/>
              </w:rPr>
            </w:pPr>
            <w:r>
              <w:rPr>
                <w:rFonts w:ascii="Times New Roman" w:cs="Times New Roman" w:hAnsi="Times New Roman"/>
                <w:b/>
                <w:bCs/>
                <w:color w:val="000000"/>
                <w:sz w:val="18"/>
                <w:szCs w:val="18"/>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r>
          </w:p>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r>
          </w:p>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r>
          </w:p>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18"/>
                <w:szCs w:val="18"/>
                <w:lang w:bidi="ar-SA" w:eastAsia="hr-HR" w:val="hr-HR"/>
              </w:rPr>
            </w:pPr>
            <w:r>
              <w:rPr>
                <w:rFonts w:ascii="Times New Roman" w:cs="Times New Roman" w:hAnsi="Times New Roman"/>
                <w:b/>
                <w:bCs/>
                <w:color w:val="000000"/>
                <w:sz w:val="18"/>
                <w:szCs w:val="18"/>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 xml:space="preserve">(označiti </w:t>
            </w:r>
            <w:r>
              <w:rPr>
                <w:rFonts w:ascii="Times New Roman" w:cs="Times New Roman" w:hAnsi="Times New Roman"/>
                <w:b/>
                <w:bCs/>
                <w:color w:val="000000"/>
                <w:sz w:val="18"/>
                <w:szCs w:val="18"/>
                <w:lang w:bidi="ar-SA" w:eastAsia="en-US" w:val="hr-HR"/>
              </w:rPr>
              <w:t>masnim tiskom /</w:t>
            </w:r>
            <w:r>
              <w:rPr>
                <w:rFonts w:ascii="Times New Roman" w:cs="Times New Roman" w:hAnsi="Times New Roman"/>
                <w:color w:val="000000"/>
                <w:sz w:val="18"/>
                <w:szCs w:val="18"/>
                <w:lang w:bidi="ar-SA" w:eastAsia="en-US" w:val="hr-HR"/>
              </w:rPr>
              <w:t xml:space="preserve"> </w:t>
            </w:r>
            <w:r>
              <w:rPr>
                <w:rFonts w:ascii="Times New Roman" w:cs="Times New Roman" w:hAnsi="Times New Roman"/>
                <w:b/>
                <w:bCs/>
                <w:color w:val="000000"/>
                <w:sz w:val="18"/>
                <w:szCs w:val="18"/>
                <w:lang w:bidi="ar-SA" w:eastAsia="en-US" w:val="hr-HR"/>
              </w:rPr>
              <w:t xml:space="preserve">boldom </w:t>
            </w:r>
            <w:r>
              <w:rPr>
                <w:rFonts w:ascii="Times New Roman" w:cs="Times New Roman" w:hAnsi="Times New Roman"/>
                <w:color w:val="000000"/>
                <w:sz w:val="18"/>
                <w:szCs w:val="18"/>
                <w:u w:val="single"/>
                <w:lang w:bidi="ar-SA" w:eastAsia="en-US" w:val="hr-HR"/>
              </w:rPr>
              <w:t>samo</w:t>
            </w:r>
            <w:r>
              <w:rPr>
                <w:rFonts w:ascii="Times New Roman" w:cs="Times New Roman" w:hAnsi="Times New Roman"/>
                <w:b/>
                <w:bCs/>
                <w:color w:val="000000"/>
                <w:sz w:val="18"/>
                <w:szCs w:val="18"/>
                <w:lang w:bidi="ar-SA" w:eastAsia="en-US" w:val="hr-HR"/>
              </w:rPr>
              <w:t xml:space="preserve"> </w:t>
            </w:r>
            <w:r>
              <w:rPr>
                <w:rFonts w:ascii="Times New Roman" w:cs="Times New Roman" w:hAnsi="Times New Roman"/>
                <w:color w:val="000000"/>
                <w:sz w:val="18"/>
                <w:szCs w:val="18"/>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18"/>
                <w:szCs w:val="18"/>
                <w:lang w:bidi="ar-SA" w:eastAsia="hr-HR" w:val="hr-HR"/>
              </w:rPr>
            </w:pPr>
            <w:r>
              <w:rPr>
                <w:rFonts w:ascii="Times New Roman" w:cs="Times New Roman" w:hAnsi="Times New Roman"/>
                <w:color w:val="000000"/>
                <w:sz w:val="18"/>
                <w:szCs w:val="18"/>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18"/>
                <w:szCs w:val="18"/>
                <w:lang w:bidi="ar-SA" w:eastAsia="hr-HR" w:val="hr-HR"/>
              </w:rPr>
            </w:pPr>
            <w:r>
              <w:rPr>
                <w:rFonts w:ascii="Times New Roman" w:cs="Times New Roman" w:hAnsi="Times New Roman"/>
                <w:b w:val="false"/>
                <w:bCs w:val="false"/>
                <w:color w:val="000000"/>
                <w:sz w:val="18"/>
                <w:szCs w:val="18"/>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18"/>
                <w:szCs w:val="18"/>
                <w:lang w:bidi="ar-SA" w:eastAsia="hr-HR" w:val="hr-HR"/>
              </w:rPr>
            </w:pPr>
            <w:r>
              <w:rPr>
                <w:rFonts w:ascii="Times New Roman" w:cs="Times New Roman" w:hAnsi="Times New Roman"/>
                <w:b/>
                <w:bCs/>
                <w:color w:val="000000"/>
                <w:sz w:val="18"/>
                <w:szCs w:val="18"/>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18"/>
                <w:szCs w:val="18"/>
                <w:lang w:bidi="ar-SA" w:eastAsia="hr-HR" w:val="hr-HR"/>
              </w:rPr>
            </w:pPr>
            <w:r>
              <w:rPr>
                <w:rFonts w:ascii="Times New Roman" w:cs="Times New Roman" w:hAnsi="Times New Roman"/>
                <w:b w:val="false"/>
                <w:bCs w:val="false"/>
                <w:color w:val="000000"/>
                <w:sz w:val="18"/>
                <w:szCs w:val="18"/>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18"/>
                <w:szCs w:val="18"/>
                <w:lang w:bidi="ar-SA" w:eastAsia="en-US" w:val="hr-HR"/>
              </w:rPr>
            </w:pPr>
            <w:r>
              <w:rPr>
                <w:rFonts w:ascii="Times New Roman" w:cs="Times New Roman" w:hAnsi="Times New Roman"/>
                <w:color w:val="000000"/>
                <w:sz w:val="18"/>
                <w:szCs w:val="18"/>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2"/>
              <w:widowControl/>
              <w:numPr>
                <w:ilvl w:val="0"/>
                <w:numId w:val="85"/>
              </w:numPr>
              <w:tabs>
                <w:tab w:leader="none" w:pos="360" w:val="left"/>
              </w:tabs>
              <w:ind w:hanging="360" w:left="360" w:right="1152"/>
              <w:jc w:val="both"/>
              <w:textAlignment w:val="auto"/>
              <w:rPr>
                <w:rFonts w:ascii="Times New Roman" w:cs="Times New Roman" w:hAnsi="Times New Roman"/>
                <w:color w:val="000000"/>
                <w:sz w:val="18"/>
                <w:szCs w:val="18"/>
                <w:lang w:bidi="ar-SA" w:eastAsia="en-US" w:val="en-GB"/>
              </w:rPr>
            </w:pPr>
            <w:r>
              <w:rPr>
                <w:rFonts w:ascii="Times New Roman" w:cs="Times New Roman" w:hAnsi="Times New Roman"/>
                <w:color w:val="000000"/>
                <w:sz w:val="18"/>
                <w:szCs w:val="18"/>
                <w:lang w:bidi="ar-SA" w:eastAsia="en-US" w:val="de-DE"/>
              </w:rPr>
              <w:t xml:space="preserve">Hallgarten,J. (2000.) Parents exist,O.K!?  </w:t>
            </w:r>
            <w:r>
              <w:rPr>
                <w:rFonts w:ascii="Times New Roman" w:cs="Times New Roman" w:hAnsi="Times New Roman"/>
                <w:color w:val="000000"/>
                <w:sz w:val="18"/>
                <w:szCs w:val="18"/>
                <w:lang w:bidi="ar-SA" w:eastAsia="en-US" w:val="en-GB"/>
              </w:rPr>
              <w:t>London:IPPR.</w:t>
            </w:r>
          </w:p>
          <w:p>
            <w:pPr>
              <w:pStyle w:val="style32"/>
              <w:widowControl/>
              <w:numPr>
                <w:ilvl w:val="0"/>
                <w:numId w:val="85"/>
              </w:numPr>
              <w:tabs>
                <w:tab w:leader="none" w:pos="360" w:val="left"/>
              </w:tabs>
              <w:ind w:hanging="360" w:left="360" w:right="1152"/>
              <w:jc w:val="both"/>
              <w:textAlignment w:val="auto"/>
              <w:rPr>
                <w:rFonts w:ascii="Times New Roman" w:cs="Times New Roman" w:hAnsi="Times New Roman"/>
                <w:color w:val="000000"/>
                <w:sz w:val="18"/>
                <w:szCs w:val="18"/>
                <w:lang w:bidi="ar-SA" w:eastAsia="en-US" w:val="en-GB"/>
              </w:rPr>
            </w:pPr>
            <w:r>
              <w:rPr>
                <w:rFonts w:ascii="Times New Roman" w:cs="Times New Roman" w:hAnsi="Times New Roman"/>
                <w:color w:val="000000"/>
                <w:sz w:val="18"/>
                <w:szCs w:val="18"/>
                <w:lang w:bidi="ar-SA" w:eastAsia="en-US" w:val="en-GB"/>
              </w:rPr>
              <w:t>Henry, M. (1996.) Young Children, Parents and Professionals. London: Routledge.</w:t>
            </w:r>
          </w:p>
          <w:p>
            <w:pPr>
              <w:pStyle w:val="style32"/>
              <w:widowControl/>
              <w:numPr>
                <w:ilvl w:val="0"/>
                <w:numId w:val="85"/>
              </w:numPr>
              <w:tabs>
                <w:tab w:leader="none" w:pos="360" w:val="left"/>
              </w:tabs>
              <w:ind w:hanging="360" w:left="360" w:right="1152"/>
              <w:jc w:val="both"/>
              <w:textAlignment w:val="auto"/>
              <w:rPr>
                <w:rFonts w:ascii="Times New Roman" w:cs="Times New Roman" w:hAnsi="Times New Roman"/>
                <w:color w:val="000000"/>
                <w:sz w:val="18"/>
                <w:szCs w:val="18"/>
                <w:lang w:bidi="ar-SA" w:eastAsia="en-US" w:val="en-GB"/>
              </w:rPr>
            </w:pPr>
            <w:r>
              <w:rPr>
                <w:rFonts w:ascii="Times New Roman" w:cs="Times New Roman" w:hAnsi="Times New Roman"/>
                <w:color w:val="000000"/>
                <w:sz w:val="18"/>
                <w:szCs w:val="18"/>
                <w:lang w:bidi="ar-SA" w:eastAsia="en-US" w:val="en-GB"/>
              </w:rPr>
              <w:t xml:space="preserve">Hornby, G. (2000) Improving Parental Involvement. London and New York: Cassel Education </w:t>
            </w:r>
          </w:p>
          <w:p>
            <w:pPr>
              <w:pStyle w:val="style0"/>
              <w:widowControl/>
              <w:numPr>
                <w:ilvl w:val="0"/>
                <w:numId w:val="85"/>
              </w:numPr>
              <w:tabs>
                <w:tab w:leader="none" w:pos="360" w:val="left"/>
              </w:tabs>
              <w:ind w:hanging="360" w:left="360" w:right="0"/>
              <w:jc w:val="left"/>
              <w:textAlignment w:val="auto"/>
              <w:rPr>
                <w:rFonts w:ascii="Times New Roman" w:cs="Times New Roman" w:hAnsi="Times New Roman"/>
                <w:color w:val="000000"/>
                <w:sz w:val="18"/>
                <w:szCs w:val="18"/>
                <w:lang w:bidi="ar-SA" w:eastAsia="en-US" w:val="de-DE"/>
              </w:rPr>
            </w:pPr>
            <w:r>
              <w:rPr>
                <w:rFonts w:ascii="Times New Roman" w:cs="Times New Roman" w:hAnsi="Times New Roman"/>
                <w:color w:val="000000"/>
                <w:sz w:val="18"/>
                <w:szCs w:val="18"/>
                <w:lang w:bidi="ar-SA" w:eastAsia="en-US" w:val="de-DE"/>
              </w:rPr>
              <w:t>Maleš, D. (2003) Afirmacija roditeljstva. U: Nacionalna obiteljska politika. Zagreb: Državni zavod za zaštitu obitelji, materinstva i mladeži, str. 275-302.</w:t>
            </w:r>
          </w:p>
          <w:p>
            <w:pPr>
              <w:pStyle w:val="style0"/>
              <w:widowControl/>
              <w:numPr>
                <w:ilvl w:val="0"/>
                <w:numId w:val="85"/>
              </w:numPr>
              <w:tabs>
                <w:tab w:leader="none" w:pos="360" w:val="left"/>
              </w:tabs>
              <w:ind w:hanging="360" w:left="360" w:right="0"/>
              <w:jc w:val="left"/>
              <w:textAlignment w:val="auto"/>
              <w:rPr>
                <w:rFonts w:ascii="Times New Roman" w:cs="Times New Roman" w:hAnsi="Times New Roman"/>
                <w:color w:val="000000"/>
                <w:sz w:val="18"/>
                <w:szCs w:val="18"/>
                <w:lang w:bidi="ar-SA" w:eastAsia="en-US" w:val="en-GB"/>
              </w:rPr>
            </w:pPr>
            <w:r>
              <w:rPr>
                <w:rFonts w:ascii="Times New Roman" w:cs="Times New Roman" w:hAnsi="Times New Roman"/>
                <w:color w:val="000000"/>
                <w:sz w:val="18"/>
                <w:szCs w:val="18"/>
                <w:lang w:bidi="ar-SA" w:eastAsia="en-US" w:val="de-DE"/>
              </w:rPr>
              <w:t xml:space="preserve">Milanović, M. (ur.) (1997) Pomognimo im rasti. </w:t>
            </w:r>
            <w:r>
              <w:rPr>
                <w:rFonts w:ascii="Times New Roman" w:cs="Times New Roman" w:hAnsi="Times New Roman"/>
                <w:color w:val="000000"/>
                <w:sz w:val="18"/>
                <w:szCs w:val="18"/>
                <w:lang w:bidi="ar-SA" w:eastAsia="en-US" w:val="en-GB"/>
              </w:rPr>
              <w:t xml:space="preserve">Zagreb: Ministarstvo prosvjete i športa RH. </w:t>
            </w:r>
          </w:p>
          <w:p>
            <w:pPr>
              <w:pStyle w:val="style0"/>
              <w:widowControl/>
              <w:numPr>
                <w:ilvl w:val="0"/>
                <w:numId w:val="85"/>
              </w:numPr>
              <w:tabs>
                <w:tab w:leader="none" w:pos="360" w:val="left"/>
              </w:tabs>
              <w:ind w:hanging="360" w:left="360" w:right="0"/>
              <w:jc w:val="left"/>
              <w:textAlignment w:val="auto"/>
              <w:rPr>
                <w:rFonts w:ascii="Times New Roman" w:cs="Times New Roman" w:hAnsi="Times New Roman"/>
                <w:color w:val="000000"/>
                <w:sz w:val="18"/>
                <w:szCs w:val="18"/>
                <w:lang w:bidi="ar-SA" w:eastAsia="en-US" w:val="en-GB"/>
              </w:rPr>
            </w:pPr>
            <w:r>
              <w:rPr>
                <w:rFonts w:ascii="Times New Roman" w:cs="Times New Roman" w:hAnsi="Times New Roman"/>
                <w:color w:val="000000"/>
                <w:sz w:val="18"/>
                <w:szCs w:val="18"/>
                <w:lang w:bidi="ar-SA" w:eastAsia="en-US" w:val="en-GB"/>
              </w:rPr>
              <w:t>Weiss, H.B. i sur. (2005.) Preparing Educators to Involve Families. From Theory to Practice. London: Sage Publications.</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2"/>
              <w:widowControl/>
              <w:numPr>
                <w:ilvl w:val="0"/>
                <w:numId w:val="86"/>
              </w:numPr>
              <w:tabs>
                <w:tab w:leader="none" w:pos="360" w:val="left"/>
              </w:tabs>
              <w:ind w:hanging="360" w:left="360" w:right="1152"/>
              <w:jc w:val="both"/>
              <w:textAlignment w:val="auto"/>
              <w:rPr>
                <w:rFonts w:ascii="Times New Roman" w:cs="Times New Roman" w:hAnsi="Times New Roman"/>
                <w:color w:val="000000"/>
                <w:sz w:val="18"/>
                <w:szCs w:val="18"/>
                <w:lang w:bidi="ar-SA" w:eastAsia="en-US" w:val="en-GB"/>
              </w:rPr>
            </w:pPr>
            <w:r>
              <w:rPr>
                <w:rFonts w:ascii="Times New Roman" w:cs="Times New Roman" w:hAnsi="Times New Roman"/>
                <w:color w:val="000000"/>
                <w:sz w:val="18"/>
                <w:szCs w:val="18"/>
                <w:lang w:bidi="ar-SA" w:eastAsia="en-US" w:val="en-GB"/>
              </w:rPr>
              <w:t xml:space="preserve">Edwards,R. (2002.) Children, home and school-regulation, autonomy or connection. London: Routledge.Ferri, E.; Saunders, A. (1991.) Parents, Professionals and Pre-school Centres. Barnardo's: National Children's bureau. </w:t>
            </w:r>
          </w:p>
          <w:p>
            <w:pPr>
              <w:pStyle w:val="style32"/>
              <w:widowControl/>
              <w:numPr>
                <w:ilvl w:val="0"/>
                <w:numId w:val="86"/>
              </w:numPr>
              <w:tabs>
                <w:tab w:leader="none" w:pos="360" w:val="left"/>
              </w:tabs>
              <w:ind w:hanging="360" w:left="360" w:right="1152"/>
              <w:jc w:val="both"/>
              <w:textAlignment w:val="auto"/>
              <w:rPr>
                <w:rFonts w:ascii="Times New Roman" w:cs="Times New Roman" w:hAnsi="Times New Roman"/>
                <w:color w:val="000000"/>
                <w:sz w:val="18"/>
                <w:szCs w:val="18"/>
                <w:lang w:bidi="ar-SA" w:eastAsia="en-US" w:val="en-GB"/>
              </w:rPr>
            </w:pPr>
            <w:r>
              <w:rPr>
                <w:rFonts w:ascii="Times New Roman" w:cs="Times New Roman" w:hAnsi="Times New Roman"/>
                <w:color w:val="000000"/>
                <w:sz w:val="18"/>
                <w:szCs w:val="18"/>
                <w:lang w:bidi="ar-SA" w:eastAsia="en-US" w:val="en-GB"/>
              </w:rPr>
              <w:t xml:space="preserve">Fuller,M.L. i Olsen, G. (ed.)(1998.) Home-school relations. Boston: ACB. </w:t>
            </w:r>
          </w:p>
          <w:p>
            <w:pPr>
              <w:pStyle w:val="style32"/>
              <w:widowControl/>
              <w:numPr>
                <w:ilvl w:val="0"/>
                <w:numId w:val="86"/>
              </w:numPr>
              <w:tabs>
                <w:tab w:leader="none" w:pos="360" w:val="left"/>
              </w:tabs>
              <w:ind w:hanging="360" w:left="360" w:right="1152"/>
              <w:jc w:val="both"/>
              <w:textAlignment w:val="auto"/>
              <w:rPr>
                <w:rFonts w:ascii="Times New Roman" w:cs="Times New Roman" w:hAnsi="Times New Roman"/>
                <w:color w:val="000000"/>
                <w:sz w:val="18"/>
                <w:szCs w:val="18"/>
                <w:lang w:bidi="ar-SA" w:eastAsia="en-US" w:val="en-GB"/>
              </w:rPr>
            </w:pPr>
            <w:r>
              <w:rPr>
                <w:rFonts w:ascii="Times New Roman" w:cs="Times New Roman" w:hAnsi="Times New Roman"/>
                <w:color w:val="000000"/>
                <w:sz w:val="18"/>
                <w:szCs w:val="18"/>
                <w:lang w:bidi="ar-SA" w:eastAsia="en-US" w:val="en-GB"/>
              </w:rPr>
              <w:t>Edwards,V., Redfern,A. (1988.) At home in school – parent paticipation in primary education. London: Routledge.</w:t>
            </w:r>
          </w:p>
          <w:p>
            <w:pPr>
              <w:pStyle w:val="style0"/>
              <w:widowControl/>
              <w:numPr>
                <w:ilvl w:val="0"/>
                <w:numId w:val="86"/>
              </w:numPr>
              <w:tabs>
                <w:tab w:leader="none" w:pos="3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360" w:right="1152"/>
              <w:jc w:val="both"/>
              <w:textAlignment w:val="auto"/>
              <w:rPr>
                <w:rFonts w:ascii="Times New Roman" w:cs="Times New Roman" w:hAnsi="Times New Roman"/>
                <w:color w:val="000000"/>
                <w:sz w:val="18"/>
                <w:szCs w:val="18"/>
                <w:lang w:bidi="ar-SA" w:eastAsia="en-US" w:val="en-GB"/>
              </w:rPr>
            </w:pPr>
            <w:r>
              <w:rPr>
                <w:rFonts w:ascii="Times New Roman" w:cs="Times New Roman" w:hAnsi="Times New Roman"/>
                <w:color w:val="000000"/>
                <w:sz w:val="18"/>
                <w:szCs w:val="18"/>
                <w:lang w:bidi="ar-SA" w:eastAsia="en-US" w:val="en-GB"/>
              </w:rPr>
              <w:t>Milanović, M. i sur. (2000)  Skrb za dijete i poticanje ranog razvoja djeteta u Republici Hrvatskoj. Zagreb: Targa i UNICEF Pugh, G. i De'Ath, E. (1989) Working towards partnership in the early years. London: National Children's Bureau</w:t>
            </w:r>
          </w:p>
          <w:p>
            <w:pPr>
              <w:pStyle w:val="style0"/>
              <w:widowControl/>
              <w:numPr>
                <w:ilvl w:val="0"/>
                <w:numId w:val="86"/>
              </w:numPr>
              <w:tabs>
                <w:tab w:leader="none" w:pos="36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360" w:right="1152"/>
              <w:jc w:val="both"/>
              <w:textAlignment w:val="auto"/>
              <w:rPr>
                <w:rFonts w:ascii="Times New Roman" w:cs="Times New Roman" w:hAnsi="Times New Roman"/>
                <w:color w:val="000000"/>
                <w:sz w:val="18"/>
                <w:szCs w:val="18"/>
                <w:lang w:bidi="ar-SA" w:eastAsia="en-US" w:val="en-GB"/>
              </w:rPr>
            </w:pPr>
            <w:r>
              <w:rPr>
                <w:rFonts w:ascii="Times New Roman" w:cs="Times New Roman" w:hAnsi="Times New Roman"/>
                <w:color w:val="000000"/>
                <w:sz w:val="18"/>
                <w:szCs w:val="18"/>
                <w:lang w:bidi="ar-SA" w:eastAsia="en-US" w:val="en-GB"/>
              </w:rPr>
              <w:t>Smith, T. (1979) Parents and Preschool. London: Oxford Preschool Research Project</w:t>
            </w:r>
          </w:p>
          <w:p>
            <w:pPr>
              <w:pStyle w:val="style32"/>
              <w:widowControl/>
              <w:numPr>
                <w:ilvl w:val="0"/>
                <w:numId w:val="86"/>
              </w:numPr>
              <w:tabs>
                <w:tab w:leader="none" w:pos="360" w:val="left"/>
              </w:tabs>
              <w:ind w:hanging="360" w:left="360" w:right="1152"/>
              <w:jc w:val="both"/>
              <w:textAlignment w:val="auto"/>
              <w:rPr>
                <w:rFonts w:ascii="Times New Roman" w:cs="Times New Roman" w:hAnsi="Times New Roman"/>
                <w:color w:val="000000"/>
                <w:sz w:val="18"/>
                <w:szCs w:val="18"/>
                <w:lang w:bidi="ar-SA" w:eastAsia="en-US" w:val="en-GB"/>
              </w:rPr>
            </w:pPr>
            <w:r>
              <w:rPr>
                <w:rFonts w:ascii="Times New Roman" w:cs="Times New Roman" w:hAnsi="Times New Roman"/>
                <w:color w:val="000000"/>
                <w:sz w:val="18"/>
                <w:szCs w:val="18"/>
                <w:lang w:bidi="ar-SA" w:eastAsia="en-US" w:val="en-GB"/>
              </w:rPr>
              <w:t>Stacey, M. (1991) Parents and Teachers Together. Philadelphia: Open University Press</w:t>
            </w:r>
          </w:p>
          <w:p>
            <w:pPr>
              <w:pStyle w:val="style0"/>
              <w:widowControl/>
              <w:numPr>
                <w:ilvl w:val="0"/>
                <w:numId w:val="86"/>
              </w:numPr>
              <w:tabs>
                <w:tab w:leader="none" w:pos="360" w:val="left"/>
              </w:tabs>
              <w:ind w:hanging="360" w:left="360" w:right="0"/>
              <w:jc w:val="left"/>
              <w:textAlignment w:val="auto"/>
              <w:rPr>
                <w:rFonts w:ascii="Times New Roman" w:cs="Times New Roman" w:hAnsi="Times New Roman"/>
                <w:color w:val="000000"/>
                <w:sz w:val="18"/>
                <w:szCs w:val="18"/>
                <w:lang w:bidi="ar-SA" w:eastAsia="en-US" w:val="en-GB"/>
              </w:rPr>
            </w:pPr>
            <w:r>
              <w:rPr>
                <w:rFonts w:ascii="Times New Roman" w:cs="Times New Roman" w:hAnsi="Times New Roman"/>
                <w:color w:val="000000"/>
                <w:sz w:val="18"/>
                <w:szCs w:val="18"/>
                <w:lang w:bidi="ar-SA" w:eastAsia="en-US" w:val="en-GB"/>
              </w:rPr>
              <w:t>Tizard, B. et. al. (1983) Involving Parents in nursery and Infant Schools. Ypsilanti: High Scope Press.</w:t>
            </w:r>
          </w:p>
        </w:tc>
      </w:tr>
    </w:tbl>
    <w:p>
      <w:pPr>
        <w:pStyle w:val="style0"/>
        <w:ind w:hanging="0" w:left="0" w:right="0"/>
        <w:rPr>
          <w:rFonts w:ascii="Times New Roman" w:hAnsi="Times New Roman"/>
          <w:color w:val="000000"/>
          <w:lang w:val="en-GB"/>
        </w:rPr>
      </w:pPr>
      <w:r>
        <w:rPr>
          <w:rFonts w:ascii="Times New Roman" w:hAnsi="Times New Roman"/>
          <w:color w:val="000000"/>
          <w:lang w:val="en-GB"/>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Book Antiqua" w:cs="Book Antiqua" w:hAnsi="Book Antiqua"/>
                <w:caps/>
                <w:color w:val="000000"/>
                <w:sz w:val="20"/>
                <w:szCs w:val="20"/>
                <w:lang w:bidi="ar-SA" w:eastAsia="en-US" w:val="en-GB"/>
              </w:rPr>
            </w:pPr>
            <w:r>
              <w:rPr>
                <w:rFonts w:ascii="Book Antiqua" w:cs="Book Antiqua" w:hAnsi="Book Antiqua"/>
                <w:caps/>
                <w:color w:val="000000"/>
                <w:sz w:val="20"/>
                <w:szCs w:val="20"/>
                <w:lang w:bidi="ar-SA" w:eastAsia="en-US" w:val="en-GB"/>
              </w:rPr>
              <w:t>Rani</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odgoj</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i</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obrazovanje</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u</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obiteljskom</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i</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institucijskom</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okru</w:t>
            </w:r>
            <w:r>
              <w:rPr>
                <w:rFonts w:ascii="Book Antiqua" w:cs="Book Antiqua" w:hAnsi="Book Antiqua"/>
                <w:caps/>
                <w:color w:val="000000"/>
                <w:sz w:val="20"/>
                <w:szCs w:val="20"/>
                <w:lang w:bidi="ar-SA" w:eastAsia="en-US" w:val="hr-HR"/>
              </w:rPr>
              <w:t>ž</w:t>
            </w:r>
            <w:r>
              <w:rPr>
                <w:rFonts w:ascii="Book Antiqua" w:cs="Book Antiqua" w:hAnsi="Book Antiqua"/>
                <w:caps/>
                <w:color w:val="000000"/>
                <w:sz w:val="20"/>
                <w:szCs w:val="20"/>
                <w:lang w:bidi="ar-SA" w:eastAsia="en-US" w:val="en-GB"/>
              </w:rPr>
              <w:t>enju</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Kurikulumi ranog odgoja u svijetu</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Rani odgoj i obrazovanje u obiteljskom i institucijskom okruženju</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Arjana Miljak, red.prof.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10</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20</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Upoznati studente s raznolikošću teorijskih utemeljenja kurikuluma i raznolikošću pristupa odgojnoj praksi kao dijelu kurikuluma ili kao ogledalu kurikuluma.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2"/>
              <w:widowControl/>
              <w:spacing w:after="120" w:before="0"/>
              <w:ind w:hanging="0" w:left="0" w:right="0"/>
              <w:contextualSpacing w:val="false"/>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Kurikulumi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odgoja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svijetu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pristupi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tvorbi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centralizirani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nasuprot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konstrukcijskom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primjeri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centraliziranog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sukonstrukcijskog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europska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tradicija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izradi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kurikuluma</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en-GB"/>
              </w:rPr>
              <w:t>jedna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veli</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sve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bez</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obzira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kulturu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tradiciju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zemlje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regije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ustanove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suprotno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tomu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prilagodba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kurikuluma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konkretnim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uvjetima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kulturi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tradiciji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povijesti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Kurikulum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odgoja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Engleskoj</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en-GB"/>
              </w:rPr>
              <w:t>obvezatan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ve</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od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godina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tendencijom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spu</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dobne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granice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obvezatnim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kontrolnim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mehanizmima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skandinavski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kurikulumi</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en-GB"/>
              </w:rPr>
              <w:t>Norve</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ka</w:t>
            </w:r>
            <w:r>
              <w:rPr>
                <w:rFonts w:ascii="Times New Roman" w:cs="Times New Roman" w:hAnsi="Times New Roman"/>
                <w:color w:val="000000"/>
                <w:sz w:val="20"/>
                <w:szCs w:val="20"/>
                <w:lang w:bidi="ar-SA" w:eastAsia="en-US" w:val="hr-HR"/>
              </w:rPr>
              <w:t>, Š</w:t>
            </w:r>
            <w:r>
              <w:rPr>
                <w:rFonts w:ascii="Times New Roman" w:cs="Times New Roman" w:hAnsi="Times New Roman"/>
                <w:color w:val="000000"/>
                <w:sz w:val="20"/>
                <w:szCs w:val="20"/>
                <w:lang w:bidi="ar-SA" w:eastAsia="en-US" w:val="en-GB"/>
              </w:rPr>
              <w:t>vedska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kurikulum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iz</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Slovenije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kurikulum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Novog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Zelanda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primjer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fleksibilnog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utemeljenog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sociokostruktivizmu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Reggio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primjer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iznimno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uspje</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sukonstrukcijskog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kurikuluma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teorije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odgoja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obrazovanja</w:t>
            </w:r>
            <w:r>
              <w:rPr>
                <w:rFonts w:ascii="Times New Roman" w:cs="Times New Roman" w:hAnsi="Times New Roman"/>
                <w:color w:val="000000"/>
                <w:sz w:val="20"/>
                <w:szCs w:val="20"/>
                <w:lang w:bidi="ar-SA" w:eastAsia="en-US" w:val="hr-HR"/>
              </w:rPr>
              <w:t>.</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bCs/>
                <w:color w:val="000000"/>
                <w:sz w:val="20"/>
                <w:szCs w:val="20"/>
                <w:lang w:bidi="ar-SA" w:eastAsia="hr-HR" w:val="hr-HR"/>
              </w:rPr>
            </w:pPr>
            <w:r>
              <w:rPr>
                <w:rFonts w:cs="Tahoma"/>
                <w:b/>
                <w:bCs/>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87"/>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Alexander, R.  (1996.): The Third Revolution? In Craft, A. (ed) (1996.) : Primary Education. London,The Open University. str.235-261.</w:t>
            </w:r>
          </w:p>
          <w:p>
            <w:pPr>
              <w:pStyle w:val="style0"/>
              <w:widowControl/>
              <w:numPr>
                <w:ilvl w:val="0"/>
                <w:numId w:val="87"/>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Edwards,C.;Gandini,L.;Forman,G. (eds) (1998):The Hundred Languages of Children.London.Ablex Pub.Connedticut.</w:t>
            </w:r>
          </w:p>
          <w:p>
            <w:pPr>
              <w:pStyle w:val="style32"/>
              <w:widowControl/>
              <w:numPr>
                <w:ilvl w:val="0"/>
                <w:numId w:val="87"/>
              </w:numPr>
              <w:tabs>
                <w:tab w:leader="none" w:pos="720" w:val="left"/>
              </w:tabs>
              <w:ind w:hanging="360" w:left="72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Hendrick,J. (ed) (1997) : First Steps Toward Teaching the Reggio Way. London. Prentice-Hall International.</w:t>
            </w:r>
          </w:p>
          <w:p>
            <w:pPr>
              <w:pStyle w:val="style0"/>
              <w:widowControl/>
              <w:numPr>
                <w:ilvl w:val="0"/>
                <w:numId w:val="87"/>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Kurikulum za vrtce,  1999. Ljubljana, Nacionalni kurikularni svet, Područna kurikularna komisija za vrtce</w:t>
            </w:r>
          </w:p>
          <w:p>
            <w:pPr>
              <w:pStyle w:val="style0"/>
              <w:widowControl/>
              <w:numPr>
                <w:ilvl w:val="0"/>
                <w:numId w:val="87"/>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Malaguzzi. L. (1998.) : History, Ideas, and Basic philosophy. In: Edwards,C. ;Gandini, L.;Forman,G. (eds) (1998):The Hundred Languages of Children.London.Ablex Pub. Connedticut.str. 49-99.</w:t>
            </w:r>
          </w:p>
          <w:p>
            <w:pPr>
              <w:pStyle w:val="style0"/>
              <w:widowControl/>
              <w:numPr>
                <w:ilvl w:val="0"/>
                <w:numId w:val="87"/>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Osnove programa predškolskog vaspitanja i obrazovanja dece uzrasta od tri do sedam godina. Bgd. Ministarstvo prosvete, republike Srbije, Prosvetni pregled 1996.</w:t>
            </w:r>
          </w:p>
          <w:p>
            <w:pPr>
              <w:pStyle w:val="style1"/>
              <w:widowControl/>
              <w:numPr>
                <w:ilvl w:val="0"/>
                <w:numId w:val="87"/>
              </w:numPr>
              <w:tabs>
                <w:tab w:leader="none" w:pos="720" w:val="left"/>
              </w:tabs>
              <w:ind w:hanging="360" w:left="720" w:right="0"/>
              <w:jc w:val="left"/>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Te Whariki- Early Childhood Curriculum - Ministry of Education New Zealand, Wellngton, (1996.)</w:t>
            </w:r>
          </w:p>
          <w:p>
            <w:pPr>
              <w:pStyle w:val="style0"/>
              <w:widowControl/>
              <w:numPr>
                <w:ilvl w:val="0"/>
                <w:numId w:val="87"/>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Programsko usmjerenje odgoja i obrazovanja predškolske djece. Zagreb. Ministarstvo prosvjete i kulture, Zavod za školstvo. 1991.</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trHeight w:hRule="atLeast" w:val="889"/>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88"/>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Datnow, A.; Hubbard,L.; Mehan,H. ( 2002) :Extending Educational Reform. London. Falmerpress.</w:t>
            </w:r>
          </w:p>
          <w:p>
            <w:pPr>
              <w:pStyle w:val="style0"/>
              <w:widowControl/>
              <w:numPr>
                <w:ilvl w:val="0"/>
                <w:numId w:val="88"/>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Podmore,V. (2004.) : Questioning evaluation quality in early childhood. In (eds): Anning,A.; Cullen,J.:Fleer,M. :(eds). .Early Childhood Education. Sage.pub. str. 149 -159.</w:t>
            </w:r>
          </w:p>
        </w:tc>
      </w:tr>
    </w:tbl>
    <w:p>
      <w:pPr>
        <w:pStyle w:val="style0"/>
        <w:rPr>
          <w:rFonts w:ascii="Times New Roman" w:cs="Times New Roman" w:hAnsi="Times New Roman"/>
          <w:color w:val="000000"/>
          <w:lang w:eastAsia="en-US" w:val="en-GB"/>
        </w:rPr>
      </w:pPr>
      <w:r>
        <w:rPr>
          <w:rFonts w:ascii="Times New Roman" w:cs="Times New Roman" w:hAnsi="Times New Roman"/>
          <w:color w:val="000000"/>
          <w:lang w:eastAsia="en-US" w:val="en-GB"/>
        </w:rPr>
      </w:r>
    </w:p>
    <w:tbl>
      <w:tblPr>
        <w:jc w:val="left"/>
        <w:tblInd w:type="dxa" w:w="-18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569"/>
        <w:gridCol w:w="6971"/>
      </w:tblGrid>
      <w:tr>
        <w:trPr>
          <w:trHeight w:hRule="atLeast" w:val="359"/>
          <w:cantSplit w:val="true"/>
        </w:trPr>
        <w:tc>
          <w:tcPr>
            <w:tcW w:type="dxa" w:w="2569"/>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6971"/>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Book Antiqua" w:cs="Book Antiqua" w:hAnsi="Book Antiqua"/>
                <w:caps/>
                <w:color w:val="000000"/>
                <w:sz w:val="20"/>
                <w:szCs w:val="20"/>
                <w:lang w:bidi="ar-SA" w:eastAsia="en-US" w:val="hr-HR"/>
              </w:rPr>
            </w:pPr>
            <w:r>
              <w:rPr>
                <w:rFonts w:ascii="Book Antiqua" w:cs="Book Antiqua" w:hAnsi="Book Antiqua"/>
                <w:caps/>
                <w:color w:val="000000"/>
                <w:sz w:val="20"/>
                <w:szCs w:val="20"/>
                <w:lang w:bidi="ar-SA" w:eastAsia="en-US" w:val="hr-HR"/>
              </w:rPr>
              <w:t>Rani odgoj i obrazovanje u obiteljskom i institucijskom okruženju</w:t>
            </w:r>
          </w:p>
        </w:tc>
      </w:tr>
      <w:tr>
        <w:trPr>
          <w:cantSplit w:val="true"/>
        </w:trPr>
        <w:tc>
          <w:tcPr>
            <w:tcW w:type="dxa" w:w="2569"/>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Naziv kolegija                        </w:t>
            </w:r>
          </w:p>
        </w:tc>
        <w:tc>
          <w:tcPr>
            <w:tcW w:type="dxa" w:w="6971"/>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Rani odgoj djece s posebnim potrebama i pravima</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940"/>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49"/>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Rani odgoj i obrazovanje u obiteljskom i institucijskom okruženju</w:t>
            </w:r>
          </w:p>
        </w:tc>
        <w:tc>
          <w:tcPr>
            <w:tcW w:type="dxa" w:w="936"/>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9005"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prvapprva</w:t>
            </w:r>
          </w:p>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II</w:t>
            </w:r>
          </w:p>
        </w:tc>
      </w:tr>
      <w:tr>
        <w:trPr>
          <w:trHeight w:hRule="atLeast" w:val="277"/>
          <w:cantSplit w:val="false"/>
        </w:trPr>
        <w:tc>
          <w:tcPr>
            <w:tcW w:type="dxa" w:w="2940"/>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50"/>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Ana Sekulić-Majurec, red.prof.</w:t>
            </w:r>
          </w:p>
        </w:tc>
        <w:tc>
          <w:tcPr>
            <w:tcW w:type="dxa" w:w="1750"/>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940"/>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5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Obvezatan</w:t>
            </w:r>
          </w:p>
        </w:tc>
        <w:tc>
          <w:tcPr>
            <w:tcW w:type="dxa" w:w="2496"/>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Izborni</w:t>
            </w:r>
          </w:p>
        </w:tc>
        <w:tc>
          <w:tcPr>
            <w:tcW w:type="dxa" w:w="1750"/>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790"/>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0"/>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10</w:t>
            </w:r>
          </w:p>
        </w:tc>
      </w:tr>
      <w:tr>
        <w:trPr>
          <w:trHeight w:hRule="atLeast" w:val="294"/>
          <w:cantSplit w:val="false"/>
        </w:trPr>
        <w:tc>
          <w:tcPr>
            <w:tcW w:type="dxa" w:w="7790"/>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0"/>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20</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Upoznati specifičnosti ranog odgoja djece s posebnim potrebama i pravima, njihovu utemeljenost u znanstvenim istraživanjima i pozitivnim svjetskim iskustvima.</w:t>
            </w:r>
          </w:p>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Upoznati specifičnosti istraživanja u području ranog razvoja djece s posebnim potrebama i pravima. Osposobiti za sudjelovanje u istraživanjima i samostalno provođenje istraživanja u tom području.  </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trHeight w:hRule="atLeast" w:val="1220"/>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Specifičnosti ranog odgoja djece s posebnim potrebama i pravima (djece s usporenim intelektualnim razvojem, s oštećenjima sluha i govora, vida, tjelesnom invalidnošću i kroničnim bolestima, minimalnim cerebralnim disfunkcijama i  ADHD, te odgojno zanemarene, zlostavljane i posebno darovite djece). Nove spoznaje relevantnih znanosti  koje mogu utjecati na specifičnosti ranog odgoja te djece. Pozitivna praksa u svijetu</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Metodologijske specifičnosti istraživanja tog područja. Prikaz metodologije relevantnih istraživanja. </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99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7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 xml:space="preserve">Seminari </w:t>
            </w:r>
          </w:p>
        </w:tc>
        <w:tc>
          <w:tcPr>
            <w:tcW w:type="dxa" w:w="1478"/>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56"/>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tabs>
                <w:tab w:leader="none" w:pos="708" w:val="left"/>
                <w:tab w:leader="none" w:pos="4536" w:val="center"/>
                <w:tab w:leader="none" w:pos="9072" w:val="right"/>
              </w:tabs>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Samostalni zadaci</w:t>
            </w:r>
          </w:p>
        </w:tc>
        <w:tc>
          <w:tcPr>
            <w:tcW w:type="dxa" w:w="1538"/>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tabs>
                <w:tab w:leader="none" w:pos="708" w:val="left"/>
                <w:tab w:leader="none" w:pos="4536" w:val="center"/>
                <w:tab w:leader="none" w:pos="9072" w:val="right"/>
              </w:tabs>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99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7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Konzultacije</w:t>
            </w:r>
          </w:p>
        </w:tc>
        <w:tc>
          <w:tcPr>
            <w:tcW w:type="dxa" w:w="1478"/>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56"/>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Mentorski rad</w:t>
            </w:r>
          </w:p>
        </w:tc>
        <w:tc>
          <w:tcPr>
            <w:tcW w:type="dxa" w:w="1538"/>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trHeight w:hRule="atLeast" w:val="495"/>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468"/>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Pohađanje nastave</w:t>
            </w:r>
          </w:p>
        </w:tc>
        <w:tc>
          <w:tcPr>
            <w:tcW w:type="dxa" w:w="2825"/>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Aktivnost u nastavi</w:t>
            </w:r>
          </w:p>
        </w:tc>
        <w:tc>
          <w:tcPr>
            <w:tcW w:type="dxa" w:w="2125"/>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Seminarski rad</w:t>
            </w:r>
          </w:p>
        </w:tc>
        <w:tc>
          <w:tcPr>
            <w:tcW w:type="dxa" w:w="212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468"/>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tabs>
                <w:tab w:leader="none" w:pos="708" w:val="left"/>
                <w:tab w:leader="none" w:pos="4536" w:val="center"/>
                <w:tab w:leader="none" w:pos="9072" w:val="right"/>
              </w:tabs>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25"/>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Usmeni ispit</w:t>
            </w:r>
          </w:p>
        </w:tc>
        <w:tc>
          <w:tcPr>
            <w:tcW w:type="dxa" w:w="2125"/>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2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Istraživanje</w:t>
            </w:r>
          </w:p>
        </w:tc>
      </w:tr>
      <w:tr>
        <w:trPr>
          <w:trHeight w:hRule="atLeast" w:val="292"/>
          <w:cantSplit w:val="true"/>
        </w:trPr>
        <w:tc>
          <w:tcPr>
            <w:tcW w:type="dxa" w:w="2468"/>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Projekt</w:t>
            </w:r>
          </w:p>
        </w:tc>
        <w:tc>
          <w:tcPr>
            <w:tcW w:type="dxa" w:w="2825"/>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125"/>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Referat</w:t>
            </w:r>
          </w:p>
        </w:tc>
        <w:tc>
          <w:tcPr>
            <w:tcW w:type="dxa" w:w="212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89"/>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Alcott, M. (1997), </w:t>
            </w:r>
            <w:r>
              <w:rPr>
                <w:rFonts w:ascii="Times New Roman" w:cs="Times New Roman" w:hAnsi="Times New Roman"/>
                <w:i/>
                <w:iCs/>
                <w:color w:val="000000"/>
                <w:sz w:val="20"/>
                <w:szCs w:val="20"/>
                <w:lang w:bidi="ar-SA" w:eastAsia="en-US" w:val="hr-HR"/>
              </w:rPr>
              <w:t xml:space="preserve"> An Introduction to Children with Special Educational Needs.</w:t>
            </w:r>
            <w:r>
              <w:rPr>
                <w:rFonts w:ascii="Times New Roman" w:cs="Times New Roman" w:hAnsi="Times New Roman"/>
                <w:color w:val="000000"/>
                <w:sz w:val="20"/>
                <w:szCs w:val="20"/>
                <w:lang w:bidi="ar-SA" w:eastAsia="en-US" w:val="hr-HR"/>
              </w:rPr>
              <w:t xml:space="preserve"> London: Hodder i Stoughton. </w:t>
            </w:r>
          </w:p>
          <w:p>
            <w:pPr>
              <w:pStyle w:val="style0"/>
              <w:widowControl/>
              <w:numPr>
                <w:ilvl w:val="0"/>
                <w:numId w:val="89"/>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George, D. (2003), </w:t>
            </w:r>
            <w:r>
              <w:rPr>
                <w:rFonts w:ascii="Times New Roman" w:cs="Times New Roman" w:hAnsi="Times New Roman"/>
                <w:i/>
                <w:iCs/>
                <w:color w:val="000000"/>
                <w:sz w:val="20"/>
                <w:szCs w:val="20"/>
                <w:lang w:bidi="ar-SA" w:eastAsia="en-US" w:val="hr-HR"/>
              </w:rPr>
              <w:t>Obrazovanje darovitih</w:t>
            </w:r>
            <w:r>
              <w:rPr>
                <w:rFonts w:ascii="Times New Roman" w:cs="Times New Roman" w:hAnsi="Times New Roman"/>
                <w:color w:val="000000"/>
                <w:sz w:val="20"/>
                <w:szCs w:val="20"/>
                <w:lang w:bidi="ar-SA" w:eastAsia="en-US" w:val="hr-HR"/>
              </w:rPr>
              <w:t>. Zagreb: Educa.</w:t>
            </w:r>
          </w:p>
          <w:p>
            <w:pPr>
              <w:pStyle w:val="style0"/>
              <w:widowControl/>
              <w:numPr>
                <w:ilvl w:val="0"/>
                <w:numId w:val="89"/>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Greenspan, S.I.  i Wieder, S. (2003), </w:t>
            </w:r>
            <w:r>
              <w:rPr>
                <w:rFonts w:ascii="Times New Roman" w:cs="Times New Roman" w:hAnsi="Times New Roman"/>
                <w:i/>
                <w:iCs/>
                <w:color w:val="000000"/>
                <w:sz w:val="20"/>
                <w:szCs w:val="20"/>
                <w:lang w:bidi="ar-SA" w:eastAsia="en-US" w:val="hr-HR"/>
              </w:rPr>
              <w:t>Dijete s posebnim potrebama. Poticanje intelektualnog i emocionalnog razvoja</w:t>
            </w:r>
            <w:r>
              <w:rPr>
                <w:rFonts w:ascii="Times New Roman" w:cs="Times New Roman" w:hAnsi="Times New Roman"/>
                <w:color w:val="000000"/>
                <w:sz w:val="20"/>
                <w:szCs w:val="20"/>
                <w:lang w:bidi="ar-SA" w:eastAsia="en-US" w:val="hr-HR"/>
              </w:rPr>
              <w:t xml:space="preserve">. Zagreb: Ostvarenje. </w:t>
            </w:r>
          </w:p>
          <w:p>
            <w:pPr>
              <w:pStyle w:val="style0"/>
              <w:widowControl/>
              <w:numPr>
                <w:ilvl w:val="0"/>
                <w:numId w:val="89"/>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Kirk, S.A., Gallagher, J.J. (1989), </w:t>
            </w:r>
            <w:r>
              <w:rPr>
                <w:rFonts w:ascii="Times New Roman" w:cs="Times New Roman" w:hAnsi="Times New Roman"/>
                <w:i/>
                <w:iCs/>
                <w:color w:val="000000"/>
                <w:sz w:val="20"/>
                <w:szCs w:val="20"/>
                <w:lang w:bidi="ar-SA" w:eastAsia="en-US" w:val="hr-HR"/>
              </w:rPr>
              <w:t>Educating Exceptional Children</w:t>
            </w:r>
            <w:r>
              <w:rPr>
                <w:rFonts w:ascii="Times New Roman" w:cs="Times New Roman" w:hAnsi="Times New Roman"/>
                <w:color w:val="000000"/>
                <w:sz w:val="20"/>
                <w:szCs w:val="20"/>
                <w:lang w:bidi="ar-SA" w:eastAsia="en-US" w:val="hr-HR"/>
              </w:rPr>
              <w:t xml:space="preserve">. Boston: Houghton Mifflin Company. </w:t>
            </w:r>
          </w:p>
          <w:p>
            <w:pPr>
              <w:pStyle w:val="style0"/>
              <w:widowControl/>
              <w:numPr>
                <w:ilvl w:val="0"/>
                <w:numId w:val="89"/>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Winkel, R. (1994); </w:t>
            </w:r>
            <w:r>
              <w:rPr>
                <w:rFonts w:ascii="Times New Roman" w:cs="Times New Roman" w:hAnsi="Times New Roman"/>
                <w:i/>
                <w:iCs/>
                <w:color w:val="000000"/>
                <w:sz w:val="20"/>
                <w:szCs w:val="20"/>
                <w:lang w:bidi="ar-SA" w:eastAsia="en-US" w:val="hr-HR"/>
              </w:rPr>
              <w:t>Djeca koju je teško odgajati</w:t>
            </w:r>
            <w:r>
              <w:rPr>
                <w:rFonts w:ascii="Times New Roman" w:cs="Times New Roman" w:hAnsi="Times New Roman"/>
                <w:color w:val="000000"/>
                <w:sz w:val="20"/>
                <w:szCs w:val="20"/>
                <w:lang w:bidi="ar-SA" w:eastAsia="en-US" w:val="hr-HR"/>
              </w:rPr>
              <w:t>. Zagreb: Educa</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90"/>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Igrić, Lj. (ur., 2004), </w:t>
            </w:r>
            <w:r>
              <w:rPr>
                <w:rFonts w:ascii="Times New Roman" w:cs="Times New Roman" w:hAnsi="Times New Roman"/>
                <w:i/>
                <w:iCs/>
                <w:color w:val="000000"/>
                <w:sz w:val="20"/>
                <w:szCs w:val="20"/>
                <w:lang w:bidi="ar-SA" w:eastAsia="en-US" w:val="hr-HR"/>
              </w:rPr>
              <w:t>Moje dijete u školi.</w:t>
            </w:r>
            <w:r>
              <w:rPr>
                <w:rFonts w:ascii="Times New Roman" w:cs="Times New Roman" w:hAnsi="Times New Roman"/>
                <w:color w:val="000000"/>
                <w:sz w:val="20"/>
                <w:szCs w:val="20"/>
                <w:lang w:bidi="ar-SA" w:eastAsia="en-US" w:val="hr-HR"/>
              </w:rPr>
              <w:t xml:space="preserve"> Zagreb: Ministarstvo /obitelji, branitelja i međugeneracijske solidarnosti i Hrvatska udruga za pomoć djeci s posebnim potrebama. </w:t>
            </w:r>
          </w:p>
          <w:p>
            <w:pPr>
              <w:pStyle w:val="style0"/>
              <w:widowControl/>
              <w:numPr>
                <w:ilvl w:val="0"/>
                <w:numId w:val="90"/>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Kocijan–Hercigonja, D.Buljan-Flander, G., Vučković, D. (1999), </w:t>
            </w:r>
            <w:r>
              <w:rPr>
                <w:rFonts w:ascii="Times New Roman" w:cs="Times New Roman" w:hAnsi="Times New Roman"/>
                <w:i/>
                <w:iCs/>
                <w:color w:val="000000"/>
                <w:sz w:val="20"/>
                <w:szCs w:val="20"/>
                <w:lang w:bidi="ar-SA" w:eastAsia="en-US" w:val="hr-HR"/>
              </w:rPr>
              <w:t>Hiperaktivno dijete</w:t>
            </w:r>
            <w:r>
              <w:rPr>
                <w:rFonts w:ascii="Times New Roman" w:cs="Times New Roman" w:hAnsi="Times New Roman"/>
                <w:color w:val="000000"/>
                <w:sz w:val="20"/>
                <w:szCs w:val="20"/>
                <w:lang w:bidi="ar-SA" w:eastAsia="en-US" w:val="hr-HR"/>
              </w:rPr>
              <w:t xml:space="preserve">. Jastrebarsko: Naklada Slap. </w:t>
            </w:r>
          </w:p>
          <w:p>
            <w:pPr>
              <w:pStyle w:val="style0"/>
              <w:widowControl/>
              <w:numPr>
                <w:ilvl w:val="0"/>
                <w:numId w:val="90"/>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Lay, J., Sekulić-Majurec, A. (1998), </w:t>
            </w:r>
            <w:r>
              <w:rPr>
                <w:rFonts w:ascii="Times New Roman" w:cs="Times New Roman" w:hAnsi="Times New Roman"/>
                <w:i/>
                <w:iCs/>
                <w:color w:val="000000"/>
                <w:sz w:val="20"/>
                <w:szCs w:val="20"/>
                <w:lang w:bidi="ar-SA" w:eastAsia="en-US" w:val="hr-HR"/>
              </w:rPr>
              <w:t>Darovito je, što ću s njim?.</w:t>
            </w:r>
            <w:r>
              <w:rPr>
                <w:rFonts w:ascii="Times New Roman" w:cs="Times New Roman" w:hAnsi="Times New Roman"/>
                <w:color w:val="000000"/>
                <w:sz w:val="20"/>
                <w:szCs w:val="20"/>
                <w:lang w:bidi="ar-SA" w:eastAsia="en-US" w:val="hr-HR"/>
              </w:rPr>
              <w:t xml:space="preserve"> Zagreb: Alinea. </w:t>
            </w:r>
          </w:p>
          <w:p>
            <w:pPr>
              <w:pStyle w:val="style0"/>
              <w:widowControl/>
              <w:numPr>
                <w:ilvl w:val="0"/>
                <w:numId w:val="90"/>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Sekulić-Majurec, A. (1988),</w:t>
            </w:r>
            <w:r>
              <w:rPr>
                <w:rFonts w:ascii="Times New Roman" w:cs="Times New Roman" w:hAnsi="Times New Roman"/>
                <w:i/>
                <w:iCs/>
                <w:color w:val="000000"/>
                <w:sz w:val="20"/>
                <w:szCs w:val="20"/>
                <w:lang w:bidi="ar-SA" w:eastAsia="en-US" w:val="hr-HR"/>
              </w:rPr>
              <w:t xml:space="preserve"> Djeca s teškoćama u razvoju u vrtiću i školi.</w:t>
            </w:r>
            <w:r>
              <w:rPr>
                <w:rFonts w:ascii="Times New Roman" w:cs="Times New Roman" w:hAnsi="Times New Roman"/>
                <w:color w:val="000000"/>
                <w:sz w:val="20"/>
                <w:szCs w:val="20"/>
                <w:lang w:bidi="ar-SA" w:eastAsia="en-US" w:val="hr-HR"/>
              </w:rPr>
              <w:t xml:space="preserve"> Zagreb: Školska knjiga. </w:t>
            </w:r>
          </w:p>
        </w:tc>
      </w:tr>
    </w:tbl>
    <w:p>
      <w:pPr>
        <w:pStyle w:val="style0"/>
        <w:ind w:hanging="0" w:left="0" w:right="1332"/>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rPr>
          <w:rFonts w:ascii="Times New Roman" w:cs="Times New Roman" w:hAnsi="Times New Roman"/>
          <w:color w:val="000000"/>
          <w:lang w:eastAsia="en-US" w:val="en-GB"/>
        </w:rPr>
      </w:pPr>
      <w:r>
        <w:rPr>
          <w:rFonts w:ascii="Times New Roman" w:cs="Times New Roman" w:hAnsi="Times New Roman"/>
          <w:color w:val="000000"/>
          <w:lang w:eastAsia="en-US" w:val="en-GB"/>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Book Antiqua" w:cs="Book Antiqua" w:hAnsi="Book Antiqua"/>
                <w:caps/>
                <w:color w:val="000000"/>
                <w:sz w:val="20"/>
                <w:szCs w:val="20"/>
                <w:lang w:bidi="ar-SA" w:eastAsia="en-US" w:val="en-GB"/>
              </w:rPr>
            </w:pPr>
            <w:r>
              <w:rPr>
                <w:rFonts w:ascii="Book Antiqua" w:cs="Book Antiqua" w:hAnsi="Book Antiqua"/>
                <w:caps/>
                <w:color w:val="000000"/>
                <w:sz w:val="20"/>
                <w:szCs w:val="20"/>
                <w:lang w:bidi="ar-SA" w:eastAsia="en-US" w:val="en-GB"/>
              </w:rPr>
              <w:t>Rani</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odgoj</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i</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obrazovanje</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u</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obiteljskom</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i</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institucijskom</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okru</w:t>
            </w:r>
            <w:r>
              <w:rPr>
                <w:rFonts w:ascii="Book Antiqua" w:cs="Book Antiqua" w:hAnsi="Book Antiqua"/>
                <w:caps/>
                <w:color w:val="000000"/>
                <w:sz w:val="20"/>
                <w:szCs w:val="20"/>
                <w:lang w:bidi="ar-SA" w:eastAsia="en-US" w:val="hr-HR"/>
              </w:rPr>
              <w:t>ž</w:t>
            </w:r>
            <w:r>
              <w:rPr>
                <w:rFonts w:ascii="Book Antiqua" w:cs="Book Antiqua" w:hAnsi="Book Antiqua"/>
                <w:caps/>
                <w:color w:val="000000"/>
                <w:sz w:val="20"/>
                <w:szCs w:val="20"/>
                <w:lang w:bidi="ar-SA" w:eastAsia="en-US" w:val="en-GB"/>
              </w:rPr>
              <w:t>enju</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Alternativni pristupi ranom odgoju</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Rani odgoj i obrazovanje u obiteljskom i institucijskom okruženju</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Slavica Bašić, izv. 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10</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20</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Op</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kompetencija</w:t>
            </w:r>
            <w:r>
              <w:rPr>
                <w:rFonts w:ascii="Times New Roman" w:cs="Times New Roman" w:hAnsi="Times New Roman"/>
                <w:color w:val="000000"/>
                <w:sz w:val="20"/>
                <w:szCs w:val="20"/>
                <w:lang w:bidi="ar-SA" w:eastAsia="en-US" w:val="hr-HR"/>
              </w:rPr>
              <w:t xml:space="preserve">: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Stjecanje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uvida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razli</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koncepte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projekte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mogu</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odgovore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razvojne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potrebe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djece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dobi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ro</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en-GB"/>
              </w:rPr>
              <w:t>enja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do</w:t>
            </w:r>
            <w:r>
              <w:rPr>
                <w:rFonts w:ascii="Times New Roman" w:cs="Times New Roman" w:hAnsi="Times New Roman"/>
                <w:color w:val="000000"/>
                <w:sz w:val="20"/>
                <w:szCs w:val="20"/>
                <w:lang w:bidi="ar-SA" w:eastAsia="en-US" w:val="hr-HR"/>
              </w:rPr>
              <w:t xml:space="preserve"> 8/9. </w:t>
            </w:r>
            <w:r>
              <w:rPr>
                <w:rFonts w:ascii="Times New Roman" w:cs="Times New Roman" w:hAnsi="Times New Roman"/>
                <w:color w:val="000000"/>
                <w:sz w:val="20"/>
                <w:szCs w:val="20"/>
                <w:lang w:bidi="ar-SA" w:eastAsia="en-US" w:val="en-GB"/>
              </w:rPr>
              <w:t>godina</w:t>
            </w:r>
            <w:r>
              <w:rPr>
                <w:rFonts w:ascii="Times New Roman" w:cs="Times New Roman" w:hAnsi="Times New Roman"/>
                <w:color w:val="000000"/>
                <w:sz w:val="20"/>
                <w:szCs w:val="20"/>
                <w:lang w:bidi="ar-SA" w:eastAsia="en-US" w:val="hr-HR"/>
              </w:rPr>
              <w:t xml:space="preserve">: </w:t>
            </w:r>
          </w:p>
          <w:p>
            <w:pPr>
              <w:pStyle w:val="style0"/>
              <w:widowControl/>
              <w:ind w:hanging="0" w:left="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Posebne kompetencije: </w:t>
            </w:r>
          </w:p>
          <w:p>
            <w:pPr>
              <w:pStyle w:val="style0"/>
              <w:widowControl/>
              <w:numPr>
                <w:ilvl w:val="0"/>
                <w:numId w:val="91"/>
              </w:numPr>
              <w:tabs>
                <w:tab w:leader="none" w:pos="360" w:val="left"/>
              </w:tabs>
              <w:ind w:hanging="340" w:left="34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a) usvajanje teorijsko-metodološkog okvira za vrednovanje  alternativnih pedagogija, koncepata ili projekata glede razvojnih potreba  i zahtjeva kulturnog konteksta u kojem djeca odrastaju.</w:t>
            </w:r>
          </w:p>
          <w:p>
            <w:pPr>
              <w:pStyle w:val="style0"/>
              <w:widowControl/>
              <w:numPr>
                <w:ilvl w:val="0"/>
                <w:numId w:val="91"/>
              </w:numPr>
              <w:tabs>
                <w:tab w:leader="none" w:pos="360" w:val="left"/>
              </w:tabs>
              <w:ind w:hanging="340" w:left="34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B) osposobljavanje  za stručno savjetovanje  u procesu donošenja odluka glede izbora pedagogije odnosno pedagoškog koncepta (za odgojitelje, roditelje, prosvjetnu politiku,</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2"/>
              <w:widowControl/>
              <w:spacing w:after="120" w:before="0"/>
              <w:ind w:hanging="0" w:left="0" w:right="0"/>
              <w:contextualSpacing w:val="false"/>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Neurobiolo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osnove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cjelovitog</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GB"/>
              </w:rPr>
              <w:t>harmoni</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razvoja</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ovjeka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rezultati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suvremenih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istra</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ivanja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mozga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razli</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gledi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naravi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procesu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enja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Biografsko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zna</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enje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razvoja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senzibilna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razdoblja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Kako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dijete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Razli</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odgovori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iz</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njih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izvedene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Teorijsko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utemeljenje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praksa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Freinet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Montessori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Waldorf</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Reggio</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en-GB"/>
              </w:rPr>
              <w:t>kao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alternativnih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b</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otvorni</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situaciju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orijentirani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kurikulum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vrti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bez</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igra</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aka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pokretni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vrti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otvoreni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vrti</w:t>
            </w:r>
            <w:r>
              <w:rPr>
                <w:rFonts w:ascii="Times New Roman" w:cs="Times New Roman" w:hAnsi="Times New Roman"/>
                <w:color w:val="000000"/>
                <w:sz w:val="20"/>
                <w:szCs w:val="20"/>
                <w:lang w:bidi="ar-SA" w:eastAsia="en-US" w:val="hr-HR"/>
              </w:rPr>
              <w:t xml:space="preserve">ć, « </w:t>
            </w:r>
            <w:r>
              <w:rPr>
                <w:rFonts w:ascii="Times New Roman" w:cs="Times New Roman" w:hAnsi="Times New Roman"/>
                <w:color w:val="000000"/>
                <w:sz w:val="20"/>
                <w:szCs w:val="20"/>
                <w:lang w:bidi="ar-SA" w:eastAsia="en-US" w:val="en-GB"/>
              </w:rPr>
              <w:t>korak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korak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programi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projekti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Montessori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Franet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Waldorf</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Reggio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dijalogu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temu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dijete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stvarala</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ko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bi</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b</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dje</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igra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c</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priroda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razvoj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osjetila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Uspostavljanje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parametara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vrednovanje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alternativnih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koncepata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redefiniranje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pojma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alternativni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pristup</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GB"/>
              </w:rPr>
              <w:t>alternativna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pedagogija</w:t>
            </w:r>
            <w:r>
              <w:rPr>
                <w:rFonts w:ascii="Times New Roman" w:cs="Times New Roman" w:hAnsi="Times New Roman"/>
                <w:color w:val="000000"/>
                <w:sz w:val="20"/>
                <w:szCs w:val="20"/>
                <w:lang w:bidi="ar-SA" w:eastAsia="en-US" w:val="hr-HR"/>
              </w:rPr>
              <w:t xml:space="preserve">».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bCs/>
                <w:color w:val="000000"/>
                <w:sz w:val="20"/>
                <w:szCs w:val="20"/>
                <w:lang w:bidi="ar-SA" w:eastAsia="hr-HR" w:val="hr-HR"/>
              </w:rPr>
            </w:pPr>
            <w:r>
              <w:rPr>
                <w:rFonts w:cs="Tahoma"/>
                <w:b/>
                <w:bCs/>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92"/>
              </w:numPr>
              <w:tabs>
                <w:tab w:leader="none" w:pos="720" w:val="left"/>
              </w:tabs>
              <w:ind w:hanging="360" w:left="720" w:right="0"/>
              <w:jc w:val="left"/>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Marielle Seitz/Ursula halwach (1997), Montessori ili waldorf?. Knjiga za roditelje, odgojitelje i pedagoge, Zgareb.Educa</w:t>
            </w:r>
          </w:p>
          <w:p>
            <w:pPr>
              <w:pStyle w:val="style0"/>
              <w:widowControl/>
              <w:numPr>
                <w:ilvl w:val="0"/>
                <w:numId w:val="92"/>
              </w:numPr>
              <w:tabs>
                <w:tab w:leader="none" w:pos="720" w:val="left"/>
              </w:tabs>
              <w:ind w:hanging="360" w:left="720" w:right="0"/>
              <w:jc w:val="left"/>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Silvija Philipps (2003): Montessori priprema za život. Odgoj neovisnosti i odgovornosti. Jastrebarsko: Naklada Slap</w:t>
            </w:r>
          </w:p>
          <w:p>
            <w:pPr>
              <w:pStyle w:val="style0"/>
              <w:widowControl/>
              <w:numPr>
                <w:ilvl w:val="0"/>
                <w:numId w:val="92"/>
              </w:numPr>
              <w:tabs>
                <w:tab w:leader="none" w:pos="720" w:val="left"/>
              </w:tabs>
              <w:ind w:hanging="360" w:left="720" w:right="0"/>
              <w:jc w:val="left"/>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en-US"/>
              </w:rPr>
              <w:t xml:space="preserve">Vassilios, E. Fthenakis/Martin R. Textor ( Hrsg.) </w:t>
            </w:r>
            <w:r>
              <w:rPr>
                <w:rFonts w:ascii="Times New Roman" w:cs="Times New Roman" w:hAnsi="Times New Roman"/>
                <w:color w:val="000000"/>
                <w:sz w:val="20"/>
                <w:szCs w:val="20"/>
                <w:lang w:bidi="ar-SA" w:eastAsia="en-US" w:val="de-DE"/>
              </w:rPr>
              <w:t>(2000), Paedagogische Ansaetze im Kindergarten. Belz, Weinheim/basel</w:t>
            </w:r>
          </w:p>
          <w:p>
            <w:pPr>
              <w:pStyle w:val="style0"/>
              <w:widowControl/>
              <w:numPr>
                <w:ilvl w:val="0"/>
                <w:numId w:val="92"/>
              </w:numPr>
              <w:tabs>
                <w:tab w:leader="none" w:pos="720" w:val="left"/>
              </w:tabs>
              <w:ind w:hanging="360" w:left="72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Edwards C P (2002): </w:t>
            </w:r>
            <w:hyperlink r:id="rId14">
              <w:r>
                <w:rPr>
                  <w:rStyle w:val="style16"/>
                  <w:rFonts w:ascii="Times New Roman" w:cs="Times New Roman" w:hAnsi="Times New Roman"/>
                  <w:color w:val="000000"/>
                  <w:sz w:val="20"/>
                  <w:szCs w:val="20"/>
                  <w:u w:val="single"/>
                  <w:lang w:bidi="ar-SA" w:eastAsia="en-US" w:val="en-GB"/>
                </w:rPr>
                <w:t>Three Approaches from Europe: Waldorf, Montessori, and Reggio Emilia.</w:t>
              </w:r>
            </w:hyperlink>
            <w:r>
              <w:rPr>
                <w:rFonts w:ascii="Times New Roman" w:cs="Times New Roman" w:hAnsi="Times New Roman"/>
                <w:color w:val="000000"/>
                <w:sz w:val="20"/>
                <w:szCs w:val="20"/>
                <w:lang w:bidi="ar-SA" w:eastAsia="en-US" w:val="en-GB"/>
              </w:rPr>
              <w:t xml:space="preserve"> Early Childhood Research and Practice, Spring 2002,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trHeight w:hRule="atLeast" w:val="889"/>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93"/>
              </w:numPr>
              <w:tabs>
                <w:tab w:leader="none" w:pos="720" w:val="left"/>
              </w:tabs>
              <w:ind w:hanging="360" w:left="72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Gopnik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Alison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Andrew</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Melztoff</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GB"/>
              </w:rPr>
              <w:t>Patricia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Kuhl</w:t>
            </w:r>
            <w:r>
              <w:rPr>
                <w:rFonts w:ascii="Times New Roman" w:cs="Times New Roman" w:hAnsi="Times New Roman"/>
                <w:color w:val="000000"/>
                <w:sz w:val="20"/>
                <w:szCs w:val="20"/>
                <w:lang w:bidi="ar-SA" w:eastAsia="en-US" w:val="hr-HR"/>
              </w:rPr>
              <w:t xml:space="preserve"> (2003): </w:t>
            </w:r>
            <w:r>
              <w:rPr>
                <w:rFonts w:ascii="Times New Roman" w:cs="Times New Roman" w:hAnsi="Times New Roman"/>
                <w:color w:val="000000"/>
                <w:sz w:val="20"/>
                <w:szCs w:val="20"/>
                <w:lang w:bidi="ar-SA" w:eastAsia="en-US" w:val="en-GB"/>
              </w:rPr>
              <w:t>Znanstvenik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kolijevci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rano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enje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kazuje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umu</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en-GB"/>
              </w:rPr>
              <w:t>Zagreb</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GB"/>
              </w:rPr>
              <w:t>Educa</w:t>
            </w:r>
          </w:p>
          <w:p>
            <w:pPr>
              <w:pStyle w:val="style0"/>
              <w:widowControl/>
              <w:numPr>
                <w:ilvl w:val="0"/>
                <w:numId w:val="93"/>
              </w:numPr>
              <w:tabs>
                <w:tab w:leader="none" w:pos="720" w:val="left"/>
              </w:tabs>
              <w:ind w:hanging="360" w:left="720" w:right="0"/>
              <w:jc w:val="left"/>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Achim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Helmich</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de-DE"/>
              </w:rPr>
              <w:t>Peter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Teigler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hrsg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(1999): Montessori,- Freinet.- Waldorfpaedagogik. Konzeption und aktuelle praxis. Beltz, Weinheim/Basel</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Book Antiqua" w:cs="Book Antiqua" w:hAnsi="Book Antiqua"/>
                <w:caps/>
                <w:color w:val="000000"/>
                <w:sz w:val="20"/>
                <w:szCs w:val="20"/>
                <w:lang w:bidi="ar-SA" w:eastAsia="en-US" w:val="hr-HR"/>
              </w:rPr>
            </w:pPr>
            <w:r>
              <w:rPr>
                <w:rFonts w:ascii="Book Antiqua" w:cs="Book Antiqua" w:hAnsi="Book Antiqua"/>
                <w:caps/>
                <w:color w:val="000000"/>
                <w:sz w:val="20"/>
                <w:szCs w:val="20"/>
                <w:lang w:bidi="ar-SA" w:eastAsia="en-US" w:val="hr-HR"/>
              </w:rPr>
              <w:t>Rani odgoj i obrazovanje u obiteljskom i institucijskom okruženju</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Indikatori kvalitete (kurikuluma) ranog odgoja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Rani odgoj i obrazovanje u obiteljskom i institucijskom okruženju</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Maja Ljubetić, doc.</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10</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20</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color w:val="000000"/>
                <w:sz w:val="20"/>
                <w:szCs w:val="20"/>
                <w:lang w:bidi="ar-SA" w:eastAsia="hr-HR" w:val="hr-HR"/>
              </w:rPr>
              <w:t>Osposobiti studente za razumijevanje složene problematike kvalitete odgojno-obrazovne prakse i u okviru te problematike razviti osjetljivost za promatranjem i uočavanjem bitnih pokazatelja kvalitete i njihovim dinamičkim odnosima</w:t>
            </w:r>
            <w:r>
              <w:rPr>
                <w:rFonts w:ascii="Times New Roman" w:cs="Times New Roman" w:hAnsi="Times New Roman"/>
                <w:b/>
                <w:bCs/>
                <w:color w:val="000000"/>
                <w:sz w:val="20"/>
                <w:szCs w:val="20"/>
                <w:lang w:bidi="ar-SA" w:eastAsia="hr-HR" w:val="hr-HR"/>
              </w:rPr>
              <w:t>.</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4"/>
              <w:widowControl/>
              <w:spacing w:after="120" w:before="0"/>
              <w:ind w:hanging="0" w:left="0" w:right="0"/>
              <w:contextualSpacing w:val="false"/>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Vanjska evaluaciji. i evaluacija  pojedinačnih elemenata kvalitete kurikuluma ranog odgoja ( broj odgojnih grupa u jednom objektu, broj objekata tj. područnih odjeljenja), odnos odgajatelja i djece u odgojnoj grupi, odnos broja stručnog tima prema broju odgojnih grupa.  Cjelovit pristup evaluaciji kvalitete kurikuluma uzimajući u obzir sve dinamičke dimenzije od kvalitete konteksta do kvalitete stručnosti odgojnog kadra, samoevaluacija kvalitete kurikuluma osnova za samoispravljanje i  samousavršavanje procesa odgoja i obrazovanja u ustanovi. Zajednička, suradnička evalucija kvalitete, temelj za sukonstrukciju kurikuluma.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bCs/>
                <w:color w:val="000000"/>
                <w:sz w:val="20"/>
                <w:szCs w:val="20"/>
                <w:lang w:bidi="ar-SA" w:eastAsia="hr-HR" w:val="hr-HR"/>
              </w:rPr>
            </w:pPr>
            <w:r>
              <w:rPr>
                <w:rFonts w:cs="Tahoma"/>
                <w:b/>
                <w:bCs/>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94"/>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Dahlberg,G.;Moss.P.;Pence. A. (1999): Beyond Quality in Early Childhood Education and Care. London, Falmer press.</w:t>
            </w:r>
          </w:p>
          <w:p>
            <w:pPr>
              <w:pStyle w:val="style0"/>
              <w:widowControl/>
              <w:numPr>
                <w:ilvl w:val="0"/>
                <w:numId w:val="94"/>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Giudici,C.; Rinaldi.C. (eds)  (2002.) :Making Learning Visible. Reggio Emilia, Reggio Children.</w:t>
            </w:r>
          </w:p>
          <w:p>
            <w:pPr>
              <w:pStyle w:val="style0"/>
              <w:widowControl/>
              <w:numPr>
                <w:ilvl w:val="0"/>
                <w:numId w:val="94"/>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Hopkins,D. (2001) :School Improvement for Real. London, Falmer press.</w:t>
            </w:r>
          </w:p>
          <w:p>
            <w:pPr>
              <w:pStyle w:val="style0"/>
              <w:widowControl/>
              <w:numPr>
                <w:ilvl w:val="0"/>
                <w:numId w:val="94"/>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Moss.P.; Pence. A. ( 1994.):Valuing Quality in Early Childhood Services.London,Paul Chapman pub.</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trHeight w:hRule="atLeast" w:val="889"/>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95"/>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Moss,P.; Penn,H. (1996) :Transforming Nursery Education. London. Saga pub.</w:t>
            </w:r>
          </w:p>
          <w:p>
            <w:pPr>
              <w:pStyle w:val="style0"/>
              <w:widowControl/>
              <w:numPr>
                <w:ilvl w:val="0"/>
                <w:numId w:val="95"/>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Senge, P. at all ( 2000.) (eds): Schools that Learn. New York, Doubleday </w:t>
            </w:r>
          </w:p>
          <w:p>
            <w:pPr>
              <w:pStyle w:val="style0"/>
              <w:widowControl/>
              <w:numPr>
                <w:ilvl w:val="0"/>
                <w:numId w:val="95"/>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Senge, P. i dr. (2003.) : Ples promjena. Mozaik knjiga.</w:t>
            </w:r>
          </w:p>
          <w:p>
            <w:pPr>
              <w:pStyle w:val="style0"/>
              <w:widowControl/>
              <w:numPr>
                <w:ilvl w:val="0"/>
                <w:numId w:val="95"/>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Šagud, M. (2004.): Odgajatelj u dječjoj igri. Zagreb, Školske novine.</w:t>
            </w:r>
          </w:p>
        </w:tc>
      </w:tr>
    </w:tbl>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tbl>
      <w:tblPr>
        <w:jc w:val="left"/>
        <w:tblInd w:type="dxa" w:w="-18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569"/>
        <w:gridCol w:w="6971"/>
      </w:tblGrid>
      <w:tr>
        <w:trPr>
          <w:trHeight w:hRule="atLeast" w:val="359"/>
          <w:cantSplit w:val="true"/>
        </w:trPr>
        <w:tc>
          <w:tcPr>
            <w:tcW w:type="dxa" w:w="2569"/>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6971"/>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Book Antiqua" w:cs="Book Antiqua" w:hAnsi="Book Antiqua"/>
                <w:caps/>
                <w:color w:val="000000"/>
                <w:sz w:val="20"/>
                <w:szCs w:val="20"/>
                <w:lang w:bidi="ar-SA" w:eastAsia="en-US" w:val="en-GB"/>
              </w:rPr>
            </w:pPr>
            <w:r>
              <w:rPr>
                <w:rFonts w:ascii="Book Antiqua" w:cs="Book Antiqua" w:hAnsi="Book Antiqua"/>
                <w:caps/>
                <w:color w:val="000000"/>
                <w:sz w:val="20"/>
                <w:szCs w:val="20"/>
                <w:lang w:bidi="ar-SA" w:eastAsia="en-US" w:val="en-GB"/>
              </w:rPr>
              <w:t>Rani</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odgoj</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i</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obrazovanje</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u</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obiteljskom</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i</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institucijskom</w:t>
            </w:r>
            <w:r>
              <w:rPr>
                <w:rFonts w:ascii="Book Antiqua" w:cs="Book Antiqua" w:hAnsi="Book Antiqua"/>
                <w:caps/>
                <w:color w:val="000000"/>
                <w:sz w:val="20"/>
                <w:szCs w:val="20"/>
                <w:lang w:bidi="ar-SA" w:eastAsia="en-US" w:val="hr-HR"/>
              </w:rPr>
              <w:t xml:space="preserve"> </w:t>
            </w:r>
            <w:r>
              <w:rPr>
                <w:rFonts w:ascii="Book Antiqua" w:cs="Book Antiqua" w:hAnsi="Book Antiqua"/>
                <w:caps/>
                <w:color w:val="000000"/>
                <w:sz w:val="20"/>
                <w:szCs w:val="20"/>
                <w:lang w:bidi="ar-SA" w:eastAsia="en-US" w:val="en-GB"/>
              </w:rPr>
              <w:t>okru</w:t>
            </w:r>
            <w:r>
              <w:rPr>
                <w:rFonts w:ascii="Book Antiqua" w:cs="Book Antiqua" w:hAnsi="Book Antiqua"/>
                <w:caps/>
                <w:color w:val="000000"/>
                <w:sz w:val="20"/>
                <w:szCs w:val="20"/>
                <w:lang w:bidi="ar-SA" w:eastAsia="en-US" w:val="hr-HR"/>
              </w:rPr>
              <w:t>ž</w:t>
            </w:r>
            <w:r>
              <w:rPr>
                <w:rFonts w:ascii="Book Antiqua" w:cs="Book Antiqua" w:hAnsi="Book Antiqua"/>
                <w:caps/>
                <w:color w:val="000000"/>
                <w:sz w:val="20"/>
                <w:szCs w:val="20"/>
                <w:lang w:bidi="ar-SA" w:eastAsia="en-US" w:val="en-GB"/>
              </w:rPr>
              <w:t>enju</w:t>
            </w:r>
          </w:p>
        </w:tc>
      </w:tr>
      <w:tr>
        <w:trPr>
          <w:cantSplit w:val="true"/>
        </w:trPr>
        <w:tc>
          <w:tcPr>
            <w:tcW w:type="dxa" w:w="2569"/>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Naziv kolegija                        </w:t>
            </w:r>
          </w:p>
        </w:tc>
        <w:tc>
          <w:tcPr>
            <w:tcW w:type="dxa" w:w="6971"/>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Istraživanja ranog razvoja relevantna za rani odgoj i obrazovanje</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940"/>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49"/>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Rani odgoj i obrazovanje u obiteljskom i institucijskom okruženju</w:t>
            </w:r>
          </w:p>
        </w:tc>
        <w:tc>
          <w:tcPr>
            <w:tcW w:type="dxa" w:w="936"/>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9005"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prvapprva</w:t>
            </w:r>
          </w:p>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II</w:t>
            </w:r>
          </w:p>
        </w:tc>
      </w:tr>
      <w:tr>
        <w:trPr>
          <w:trHeight w:hRule="atLeast" w:val="277"/>
          <w:cantSplit w:val="false"/>
        </w:trPr>
        <w:tc>
          <w:tcPr>
            <w:tcW w:type="dxa" w:w="2940"/>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50"/>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Ana Sekulić-Majurec, red.prof.</w:t>
            </w:r>
          </w:p>
        </w:tc>
        <w:tc>
          <w:tcPr>
            <w:tcW w:type="dxa" w:w="1750"/>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940"/>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5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Obvezatan</w:t>
            </w:r>
          </w:p>
        </w:tc>
        <w:tc>
          <w:tcPr>
            <w:tcW w:type="dxa" w:w="2496"/>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Izborni</w:t>
            </w:r>
          </w:p>
        </w:tc>
        <w:tc>
          <w:tcPr>
            <w:tcW w:type="dxa" w:w="1750"/>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790"/>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0"/>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10</w:t>
            </w:r>
          </w:p>
        </w:tc>
      </w:tr>
      <w:tr>
        <w:trPr>
          <w:trHeight w:hRule="atLeast" w:val="294"/>
          <w:cantSplit w:val="false"/>
        </w:trPr>
        <w:tc>
          <w:tcPr>
            <w:tcW w:type="dxa" w:w="7790"/>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0"/>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15</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Studenti</w:t>
            </w:r>
            <w:r>
              <w:rPr>
                <w:rFonts w:ascii="Times New Roman" w:cs="Times New Roman" w:hAnsi="Times New Roman"/>
                <w:color w:val="000000"/>
                <w:sz w:val="20"/>
                <w:szCs w:val="20"/>
                <w:lang w:bidi="ar-SA" w:eastAsia="en-US" w:val="hr-HR"/>
              </w:rPr>
              <w:t xml:space="preserve"> ć</w:t>
            </w:r>
            <w:r>
              <w:rPr>
                <w:rFonts w:ascii="Times New Roman" w:cs="Times New Roman" w:hAnsi="Times New Roman"/>
                <w:color w:val="000000"/>
                <w:sz w:val="20"/>
                <w:szCs w:val="20"/>
                <w:lang w:bidi="ar-SA" w:eastAsia="en-US" w:val="en-GB"/>
              </w:rPr>
              <w: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upoznati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rezultatima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novijih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istra</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ivanja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razvoja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relevantnih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odgoj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obrazovanje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novim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spoznajama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kojih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istra</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ivanja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dovela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valja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uva</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avati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koncipiranju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odgoja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obrazovanja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 xml:space="preserve">Osposobljavanje za samostalan istraživački rad u području  ranog razvoja. </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trHeight w:hRule="atLeast" w:val="1085"/>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Nužnost interdisciplinarnog pristupa ranom odgoju i obrazovanju. Značaj i mogućnosti transmisije znanstvenih spoznaja u odgojnoobrazovnu praksu u području ranog odgoja i obrazovanja. Relevantna istraživanja iz područja psihologije, sociologije, specijalne pedagogije i neuroznanosti s posebnim osvrtom na njihovu metodologiju Analiza mogućnosti primjene u ranom odgoju i obrazovanju obiteljskom i institucijskom okruženju u Hrvatskoj. </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99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7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 xml:space="preserve">Seminari </w:t>
            </w:r>
          </w:p>
        </w:tc>
        <w:tc>
          <w:tcPr>
            <w:tcW w:type="dxa" w:w="1478"/>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56"/>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tabs>
                <w:tab w:leader="none" w:pos="708" w:val="left"/>
                <w:tab w:leader="none" w:pos="4536" w:val="center"/>
                <w:tab w:leader="none" w:pos="9072" w:val="right"/>
              </w:tabs>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Samostalni zadaci</w:t>
            </w:r>
          </w:p>
        </w:tc>
        <w:tc>
          <w:tcPr>
            <w:tcW w:type="dxa" w:w="1538"/>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tabs>
                <w:tab w:leader="none" w:pos="708" w:val="left"/>
                <w:tab w:leader="none" w:pos="4536" w:val="center"/>
                <w:tab w:leader="none" w:pos="9072" w:val="right"/>
              </w:tabs>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99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7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Konzultacije</w:t>
            </w:r>
          </w:p>
        </w:tc>
        <w:tc>
          <w:tcPr>
            <w:tcW w:type="dxa" w:w="1478"/>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56"/>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Mentorski rad</w:t>
            </w:r>
          </w:p>
        </w:tc>
        <w:tc>
          <w:tcPr>
            <w:tcW w:type="dxa" w:w="1538"/>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trHeight w:hRule="atLeast" w:val="495"/>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468"/>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Pohađanje nastave</w:t>
            </w:r>
          </w:p>
        </w:tc>
        <w:tc>
          <w:tcPr>
            <w:tcW w:type="dxa" w:w="2825"/>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Aktivnost u nastavi</w:t>
            </w:r>
          </w:p>
        </w:tc>
        <w:tc>
          <w:tcPr>
            <w:tcW w:type="dxa" w:w="2125"/>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Seminarski rad</w:t>
            </w:r>
          </w:p>
        </w:tc>
        <w:tc>
          <w:tcPr>
            <w:tcW w:type="dxa" w:w="212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468"/>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tabs>
                <w:tab w:leader="none" w:pos="708" w:val="left"/>
                <w:tab w:leader="none" w:pos="4536" w:val="center"/>
                <w:tab w:leader="none" w:pos="9072" w:val="right"/>
              </w:tabs>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25"/>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Usmeni ispit</w:t>
            </w:r>
          </w:p>
        </w:tc>
        <w:tc>
          <w:tcPr>
            <w:tcW w:type="dxa" w:w="2125"/>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2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Istraživanje</w:t>
            </w:r>
          </w:p>
        </w:tc>
      </w:tr>
      <w:tr>
        <w:trPr>
          <w:trHeight w:hRule="atLeast" w:val="292"/>
          <w:cantSplit w:val="true"/>
        </w:trPr>
        <w:tc>
          <w:tcPr>
            <w:tcW w:type="dxa" w:w="2468"/>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825"/>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125"/>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Referat</w:t>
            </w:r>
          </w:p>
        </w:tc>
        <w:tc>
          <w:tcPr>
            <w:tcW w:type="dxa" w:w="212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96"/>
              </w:numPr>
              <w:tabs>
                <w:tab w:leader="none" w:pos="720" w:val="left"/>
              </w:tabs>
              <w:ind w:hanging="360" w:left="72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Caine R., Caine, G. (1994), </w:t>
            </w:r>
            <w:r>
              <w:rPr>
                <w:rFonts w:ascii="Times New Roman" w:cs="Times New Roman" w:hAnsi="Times New Roman"/>
                <w:i/>
                <w:iCs/>
                <w:color w:val="000000"/>
                <w:sz w:val="20"/>
                <w:szCs w:val="20"/>
                <w:lang w:bidi="ar-SA" w:eastAsia="en-US" w:val="en-GB"/>
              </w:rPr>
              <w:t xml:space="preserve">Making connectionas:  Teaching and the human brain. </w:t>
            </w:r>
            <w:r>
              <w:rPr>
                <w:rFonts w:ascii="Times New Roman" w:cs="Times New Roman" w:hAnsi="Times New Roman"/>
                <w:color w:val="000000"/>
                <w:sz w:val="20"/>
                <w:szCs w:val="20"/>
                <w:lang w:bidi="ar-SA" w:eastAsia="en-US" w:val="en-GB"/>
              </w:rPr>
              <w:t xml:space="preserve">Alexandria: Association for Supervision and Curriculum Development. </w:t>
            </w:r>
          </w:p>
          <w:p>
            <w:pPr>
              <w:pStyle w:val="style0"/>
              <w:widowControl/>
              <w:numPr>
                <w:ilvl w:val="0"/>
                <w:numId w:val="96"/>
              </w:numPr>
              <w:tabs>
                <w:tab w:leader="none" w:pos="720" w:val="left"/>
              </w:tabs>
              <w:ind w:hanging="360" w:left="72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Fontana, D. (ed., 1984), </w:t>
            </w:r>
            <w:r>
              <w:rPr>
                <w:rFonts w:ascii="Times New Roman" w:cs="Times New Roman" w:hAnsi="Times New Roman"/>
                <w:i/>
                <w:iCs/>
                <w:color w:val="000000"/>
                <w:sz w:val="20"/>
                <w:szCs w:val="20"/>
                <w:lang w:bidi="ar-SA" w:eastAsia="en-US" w:val="en-GB"/>
              </w:rPr>
              <w:t>The Education of the Young Child</w:t>
            </w:r>
            <w:r>
              <w:rPr>
                <w:rFonts w:ascii="Times New Roman" w:cs="Times New Roman" w:hAnsi="Times New Roman"/>
                <w:color w:val="000000"/>
                <w:sz w:val="20"/>
                <w:szCs w:val="20"/>
                <w:lang w:bidi="ar-SA" w:eastAsia="en-US" w:val="en-GB"/>
              </w:rPr>
              <w:t xml:space="preserve">. Glasgow: Basil Blackwell. </w:t>
            </w:r>
          </w:p>
          <w:p>
            <w:pPr>
              <w:pStyle w:val="style0"/>
              <w:widowControl/>
              <w:numPr>
                <w:ilvl w:val="0"/>
                <w:numId w:val="96"/>
              </w:numPr>
              <w:tabs>
                <w:tab w:leader="none" w:pos="720" w:val="left"/>
              </w:tabs>
              <w:ind w:hanging="360" w:left="72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Gopnik, A. i dr. (2003), </w:t>
            </w:r>
            <w:r>
              <w:rPr>
                <w:rFonts w:ascii="Times New Roman" w:cs="Times New Roman" w:hAnsi="Times New Roman"/>
                <w:i/>
                <w:iCs/>
                <w:color w:val="000000"/>
                <w:sz w:val="20"/>
                <w:szCs w:val="20"/>
                <w:lang w:bidi="ar-SA" w:eastAsia="en-US" w:val="en-GB"/>
              </w:rPr>
              <w:t>Znanstvenik u kolijevci</w:t>
            </w:r>
            <w:r>
              <w:rPr>
                <w:rFonts w:ascii="Times New Roman" w:cs="Times New Roman" w:hAnsi="Times New Roman"/>
                <w:color w:val="000000"/>
                <w:sz w:val="20"/>
                <w:szCs w:val="20"/>
                <w:lang w:bidi="ar-SA" w:eastAsia="en-US" w:val="en-GB"/>
              </w:rPr>
              <w:t xml:space="preserve">. Zagreb: Educa. </w:t>
            </w:r>
          </w:p>
          <w:p>
            <w:pPr>
              <w:pStyle w:val="style0"/>
              <w:widowControl/>
              <w:numPr>
                <w:ilvl w:val="0"/>
                <w:numId w:val="96"/>
              </w:numPr>
              <w:tabs>
                <w:tab w:leader="none" w:pos="720" w:val="left"/>
              </w:tabs>
              <w:ind w:hanging="360" w:left="72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Gardner, H. (1991): </w:t>
            </w:r>
            <w:r>
              <w:rPr>
                <w:rFonts w:ascii="Times New Roman" w:cs="Times New Roman" w:hAnsi="Times New Roman"/>
                <w:i/>
                <w:iCs/>
                <w:color w:val="000000"/>
                <w:sz w:val="20"/>
                <w:szCs w:val="20"/>
                <w:lang w:bidi="ar-SA" w:eastAsia="en-US" w:val="en-GB"/>
              </w:rPr>
              <w:t>The unschooled mind: How children think and how school should teach</w:t>
            </w:r>
            <w:r>
              <w:rPr>
                <w:rFonts w:ascii="Times New Roman" w:cs="Times New Roman" w:hAnsi="Times New Roman"/>
                <w:color w:val="000000"/>
                <w:sz w:val="20"/>
                <w:szCs w:val="20"/>
                <w:lang w:bidi="ar-SA" w:eastAsia="en-US" w:val="en-GB"/>
              </w:rPr>
              <w:t xml:space="preserve">. New York: Bacic. </w:t>
            </w:r>
          </w:p>
          <w:p>
            <w:pPr>
              <w:pStyle w:val="style0"/>
              <w:widowControl/>
              <w:numPr>
                <w:ilvl w:val="0"/>
                <w:numId w:val="96"/>
              </w:numPr>
              <w:tabs>
                <w:tab w:leader="none" w:pos="720" w:val="left"/>
              </w:tabs>
              <w:ind w:hanging="360" w:left="72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Kovačević, M. (ur., 1991): </w:t>
            </w:r>
            <w:r>
              <w:rPr>
                <w:rFonts w:ascii="Times New Roman" w:cs="Times New Roman" w:hAnsi="Times New Roman"/>
                <w:i/>
                <w:iCs/>
                <w:color w:val="000000"/>
                <w:sz w:val="20"/>
                <w:szCs w:val="20"/>
                <w:lang w:bidi="ar-SA" w:eastAsia="en-US" w:val="en-GB"/>
              </w:rPr>
              <w:t>Psihologija, edukacija i razvoj djeteta.</w:t>
            </w:r>
            <w:r>
              <w:rPr>
                <w:rFonts w:ascii="Times New Roman" w:cs="Times New Roman" w:hAnsi="Times New Roman"/>
                <w:color w:val="000000"/>
                <w:sz w:val="20"/>
                <w:szCs w:val="20"/>
                <w:lang w:bidi="ar-SA" w:eastAsia="en-US" w:val="en-GB"/>
              </w:rPr>
              <w:t xml:space="preserve"> Zagreb: Školske novine. </w:t>
            </w:r>
          </w:p>
          <w:p>
            <w:pPr>
              <w:pStyle w:val="style0"/>
              <w:widowControl/>
              <w:numPr>
                <w:ilvl w:val="0"/>
                <w:numId w:val="96"/>
              </w:numPr>
              <w:tabs>
                <w:tab w:leader="none" w:pos="720" w:val="left"/>
              </w:tabs>
              <w:ind w:hanging="360" w:left="72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Vasta, R., Haith, M.M., Miller, S.A. (1997),</w:t>
            </w:r>
            <w:r>
              <w:rPr>
                <w:rFonts w:ascii="Times New Roman" w:cs="Times New Roman" w:hAnsi="Times New Roman"/>
                <w:i/>
                <w:iCs/>
                <w:color w:val="000000"/>
                <w:sz w:val="20"/>
                <w:szCs w:val="20"/>
                <w:lang w:bidi="ar-SA" w:eastAsia="en-US" w:val="en-GB"/>
              </w:rPr>
              <w:t xml:space="preserve"> Dječja psihologija</w:t>
            </w:r>
            <w:r>
              <w:rPr>
                <w:rFonts w:ascii="Times New Roman" w:cs="Times New Roman" w:hAnsi="Times New Roman"/>
                <w:color w:val="000000"/>
                <w:sz w:val="20"/>
                <w:szCs w:val="20"/>
                <w:lang w:bidi="ar-SA" w:eastAsia="en-US" w:val="en-GB"/>
              </w:rPr>
              <w:t>. Zagreb: Naklada Slap (odabrana poglavlja)</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97"/>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Bredekamp</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w:t>
            </w:r>
            <w:r>
              <w:rPr>
                <w:rFonts w:ascii="Times New Roman" w:cs="Times New Roman" w:hAnsi="Times New Roman"/>
                <w:color w:val="000000"/>
                <w:sz w:val="20"/>
                <w:szCs w:val="20"/>
                <w:lang w:bidi="ar-SA" w:eastAsia="en-US" w:val="hr-HR"/>
              </w:rPr>
              <w:t>. (</w:t>
            </w:r>
            <w:r>
              <w:rPr>
                <w:rFonts w:ascii="Times New Roman" w:cs="Times New Roman" w:hAnsi="Times New Roman"/>
                <w:color w:val="000000"/>
                <w:sz w:val="20"/>
                <w:szCs w:val="20"/>
                <w:lang w:bidi="ar-SA" w:eastAsia="en-US" w:val="en-GB"/>
              </w:rPr>
              <w:t>ur</w:t>
            </w:r>
            <w:r>
              <w:rPr>
                <w:rFonts w:ascii="Times New Roman" w:cs="Times New Roman" w:hAnsi="Times New Roman"/>
                <w:color w:val="000000"/>
                <w:sz w:val="20"/>
                <w:szCs w:val="20"/>
                <w:lang w:bidi="ar-SA" w:eastAsia="en-US" w:val="hr-HR"/>
              </w:rPr>
              <w:t xml:space="preserve">., 1996), </w:t>
            </w:r>
            <w:r>
              <w:rPr>
                <w:rFonts w:ascii="Times New Roman" w:cs="Times New Roman" w:hAnsi="Times New Roman"/>
                <w:i/>
                <w:iCs/>
                <w:color w:val="000000"/>
                <w:sz w:val="20"/>
                <w:szCs w:val="20"/>
                <w:lang w:bidi="ar-SA" w:eastAsia="en-US" w:val="en-GB"/>
              </w:rPr>
              <w:t>Kako</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djecu</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odgajati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Educa</w:t>
            </w:r>
            <w:r>
              <w:rPr>
                <w:rFonts w:ascii="Times New Roman" w:cs="Times New Roman" w:hAnsi="Times New Roman"/>
                <w:color w:val="000000"/>
                <w:sz w:val="20"/>
                <w:szCs w:val="20"/>
                <w:lang w:bidi="ar-SA" w:eastAsia="en-US" w:val="hr-HR"/>
              </w:rPr>
              <w:t>.</w:t>
            </w:r>
          </w:p>
          <w:p>
            <w:pPr>
              <w:pStyle w:val="style0"/>
              <w:widowControl/>
              <w:numPr>
                <w:ilvl w:val="0"/>
                <w:numId w:val="97"/>
              </w:numPr>
              <w:tabs>
                <w:tab w:leader="none" w:pos="720" w:val="left"/>
              </w:tabs>
              <w:ind w:hanging="360" w:left="72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Katz</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L</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GB"/>
              </w:rPr>
              <w:t>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McLellan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GB"/>
              </w:rPr>
              <w:t>E</w:t>
            </w:r>
            <w:r>
              <w:rPr>
                <w:rFonts w:ascii="Times New Roman" w:cs="Times New Roman" w:hAnsi="Times New Roman"/>
                <w:color w:val="000000"/>
                <w:sz w:val="20"/>
                <w:szCs w:val="20"/>
                <w:lang w:bidi="ar-SA" w:eastAsia="en-US" w:val="hr-HR"/>
              </w:rPr>
              <w:t xml:space="preserve">. (1999), </w:t>
            </w:r>
            <w:r>
              <w:rPr>
                <w:rFonts w:ascii="Times New Roman" w:cs="Times New Roman" w:hAnsi="Times New Roman"/>
                <w:i/>
                <w:iCs/>
                <w:color w:val="000000"/>
                <w:sz w:val="20"/>
                <w:szCs w:val="20"/>
                <w:lang w:bidi="ar-SA" w:eastAsia="en-US" w:val="en-GB"/>
              </w:rPr>
              <w:t>Poticanje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razvoja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dje</w:t>
            </w:r>
            <w:r>
              <w:rPr>
                <w:rFonts w:ascii="Times New Roman" w:cs="Times New Roman" w:hAnsi="Times New Roman"/>
                <w:i/>
                <w:iCs/>
                <w:color w:val="000000"/>
                <w:sz w:val="20"/>
                <w:szCs w:val="20"/>
                <w:lang w:bidi="ar-SA" w:eastAsia="en-US" w:val="hr-HR"/>
              </w:rPr>
              <w:t>č</w:t>
            </w:r>
            <w:r>
              <w:rPr>
                <w:rFonts w:ascii="Times New Roman" w:cs="Times New Roman" w:hAnsi="Times New Roman"/>
                <w:i/>
                <w:iCs/>
                <w:color w:val="000000"/>
                <w:sz w:val="20"/>
                <w:szCs w:val="20"/>
                <w:lang w:bidi="ar-SA" w:eastAsia="en-US" w:val="en-GB"/>
              </w:rPr>
              <w:t>je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socijalne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kompetencije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 xml:space="preserve">Zagreb: Educa. </w:t>
            </w:r>
          </w:p>
          <w:p>
            <w:pPr>
              <w:pStyle w:val="style0"/>
              <w:widowControl/>
              <w:numPr>
                <w:ilvl w:val="0"/>
                <w:numId w:val="97"/>
              </w:numPr>
              <w:tabs>
                <w:tab w:leader="none" w:pos="720" w:val="left"/>
              </w:tabs>
              <w:ind w:hanging="360" w:left="72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Oden, S., Ramsey, P.R. (1993),</w:t>
            </w:r>
            <w:r>
              <w:rPr>
                <w:rFonts w:ascii="Times New Roman" w:cs="Times New Roman" w:hAnsi="Times New Roman"/>
                <w:i/>
                <w:iCs/>
                <w:color w:val="000000"/>
                <w:sz w:val="20"/>
                <w:szCs w:val="20"/>
                <w:lang w:bidi="ar-SA" w:eastAsia="en-US" w:val="en-GB"/>
              </w:rPr>
              <w:t xml:space="preserve"> Implementing research on children’s social competence: What do teachers and researchers need to learn? </w:t>
            </w:r>
            <w:r>
              <w:rPr>
                <w:rFonts w:ascii="Times New Roman" w:cs="Times New Roman" w:hAnsi="Times New Roman"/>
                <w:color w:val="000000"/>
                <w:sz w:val="20"/>
                <w:szCs w:val="20"/>
                <w:lang w:bidi="ar-SA" w:eastAsia="en-US" w:val="en-GB"/>
              </w:rPr>
              <w:t>Exceptinality Education Canada,  3(1,1): 209-232.</w:t>
            </w:r>
          </w:p>
          <w:p>
            <w:pPr>
              <w:pStyle w:val="style0"/>
              <w:widowControl/>
              <w:numPr>
                <w:ilvl w:val="0"/>
                <w:numId w:val="97"/>
              </w:numPr>
              <w:tabs>
                <w:tab w:leader="none" w:pos="720" w:val="left"/>
              </w:tabs>
              <w:ind w:hanging="360" w:left="72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Shapiro, l. (1998): </w:t>
            </w:r>
            <w:r>
              <w:rPr>
                <w:rFonts w:ascii="Times New Roman" w:cs="Times New Roman" w:hAnsi="Times New Roman"/>
                <w:i/>
                <w:iCs/>
                <w:color w:val="000000"/>
                <w:sz w:val="20"/>
                <w:szCs w:val="20"/>
                <w:lang w:bidi="ar-SA" w:eastAsia="en-US" w:val="en-GB"/>
              </w:rPr>
              <w:t>Kako razviti emocionalnu inteligenciju djece.</w:t>
            </w:r>
            <w:r>
              <w:rPr>
                <w:rFonts w:ascii="Times New Roman" w:cs="Times New Roman" w:hAnsi="Times New Roman"/>
                <w:color w:val="000000"/>
                <w:sz w:val="20"/>
                <w:szCs w:val="20"/>
                <w:lang w:bidi="ar-SA" w:eastAsia="en-US" w:val="en-GB"/>
              </w:rPr>
              <w:t xml:space="preserve"> Zagreb: Mozaik knjiga. </w:t>
            </w:r>
          </w:p>
          <w:p>
            <w:pPr>
              <w:pStyle w:val="style0"/>
              <w:widowControl/>
              <w:numPr>
                <w:ilvl w:val="0"/>
                <w:numId w:val="97"/>
              </w:numPr>
              <w:tabs>
                <w:tab w:leader="none" w:pos="720" w:val="left"/>
              </w:tabs>
              <w:ind w:hanging="360" w:left="72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US Department of Education (1986), </w:t>
            </w:r>
            <w:r>
              <w:rPr>
                <w:rFonts w:ascii="Times New Roman" w:cs="Times New Roman" w:hAnsi="Times New Roman"/>
                <w:i/>
                <w:iCs/>
                <w:color w:val="000000"/>
                <w:sz w:val="20"/>
                <w:szCs w:val="20"/>
                <w:lang w:bidi="ar-SA" w:eastAsia="en-US" w:val="en-GB"/>
              </w:rPr>
              <w:t>What Works: Research about teaching and learning</w:t>
            </w:r>
            <w:r>
              <w:rPr>
                <w:rFonts w:ascii="Times New Roman" w:cs="Times New Roman" w:hAnsi="Times New Roman"/>
                <w:color w:val="000000"/>
                <w:sz w:val="20"/>
                <w:szCs w:val="20"/>
                <w:lang w:bidi="ar-SA" w:eastAsia="en-US" w:val="en-GB"/>
              </w:rPr>
              <w:t xml:space="preserve">. Washington, DC: Author. </w:t>
            </w:r>
          </w:p>
        </w:tc>
      </w:tr>
    </w:tbl>
    <w:p>
      <w:pPr>
        <w:pStyle w:val="style0"/>
        <w:ind w:hanging="0" w:left="0" w:right="1332"/>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tbl>
      <w:tblPr>
        <w:jc w:val="left"/>
        <w:tblInd w:type="dxa" w:w="-18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569"/>
        <w:gridCol w:w="6971"/>
      </w:tblGrid>
      <w:tr>
        <w:trPr>
          <w:trHeight w:hRule="atLeast" w:val="359"/>
          <w:cantSplit w:val="true"/>
        </w:trPr>
        <w:tc>
          <w:tcPr>
            <w:tcW w:type="dxa" w:w="2569"/>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6971"/>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Book Antiqua" w:cs="Book Antiqua" w:hAnsi="Book Antiqua"/>
                <w:caps/>
                <w:color w:val="000000"/>
                <w:sz w:val="20"/>
                <w:szCs w:val="20"/>
                <w:lang w:bidi="ar-SA" w:eastAsia="en-US" w:val="hr-HR"/>
              </w:rPr>
            </w:pPr>
            <w:r>
              <w:rPr>
                <w:rFonts w:ascii="Book Antiqua" w:cs="Book Antiqua" w:hAnsi="Book Antiqua"/>
                <w:caps/>
                <w:color w:val="000000"/>
                <w:sz w:val="20"/>
                <w:szCs w:val="20"/>
                <w:lang w:bidi="ar-SA" w:eastAsia="en-US" w:val="hr-HR"/>
              </w:rPr>
              <w:t>Rani odgoj i obrazovanje u obiteljskom i institucijskom okruženju</w:t>
            </w:r>
          </w:p>
        </w:tc>
      </w:tr>
      <w:tr>
        <w:trPr>
          <w:cantSplit w:val="true"/>
        </w:trPr>
        <w:tc>
          <w:tcPr>
            <w:tcW w:type="dxa" w:w="2569"/>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Naziv kolegija                        </w:t>
            </w:r>
          </w:p>
        </w:tc>
        <w:tc>
          <w:tcPr>
            <w:tcW w:type="dxa" w:w="6971"/>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Metodologija rada na izradi dokorske disertacije</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940"/>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49"/>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Rani odgoj i obrazovanje u obiteljskom i institucijskom okruženju</w:t>
            </w:r>
          </w:p>
        </w:tc>
        <w:tc>
          <w:tcPr>
            <w:tcW w:type="dxa" w:w="936"/>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9005"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prvapprva</w:t>
            </w:r>
          </w:p>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II</w:t>
            </w:r>
          </w:p>
        </w:tc>
      </w:tr>
      <w:tr>
        <w:trPr>
          <w:trHeight w:hRule="atLeast" w:val="277"/>
          <w:cantSplit w:val="false"/>
        </w:trPr>
        <w:tc>
          <w:tcPr>
            <w:tcW w:type="dxa" w:w="2940"/>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50"/>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Ana Sekulić-Majurec, red.prof.</w:t>
            </w:r>
          </w:p>
        </w:tc>
        <w:tc>
          <w:tcPr>
            <w:tcW w:type="dxa" w:w="1750"/>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940"/>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5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Obvezatan</w:t>
            </w:r>
          </w:p>
        </w:tc>
        <w:tc>
          <w:tcPr>
            <w:tcW w:type="dxa" w:w="2496"/>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Izborni</w:t>
            </w:r>
          </w:p>
        </w:tc>
        <w:tc>
          <w:tcPr>
            <w:tcW w:type="dxa" w:w="1750"/>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790"/>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0"/>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5</w:t>
            </w:r>
          </w:p>
        </w:tc>
      </w:tr>
      <w:tr>
        <w:trPr>
          <w:trHeight w:hRule="atLeast" w:val="294"/>
          <w:cantSplit w:val="false"/>
        </w:trPr>
        <w:tc>
          <w:tcPr>
            <w:tcW w:type="dxa" w:w="7790"/>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0"/>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15</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Upoznati studente sa metodologijskim specifičnostima izrade znanstvenog teksta, osposobiti ih za izradu nacrta istraživanja predviđenog u doktorskoj disertaciji i provođenje tog istraživanja, obradu i interpretaciju podataka te izradu završnog izvješća/teksta. </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trHeight w:hRule="atLeast" w:val="905"/>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2"/>
              <w:widowControl/>
              <w:spacing w:after="120" w:before="0"/>
              <w:ind w:hanging="0" w:left="0" w:right="0"/>
              <w:contextualSpacing w:val="false"/>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Vrste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znanstvenih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tekstova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Paradigmatska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odre</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en-GB"/>
              </w:rPr>
              <w:t>enja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metodologijskih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pristupa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znanstvenim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istra</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ivanjima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Pristupi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kvantitativno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usmjerenim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istra</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ivanjima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Nacrti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istra</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ivanja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njihova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provedba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obrada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podataka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izrada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izvje</w:t>
            </w:r>
            <w:r>
              <w:rPr>
                <w:rFonts w:ascii="Times New Roman" w:cs="Times New Roman" w:hAnsi="Times New Roman"/>
                <w:color w:val="000000"/>
                <w:sz w:val="20"/>
                <w:szCs w:val="20"/>
                <w:lang w:bidi="ar-SA" w:eastAsia="en-US" w:val="hr-HR"/>
              </w:rPr>
              <w:t>šć</w:t>
            </w:r>
            <w:r>
              <w:rPr>
                <w:rFonts w:ascii="Times New Roman" w:cs="Times New Roman" w:hAnsi="Times New Roman"/>
                <w:color w:val="000000"/>
                <w:sz w:val="20"/>
                <w:szCs w:val="20"/>
                <w:lang w:bidi="ar-SA" w:eastAsia="en-US" w:val="en-GB"/>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Pristupi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kvalitativno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usmjerenim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istra</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ivanjima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Nacrti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istra</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ivanja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interpretacija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podataka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izrada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izvje</w:t>
            </w:r>
            <w:r>
              <w:rPr>
                <w:rFonts w:ascii="Times New Roman" w:cs="Times New Roman" w:hAnsi="Times New Roman"/>
                <w:color w:val="000000"/>
                <w:sz w:val="20"/>
                <w:szCs w:val="20"/>
                <w:lang w:bidi="ar-SA" w:eastAsia="en-US" w:val="hr-HR"/>
              </w:rPr>
              <w:t>šć</w:t>
            </w:r>
            <w:r>
              <w:rPr>
                <w:rFonts w:ascii="Times New Roman" w:cs="Times New Roman" w:hAnsi="Times New Roman"/>
                <w:color w:val="000000"/>
                <w:sz w:val="20"/>
                <w:szCs w:val="20"/>
                <w:lang w:bidi="ar-SA" w:eastAsia="en-US" w:val="en-GB"/>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Metodologijske specifičnosti rada na doktorskoj disertaciji. Samostalni rad studenata.</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99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7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 xml:space="preserve">Seminari </w:t>
            </w:r>
          </w:p>
        </w:tc>
        <w:tc>
          <w:tcPr>
            <w:tcW w:type="dxa" w:w="1478"/>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56"/>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tabs>
                <w:tab w:leader="none" w:pos="708" w:val="left"/>
                <w:tab w:leader="none" w:pos="4536" w:val="center"/>
                <w:tab w:leader="none" w:pos="9072" w:val="right"/>
              </w:tabs>
              <w:ind w:hanging="0" w:left="0" w:right="0"/>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Samostalni zadaci</w:t>
            </w:r>
          </w:p>
        </w:tc>
        <w:tc>
          <w:tcPr>
            <w:tcW w:type="dxa" w:w="1538"/>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tabs>
                <w:tab w:leader="none" w:pos="708" w:val="left"/>
                <w:tab w:leader="none" w:pos="4536" w:val="center"/>
                <w:tab w:leader="none" w:pos="9072" w:val="right"/>
              </w:tabs>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99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7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Konzultacije</w:t>
            </w:r>
          </w:p>
        </w:tc>
        <w:tc>
          <w:tcPr>
            <w:tcW w:type="dxa" w:w="1478"/>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56"/>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Mentorski rad</w:t>
            </w:r>
          </w:p>
        </w:tc>
        <w:tc>
          <w:tcPr>
            <w:tcW w:type="dxa" w:w="1538"/>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trHeight w:hRule="atLeast" w:val="495"/>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468"/>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Pohađanje nastave</w:t>
            </w:r>
          </w:p>
        </w:tc>
        <w:tc>
          <w:tcPr>
            <w:tcW w:type="dxa" w:w="2825"/>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Aktivnost u nastavi</w:t>
            </w:r>
          </w:p>
        </w:tc>
        <w:tc>
          <w:tcPr>
            <w:tcW w:type="dxa" w:w="2125"/>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Seminarski rad</w:t>
            </w:r>
          </w:p>
        </w:tc>
        <w:tc>
          <w:tcPr>
            <w:tcW w:type="dxa" w:w="212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468"/>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tabs>
                <w:tab w:leader="none" w:pos="708" w:val="left"/>
                <w:tab w:leader="none" w:pos="4536" w:val="center"/>
                <w:tab w:leader="none" w:pos="9072" w:val="right"/>
              </w:tabs>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25"/>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Usmeni ispit</w:t>
            </w:r>
          </w:p>
        </w:tc>
        <w:tc>
          <w:tcPr>
            <w:tcW w:type="dxa" w:w="2125"/>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2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Istraživanje</w:t>
            </w:r>
          </w:p>
        </w:tc>
      </w:tr>
      <w:tr>
        <w:trPr>
          <w:trHeight w:hRule="atLeast" w:val="292"/>
          <w:cantSplit w:val="true"/>
        </w:trPr>
        <w:tc>
          <w:tcPr>
            <w:tcW w:type="dxa" w:w="2468"/>
            <w:gridSpan w:val="2"/>
            <w:tcBorders>
              <w:top w:color="000001" w:space="0" w:sz="4" w:val="single"/>
              <w:left w:color="000001" w:space="0" w:sz="4" w:val="single"/>
              <w:bottom w:val="nil"/>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Projekt</w:t>
            </w:r>
          </w:p>
        </w:tc>
        <w:tc>
          <w:tcPr>
            <w:tcW w:type="dxa" w:w="2825"/>
            <w:gridSpan w:val="4"/>
            <w:tcBorders>
              <w:top w:color="000001" w:space="0" w:sz="4" w:val="single"/>
              <w:left w:color="000001" w:space="0" w:sz="4" w:val="single"/>
              <w:bottom w:val="nil"/>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Kontinuirana provjera znanja</w:t>
            </w:r>
          </w:p>
        </w:tc>
        <w:tc>
          <w:tcPr>
            <w:tcW w:type="dxa" w:w="2125"/>
            <w:gridSpan w:val="2"/>
            <w:tcBorders>
              <w:top w:color="000001" w:space="0" w:sz="4" w:val="single"/>
              <w:left w:color="000001" w:space="0" w:sz="4" w:val="single"/>
              <w:bottom w:val="nil"/>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Referat</w:t>
            </w:r>
          </w:p>
        </w:tc>
        <w:tc>
          <w:tcPr>
            <w:tcW w:type="dxa" w:w="2122"/>
            <w:gridSpan w:val="4"/>
            <w:tcBorders>
              <w:top w:color="000001" w:space="0" w:sz="4" w:val="single"/>
              <w:left w:color="000001" w:space="0" w:sz="4" w:val="single"/>
              <w:bottom w:val="nil"/>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540"/>
            <w:gridSpan w:val="12"/>
            <w:tcBorders>
              <w:top w:val="nil"/>
              <w:left w:val="nil"/>
              <w:bottom w:val="nil"/>
              <w:right w:val="nil"/>
            </w:tcBorders>
            <w:shd w:fill="E6E6E6" w:val="cle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540"/>
            <w:gridSpan w:val="12"/>
            <w:tcBorders>
              <w:top w:val="nil"/>
              <w:left w:color="000001" w:space="0" w:sz="4" w:val="single"/>
              <w:bottom w:color="000001" w:space="0" w:sz="4" w:val="single"/>
              <w:right w:color="000001" w:space="0" w:sz="4" w:val="single"/>
            </w:tcBorders>
            <w:shd w:fill="auto" w:val="clear"/>
            <w:tcMar>
              <w:left w:type="dxa" w:w="-5"/>
            </w:tcMar>
          </w:tcPr>
          <w:p>
            <w:pPr>
              <w:pStyle w:val="style0"/>
              <w:widowControl/>
              <w:numPr>
                <w:ilvl w:val="0"/>
                <w:numId w:val="98"/>
              </w:numPr>
              <w:tabs>
                <w:tab w:leader="none" w:pos="720" w:val="left"/>
              </w:tabs>
              <w:ind w:hanging="360" w:left="720" w:right="0"/>
              <w:jc w:val="both"/>
              <w:textAlignment w:val="auto"/>
              <w:rPr>
                <w:rFonts w:ascii="Times New Roman" w:cs="Times New Roman" w:hAnsi="Times New Roman"/>
                <w:i/>
                <w:iCs/>
                <w:color w:val="000000"/>
                <w:sz w:val="20"/>
                <w:szCs w:val="20"/>
                <w:lang w:bidi="ar-SA" w:eastAsia="en-US" w:val="hr-HR"/>
              </w:rPr>
            </w:pPr>
            <w:r>
              <w:rPr>
                <w:rFonts w:ascii="Times New Roman" w:cs="Times New Roman" w:hAnsi="Times New Roman"/>
                <w:color w:val="000000"/>
                <w:sz w:val="20"/>
                <w:szCs w:val="20"/>
                <w:lang w:bidi="ar-SA" w:eastAsia="en-US" w:val="hr-HR"/>
              </w:rPr>
              <w:t xml:space="preserve">Cohen, L.,  Manion, L.; Morrison, K. (2000), </w:t>
            </w:r>
            <w:r>
              <w:rPr>
                <w:rFonts w:ascii="Times New Roman" w:cs="Times New Roman" w:hAnsi="Times New Roman"/>
                <w:i/>
                <w:iCs/>
                <w:color w:val="000000"/>
                <w:sz w:val="20"/>
                <w:szCs w:val="20"/>
                <w:lang w:bidi="ar-SA" w:eastAsia="en-US" w:val="hr-HR"/>
              </w:rPr>
              <w:t>Research Methods in Education.</w:t>
            </w:r>
            <w:r>
              <w:rPr>
                <w:rFonts w:ascii="Times New Roman" w:cs="Times New Roman" w:hAnsi="Times New Roman"/>
                <w:color w:val="000000"/>
                <w:sz w:val="20"/>
                <w:szCs w:val="20"/>
                <w:lang w:bidi="ar-SA" w:eastAsia="en-US" w:val="hr-HR"/>
              </w:rPr>
              <w:t xml:space="preserve"> London: Routledge/Falmer</w:t>
            </w:r>
            <w:r>
              <w:rPr>
                <w:rFonts w:ascii="Times New Roman" w:cs="Times New Roman" w:hAnsi="Times New Roman"/>
                <w:i/>
                <w:iCs/>
                <w:color w:val="000000"/>
                <w:sz w:val="20"/>
                <w:szCs w:val="20"/>
                <w:lang w:bidi="ar-SA" w:eastAsia="en-US" w:val="hr-HR"/>
              </w:rPr>
              <w:t>.</w:t>
            </w:r>
          </w:p>
          <w:p>
            <w:pPr>
              <w:pStyle w:val="style0"/>
              <w:widowControl/>
              <w:numPr>
                <w:ilvl w:val="0"/>
                <w:numId w:val="98"/>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Denzin, N. K. (1994): </w:t>
            </w:r>
            <w:r>
              <w:rPr>
                <w:rFonts w:ascii="Times New Roman" w:cs="Times New Roman" w:hAnsi="Times New Roman"/>
                <w:i/>
                <w:iCs/>
                <w:color w:val="000000"/>
                <w:sz w:val="20"/>
                <w:szCs w:val="20"/>
                <w:lang w:bidi="ar-SA" w:eastAsia="en-US" w:val="hr-HR"/>
              </w:rPr>
              <w:t>Handbook of  Qalitative Research.</w:t>
            </w:r>
            <w:r>
              <w:rPr>
                <w:rFonts w:ascii="Times New Roman" w:cs="Times New Roman" w:hAnsi="Times New Roman"/>
                <w:color w:val="000000"/>
                <w:sz w:val="20"/>
                <w:szCs w:val="20"/>
                <w:lang w:bidi="ar-SA" w:eastAsia="en-US" w:val="hr-HR"/>
              </w:rPr>
              <w:t xml:space="preserve"> London: Sage.</w:t>
            </w:r>
          </w:p>
          <w:p>
            <w:pPr>
              <w:pStyle w:val="style0"/>
              <w:widowControl/>
              <w:numPr>
                <w:ilvl w:val="0"/>
                <w:numId w:val="98"/>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Fraenkel, J.R., Wallen, N.E.(1993), How Design and Evaluate Research in Education. New York: Mc Graw Hill. </w:t>
            </w:r>
          </w:p>
          <w:p>
            <w:pPr>
              <w:pStyle w:val="style0"/>
              <w:widowControl/>
              <w:numPr>
                <w:ilvl w:val="0"/>
                <w:numId w:val="98"/>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Keeves, J.P., Lakomski, B. (1999), Issues in Educational research. Oxford: Pergamon</w:t>
            </w:r>
          </w:p>
          <w:p>
            <w:pPr>
              <w:pStyle w:val="style0"/>
              <w:widowControl/>
              <w:numPr>
                <w:ilvl w:val="0"/>
                <w:numId w:val="98"/>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Martens, D.M.(1998), Research methods in Education and Psychology- Integrating Diversity in Quantitative and Qualitative Approaches. London: Sage.</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54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99"/>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Gronlund, N.E. (1985),  Measurement and Evaluation in Teaching. New York: Macmillan  Publishing Mompany. </w:t>
            </w:r>
          </w:p>
          <w:p>
            <w:pPr>
              <w:pStyle w:val="style0"/>
              <w:widowControl/>
              <w:numPr>
                <w:ilvl w:val="0"/>
                <w:numId w:val="99"/>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Halmi: A., (1996), </w:t>
            </w:r>
            <w:r>
              <w:rPr>
                <w:rFonts w:ascii="Times New Roman" w:cs="Times New Roman" w:hAnsi="Times New Roman"/>
                <w:i/>
                <w:iCs/>
                <w:color w:val="000000"/>
                <w:sz w:val="20"/>
                <w:szCs w:val="20"/>
                <w:lang w:bidi="ar-SA" w:eastAsia="en-US" w:val="hr-HR"/>
              </w:rPr>
              <w:t>Kvalitativna metodologija u društvenim znanostima</w:t>
            </w:r>
            <w:r>
              <w:rPr>
                <w:rFonts w:ascii="Times New Roman" w:cs="Times New Roman" w:hAnsi="Times New Roman"/>
                <w:color w:val="000000"/>
                <w:sz w:val="20"/>
                <w:szCs w:val="20"/>
                <w:lang w:bidi="ar-SA" w:eastAsia="en-US" w:val="hr-HR"/>
              </w:rPr>
              <w:t xml:space="preserve">. Zagreb: Pravni fakultet - Studijski centar socijalnog rada.  </w:t>
            </w:r>
          </w:p>
          <w:p>
            <w:pPr>
              <w:pStyle w:val="style0"/>
              <w:widowControl/>
              <w:numPr>
                <w:ilvl w:val="0"/>
                <w:numId w:val="99"/>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Halmi: A. (1999), Temelji kvantitativne analize u društvenim znanostima. Zagreb: Alinea.</w:t>
            </w:r>
          </w:p>
          <w:p>
            <w:pPr>
              <w:pStyle w:val="style0"/>
              <w:widowControl/>
              <w:numPr>
                <w:ilvl w:val="0"/>
                <w:numId w:val="99"/>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Kovačević, M., (ur., 1992.): </w:t>
            </w:r>
            <w:r>
              <w:rPr>
                <w:rFonts w:ascii="Times New Roman" w:cs="Times New Roman" w:hAnsi="Times New Roman"/>
                <w:i/>
                <w:iCs/>
                <w:color w:val="000000"/>
                <w:sz w:val="20"/>
                <w:szCs w:val="20"/>
                <w:lang w:bidi="ar-SA" w:eastAsia="en-US" w:val="hr-HR"/>
              </w:rPr>
              <w:t xml:space="preserve">Standardi za pedagoško i psihološko testiranje.   </w:t>
            </w:r>
            <w:r>
              <w:rPr>
                <w:rFonts w:ascii="Times New Roman" w:cs="Times New Roman" w:hAnsi="Times New Roman"/>
                <w:color w:val="000000"/>
                <w:sz w:val="20"/>
                <w:szCs w:val="20"/>
                <w:lang w:bidi="ar-SA" w:eastAsia="en-US" w:val="hr-HR"/>
              </w:rPr>
              <w:t>(Američka udruga za istraživanja u obrazovanju, i drugi). Zagreb: Educa.</w:t>
            </w:r>
          </w:p>
          <w:p>
            <w:pPr>
              <w:pStyle w:val="style0"/>
              <w:widowControl/>
              <w:numPr>
                <w:ilvl w:val="0"/>
                <w:numId w:val="99"/>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Sekulić-Majurec, A. (2000.): Kvantitativan i/ili kvalitativan pristup istraživanjima pedagoških  fenomena – neke aktualne dileme. </w:t>
            </w:r>
            <w:r>
              <w:rPr>
                <w:rFonts w:ascii="Times New Roman" w:cs="Times New Roman" w:hAnsi="Times New Roman"/>
                <w:i/>
                <w:iCs/>
                <w:color w:val="000000"/>
                <w:sz w:val="20"/>
                <w:szCs w:val="20"/>
                <w:lang w:bidi="ar-SA" w:eastAsia="en-US" w:val="hr-HR"/>
              </w:rPr>
              <w:t>Napredak</w:t>
            </w:r>
            <w:r>
              <w:rPr>
                <w:rFonts w:ascii="Times New Roman" w:cs="Times New Roman" w:hAnsi="Times New Roman"/>
                <w:b/>
                <w:bCs/>
                <w:i/>
                <w:iCs/>
                <w:color w:val="000000"/>
                <w:sz w:val="20"/>
                <w:szCs w:val="20"/>
                <w:lang w:bidi="ar-SA" w:eastAsia="en-US" w:val="hr-HR"/>
              </w:rPr>
              <w:t>,</w:t>
            </w:r>
            <w:r>
              <w:rPr>
                <w:rFonts w:ascii="Times New Roman" w:cs="Times New Roman" w:hAnsi="Times New Roman"/>
                <w:color w:val="000000"/>
                <w:sz w:val="20"/>
                <w:szCs w:val="20"/>
                <w:lang w:bidi="ar-SA" w:eastAsia="en-US" w:val="hr-HR"/>
              </w:rPr>
              <w:t xml:space="preserve"> 141 (3): 289-300.</w:t>
            </w:r>
          </w:p>
          <w:p>
            <w:pPr>
              <w:pStyle w:val="style0"/>
              <w:widowControl/>
              <w:numPr>
                <w:ilvl w:val="0"/>
                <w:numId w:val="99"/>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Sekulić-Majurec, A. (2001.): Quo vadis metodologija pedagogije? U: Rosić, V.  (ur.): </w:t>
            </w:r>
            <w:r>
              <w:rPr>
                <w:rFonts w:ascii="Times New Roman" w:cs="Times New Roman" w:hAnsi="Times New Roman"/>
                <w:i/>
                <w:iCs/>
                <w:color w:val="000000"/>
                <w:sz w:val="20"/>
                <w:szCs w:val="20"/>
                <w:lang w:bidi="ar-SA" w:eastAsia="en-US" w:val="hr-HR"/>
              </w:rPr>
              <w:t>Teorijsko- metodološka utemeljenost pedagoških istraživanja</w:t>
            </w:r>
            <w:r>
              <w:rPr>
                <w:rFonts w:ascii="Times New Roman" w:cs="Times New Roman" w:hAnsi="Times New Roman"/>
                <w:color w:val="000000"/>
                <w:sz w:val="20"/>
                <w:szCs w:val="20"/>
                <w:lang w:bidi="ar-SA" w:eastAsia="en-US" w:val="hr-HR"/>
              </w:rPr>
              <w:t xml:space="preserve">. Zbornik radova  Rijeka: Filozofski fakultet Sveučilišta u Rijeci, str. 27-39.  </w:t>
            </w:r>
          </w:p>
          <w:p>
            <w:pPr>
              <w:pStyle w:val="style0"/>
              <w:widowControl/>
              <w:numPr>
                <w:ilvl w:val="0"/>
                <w:numId w:val="99"/>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Silobrčić, V. (1998), Kako sastaviti, objaviti i ocijeniti znanstveno djelo. Zagreb: Medicinska naklada. </w:t>
            </w:r>
          </w:p>
        </w:tc>
      </w:tr>
    </w:tbl>
    <w:p>
      <w:pPr>
        <w:pStyle w:val="style0"/>
        <w:ind w:hanging="0" w:left="0" w:right="1332"/>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rPr>
          <w:rFonts w:ascii="Times New Roman" w:cs="Times New Roman" w:hAnsi="Times New Roman"/>
          <w:color w:val="000000"/>
          <w:lang w:eastAsia="en-US"/>
        </w:rPr>
      </w:pPr>
      <w:r>
        <w:rPr>
          <w:rFonts w:ascii="Times New Roman" w:cs="Times New Roman" w:hAnsi="Times New Roman"/>
          <w:color w:val="000000"/>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aps/>
                <w:color w:val="000000"/>
                <w:sz w:val="20"/>
                <w:szCs w:val="20"/>
                <w:lang w:bidi="ar-SA" w:eastAsia="hr-HR" w:val="hr-HR"/>
              </w:rPr>
            </w:pPr>
            <w:r>
              <w:rPr>
                <w:rFonts w:ascii="Book Antiqua" w:cs="Book Antiqua" w:hAnsi="Book Antiqua"/>
                <w:b w:val="false"/>
                <w:bCs w:val="false"/>
                <w:caps/>
                <w:color w:val="000000"/>
                <w:sz w:val="20"/>
                <w:szCs w:val="20"/>
                <w:lang w:bidi="ar-SA" w:eastAsia="hr-HR" w:val="hr-HR"/>
              </w:rPr>
              <w:t>Rani odgoj i obrazovanje u obiteljskom i institucijskom okruženju</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Povijesni pregled misli o ranom odgoju</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 xml:space="preserve">Rani odgoj  i obrazovanje u  obiteljskom i institucijskom okruženju </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Ivan Dumbović, izv.prof.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5</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15</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Upoznati studente s povijesnim razvojem misli o ranom odgoju u obitelji i u instituciji.</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Upoznavanje kronološkim slijedom iznesenih misli kod odabranih mislilaca, filozofa, pedagoga (Likurg /9. st. pne./, Solon /640.-559. pne./, Sapfa /627.-560./, Ezop /6. st. pne./, Arhita iz Tarenta /430.-348. pne./, Platon, Aristotel, Quintilianus, Montaigne, Komensky, Locke, Rousseau, Owen, Fröbel, Haulik, Erdödy, Basariček, Key, Kassowitz, Agazzi, Montessori, Russell, Gesell, Prüfer, Vigotski, Godler, Pregrad, Smolec, Poletti, Findak, Anđel…). Naglašavanje misli i ostvarenja naprednih u svoje vrijeme, vrijednih do danas i ubuduće i potrebu poznavanja prethodnih iskustava za svako ozbiljnije znanstveno bavljenje pedagogijskom problematikom.</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bCs/>
                <w:color w:val="000000"/>
                <w:sz w:val="20"/>
                <w:szCs w:val="20"/>
                <w:lang w:bidi="ar-SA" w:eastAsia="hr-HR" w:val="hr-HR"/>
              </w:rPr>
            </w:pPr>
            <w:r>
              <w:rPr>
                <w:rFonts w:cs="Tahoma"/>
                <w:b/>
                <w:bCs/>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2"/>
              <w:widowControl/>
              <w:numPr>
                <w:ilvl w:val="0"/>
                <w:numId w:val="101"/>
              </w:numPr>
              <w:tabs>
                <w:tab w:leader="none" w:pos="720" w:val="left"/>
              </w:tabs>
              <w:ind w:hanging="360" w:left="720" w:right="0"/>
              <w:jc w:val="both"/>
              <w:textAlignment w:val="auto"/>
              <w:rPr>
                <w:rFonts w:ascii="Times New Roman" w:cs="Times New Roman" w:hAnsi="Times New Roman"/>
                <w:color w:val="000000"/>
                <w:sz w:val="22"/>
                <w:szCs w:val="22"/>
                <w:lang w:bidi="ar-SA" w:eastAsia="en-US" w:val="en-GB"/>
              </w:rPr>
            </w:pPr>
            <w:r>
              <w:rPr>
                <w:rFonts w:ascii="Times New Roman" w:cs="Times New Roman" w:hAnsi="Times New Roman"/>
                <w:color w:val="000000"/>
                <w:sz w:val="22"/>
                <w:szCs w:val="22"/>
                <w:lang w:bidi="ar-SA" w:eastAsia="en-US" w:val="en-GB"/>
              </w:rPr>
              <w:t>Cvii</w:t>
            </w:r>
            <w:r>
              <w:rPr>
                <w:rFonts w:ascii="Times New Roman" w:cs="Times New Roman" w:hAnsi="Times New Roman"/>
                <w:color w:val="000000"/>
                <w:sz w:val="22"/>
                <w:szCs w:val="22"/>
                <w:lang w:bidi="ar-SA" w:eastAsia="en-US" w:val="hr-HR"/>
              </w:rPr>
              <w:t xml:space="preserve">ć, </w:t>
            </w:r>
            <w:r>
              <w:rPr>
                <w:rFonts w:ascii="Times New Roman" w:cs="Times New Roman" w:hAnsi="Times New Roman"/>
                <w:color w:val="000000"/>
                <w:sz w:val="22"/>
                <w:szCs w:val="22"/>
                <w:lang w:bidi="ar-SA" w:eastAsia="en-US" w:val="en-GB"/>
              </w:rPr>
              <w:t>A</w:t>
            </w:r>
            <w:r>
              <w:rPr>
                <w:rFonts w:ascii="Times New Roman" w:cs="Times New Roman" w:hAnsi="Times New Roman"/>
                <w:color w:val="000000"/>
                <w:sz w:val="22"/>
                <w:szCs w:val="22"/>
                <w:lang w:bidi="ar-SA" w:eastAsia="en-US" w:val="hr-HR"/>
              </w:rPr>
              <w:t xml:space="preserve">. (1895), </w:t>
            </w:r>
            <w:r>
              <w:rPr>
                <w:rFonts w:ascii="Times New Roman" w:cs="Times New Roman" w:hAnsi="Times New Roman"/>
                <w:color w:val="000000"/>
                <w:sz w:val="22"/>
                <w:szCs w:val="22"/>
                <w:lang w:bidi="ar-SA" w:eastAsia="en-US" w:val="en-GB"/>
              </w:rPr>
              <w:t>Rukovo</w:t>
            </w:r>
            <w:r>
              <w:rPr>
                <w:rFonts w:ascii="Times New Roman" w:cs="Times New Roman" w:hAnsi="Times New Roman"/>
                <w:color w:val="000000"/>
                <w:sz w:val="22"/>
                <w:szCs w:val="22"/>
                <w:lang w:bidi="ar-SA" w:eastAsia="en-US" w:val="hr-HR"/>
              </w:rPr>
              <w:t xml:space="preserve">đ </w:t>
            </w:r>
            <w:r>
              <w:rPr>
                <w:rFonts w:ascii="Times New Roman" w:cs="Times New Roman" w:hAnsi="Times New Roman"/>
                <w:color w:val="000000"/>
                <w:sz w:val="22"/>
                <w:szCs w:val="22"/>
                <w:lang w:bidi="ar-SA" w:eastAsia="en-US" w:val="en-GB"/>
              </w:rPr>
              <w:t>za</w:t>
            </w:r>
            <w:r>
              <w:rPr>
                <w:rFonts w:ascii="Times New Roman" w:cs="Times New Roman" w:hAnsi="Times New Roman"/>
                <w:color w:val="000000"/>
                <w:sz w:val="22"/>
                <w:szCs w:val="22"/>
                <w:lang w:bidi="ar-SA" w:eastAsia="en-US" w:val="hr-HR"/>
              </w:rPr>
              <w:t xml:space="preserve"> </w:t>
            </w:r>
            <w:r>
              <w:rPr>
                <w:rFonts w:ascii="Times New Roman" w:cs="Times New Roman" w:hAnsi="Times New Roman"/>
                <w:color w:val="000000"/>
                <w:sz w:val="22"/>
                <w:szCs w:val="22"/>
                <w:lang w:bidi="ar-SA" w:eastAsia="en-US" w:val="en-GB"/>
              </w:rPr>
              <w:t>zabavi</w:t>
            </w:r>
            <w:r>
              <w:rPr>
                <w:rFonts w:ascii="Times New Roman" w:cs="Times New Roman" w:hAnsi="Times New Roman"/>
                <w:color w:val="000000"/>
                <w:sz w:val="22"/>
                <w:szCs w:val="22"/>
                <w:lang w:bidi="ar-SA" w:eastAsia="en-US" w:val="hr-HR"/>
              </w:rPr>
              <w:t>š</w:t>
            </w:r>
            <w:r>
              <w:rPr>
                <w:rFonts w:ascii="Times New Roman" w:cs="Times New Roman" w:hAnsi="Times New Roman"/>
                <w:color w:val="000000"/>
                <w:sz w:val="22"/>
                <w:szCs w:val="22"/>
                <w:lang w:bidi="ar-SA" w:eastAsia="en-US" w:val="en-GB"/>
              </w:rPr>
              <w:t>te</w:t>
            </w:r>
            <w:r>
              <w:rPr>
                <w:rFonts w:ascii="Times New Roman" w:cs="Times New Roman" w:hAnsi="Times New Roman"/>
                <w:color w:val="000000"/>
                <w:sz w:val="22"/>
                <w:szCs w:val="22"/>
                <w:lang w:bidi="ar-SA" w:eastAsia="en-US" w:val="hr-HR"/>
              </w:rPr>
              <w:t xml:space="preserve">, </w:t>
            </w:r>
            <w:r>
              <w:rPr>
                <w:rFonts w:ascii="Times New Roman" w:cs="Times New Roman" w:hAnsi="Times New Roman"/>
                <w:color w:val="000000"/>
                <w:sz w:val="22"/>
                <w:szCs w:val="22"/>
                <w:lang w:bidi="ar-SA" w:eastAsia="en-US" w:val="en-GB"/>
              </w:rPr>
              <w:t>Zagreb</w:t>
            </w:r>
            <w:r>
              <w:rPr>
                <w:rFonts w:ascii="Times New Roman" w:cs="Times New Roman" w:hAnsi="Times New Roman"/>
                <w:color w:val="000000"/>
                <w:sz w:val="22"/>
                <w:szCs w:val="22"/>
                <w:lang w:bidi="ar-SA" w:eastAsia="en-US" w:val="hr-HR"/>
              </w:rPr>
              <w:t xml:space="preserve">, </w:t>
            </w:r>
            <w:r>
              <w:rPr>
                <w:rFonts w:ascii="Times New Roman" w:cs="Times New Roman" w:hAnsi="Times New Roman"/>
                <w:color w:val="000000"/>
                <w:sz w:val="22"/>
                <w:szCs w:val="22"/>
                <w:lang w:bidi="ar-SA" w:eastAsia="en-US" w:val="en-GB"/>
              </w:rPr>
              <w:t>HPKZ</w:t>
            </w:r>
          </w:p>
          <w:p>
            <w:pPr>
              <w:pStyle w:val="style32"/>
              <w:widowControl/>
              <w:numPr>
                <w:ilvl w:val="0"/>
                <w:numId w:val="101"/>
              </w:numPr>
              <w:tabs>
                <w:tab w:leader="none" w:pos="0" w:val="left"/>
                <w:tab w:leader="none" w:pos="720" w:val="left"/>
                <w:tab w:leader="none" w:pos="1620" w:val="left"/>
              </w:tabs>
              <w:ind w:hanging="360" w:left="720" w:right="0"/>
              <w:jc w:val="both"/>
              <w:textAlignment w:val="auto"/>
              <w:rPr>
                <w:rFonts w:ascii="Times New Roman" w:cs="Times New Roman" w:hAnsi="Times New Roman"/>
                <w:i/>
                <w:iCs/>
                <w:color w:val="000000"/>
                <w:sz w:val="22"/>
                <w:szCs w:val="22"/>
                <w:lang w:bidi="ar-SA" w:eastAsia="en-US" w:val="en-US"/>
              </w:rPr>
            </w:pPr>
            <w:r>
              <w:rPr>
                <w:rFonts w:ascii="Times New Roman" w:cs="Times New Roman" w:hAnsi="Times New Roman"/>
                <w:color w:val="000000"/>
                <w:sz w:val="22"/>
                <w:szCs w:val="22"/>
                <w:lang w:bidi="ar-SA" w:eastAsia="en-US" w:val="en-US"/>
              </w:rPr>
              <w:t>Dumbović, I</w:t>
            </w:r>
            <w:r>
              <w:rPr>
                <w:rFonts w:ascii="Times New Roman" w:cs="Times New Roman" w:hAnsi="Times New Roman"/>
                <w:i/>
                <w:iCs/>
                <w:color w:val="000000"/>
                <w:sz w:val="22"/>
                <w:szCs w:val="22"/>
                <w:lang w:bidi="ar-SA" w:eastAsia="en-US" w:val="en-US"/>
              </w:rPr>
              <w:t xml:space="preserve">. (1991), </w:t>
            </w:r>
            <w:r>
              <w:rPr>
                <w:rFonts w:ascii="Times New Roman" w:cs="Times New Roman" w:hAnsi="Times New Roman"/>
                <w:color w:val="000000"/>
                <w:sz w:val="22"/>
                <w:szCs w:val="22"/>
                <w:lang w:bidi="ar-SA" w:eastAsia="en-US" w:val="en-US"/>
              </w:rPr>
              <w:t>Razvoj školstva u Hrvatskoj</w:t>
            </w:r>
            <w:r>
              <w:rPr>
                <w:rFonts w:ascii="Times New Roman" w:cs="Times New Roman" w:hAnsi="Times New Roman"/>
                <w:i/>
                <w:iCs/>
                <w:color w:val="000000"/>
                <w:sz w:val="22"/>
                <w:szCs w:val="22"/>
                <w:lang w:bidi="ar-SA" w:eastAsia="en-US" w:val="en-US"/>
              </w:rPr>
              <w:t>, Zbornik radova Instituta za pedagogijska istraživanja, Zagreb, Filozofski fakultet.</w:t>
            </w:r>
          </w:p>
          <w:p>
            <w:pPr>
              <w:pStyle w:val="style32"/>
              <w:widowControl/>
              <w:numPr>
                <w:ilvl w:val="0"/>
                <w:numId w:val="101"/>
              </w:numPr>
              <w:tabs>
                <w:tab w:leader="none" w:pos="0" w:val="left"/>
                <w:tab w:leader="none" w:pos="720" w:val="left"/>
                <w:tab w:leader="none" w:pos="1620" w:val="left"/>
              </w:tabs>
              <w:ind w:hanging="360" w:left="720" w:right="0"/>
              <w:jc w:val="both"/>
              <w:textAlignment w:val="auto"/>
              <w:rPr>
                <w:rFonts w:ascii="Times New Roman" w:cs="Times New Roman" w:hAnsi="Times New Roman"/>
                <w:color w:val="000000"/>
                <w:sz w:val="22"/>
                <w:szCs w:val="22"/>
                <w:lang w:bidi="ar-SA" w:eastAsia="en-US" w:val="hr-HR"/>
              </w:rPr>
            </w:pPr>
            <w:r>
              <w:rPr>
                <w:rFonts w:ascii="Times New Roman" w:cs="Times New Roman" w:hAnsi="Times New Roman"/>
                <w:color w:val="000000"/>
                <w:sz w:val="22"/>
                <w:szCs w:val="22"/>
                <w:lang w:bidi="ar-SA" w:eastAsia="en-US" w:val="hr-HR"/>
              </w:rPr>
              <w:t xml:space="preserve">Franković, D.(ur.)(1958.), </w:t>
            </w:r>
            <w:r>
              <w:rPr>
                <w:rFonts w:ascii="Times New Roman" w:cs="Times New Roman" w:hAnsi="Times New Roman"/>
                <w:i/>
                <w:iCs/>
                <w:color w:val="000000"/>
                <w:sz w:val="22"/>
                <w:szCs w:val="22"/>
                <w:lang w:bidi="ar-SA" w:eastAsia="en-US" w:val="hr-HR"/>
              </w:rPr>
              <w:t>Povijest školstva i pedagogije u Hrvatskoj</w:t>
            </w:r>
            <w:r>
              <w:rPr>
                <w:rFonts w:ascii="Times New Roman" w:cs="Times New Roman" w:hAnsi="Times New Roman"/>
                <w:color w:val="000000"/>
                <w:sz w:val="22"/>
                <w:szCs w:val="22"/>
                <w:lang w:bidi="ar-SA" w:eastAsia="en-US" w:val="hr-HR"/>
              </w:rPr>
              <w:t>. Zagreb, Pedagoško-književni zbor.</w:t>
            </w:r>
          </w:p>
          <w:p>
            <w:pPr>
              <w:pStyle w:val="style32"/>
              <w:widowControl/>
              <w:numPr>
                <w:ilvl w:val="0"/>
                <w:numId w:val="101"/>
              </w:numPr>
              <w:tabs>
                <w:tab w:leader="none" w:pos="720" w:val="left"/>
              </w:tabs>
              <w:spacing w:after="120" w:before="0"/>
              <w:ind w:hanging="360" w:left="720" w:right="0"/>
              <w:contextualSpacing w:val="false"/>
              <w:jc w:val="both"/>
              <w:textAlignment w:val="auto"/>
              <w:rPr>
                <w:rFonts w:ascii="Times New Roman" w:cs="Times New Roman" w:hAnsi="Times New Roman"/>
                <w:color w:val="000000"/>
                <w:sz w:val="22"/>
                <w:szCs w:val="22"/>
                <w:lang w:bidi="ar-SA" w:eastAsia="en-US" w:val="de-DE"/>
              </w:rPr>
            </w:pPr>
            <w:r>
              <w:rPr>
                <w:rFonts w:ascii="Times New Roman" w:cs="Times New Roman" w:hAnsi="Times New Roman"/>
                <w:color w:val="000000"/>
                <w:sz w:val="22"/>
                <w:szCs w:val="22"/>
                <w:lang w:bidi="ar-SA" w:eastAsia="en-US" w:val="de-DE"/>
              </w:rPr>
              <w:t>Komensky, J.A. (1886), Informatorij za materinsku školu, Zagreb, HPKZ</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2"/>
                <w:szCs w:val="22"/>
                <w:lang w:bidi="ar-SA" w:eastAsia="en-US" w:val="hr-HR"/>
              </w:rPr>
            </w:pPr>
            <w:r>
              <w:rPr>
                <w:rFonts w:ascii="Times New Roman" w:cs="Times New Roman" w:hAnsi="Times New Roman"/>
                <w:b/>
                <w:bCs/>
                <w:color w:val="000000"/>
                <w:sz w:val="22"/>
                <w:szCs w:val="22"/>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00"/>
              </w:numPr>
              <w:tabs>
                <w:tab w:leader="none" w:pos="720" w:val="left"/>
              </w:tabs>
              <w:ind w:hanging="360" w:left="720" w:right="0"/>
              <w:jc w:val="both"/>
              <w:textAlignment w:val="auto"/>
              <w:rPr>
                <w:rFonts w:ascii="Times New Roman" w:cs="Times New Roman" w:hAnsi="Times New Roman"/>
                <w:color w:val="000000"/>
                <w:sz w:val="22"/>
                <w:szCs w:val="22"/>
                <w:lang w:bidi="ar-SA" w:eastAsia="en-US" w:val="hr-HR"/>
              </w:rPr>
            </w:pPr>
            <w:r>
              <w:rPr>
                <w:rFonts w:ascii="Times New Roman" w:cs="Times New Roman" w:hAnsi="Times New Roman"/>
                <w:color w:val="000000"/>
                <w:sz w:val="22"/>
                <w:szCs w:val="22"/>
                <w:lang w:bidi="ar-SA" w:eastAsia="en-US" w:val="hr-HR"/>
              </w:rPr>
              <w:t xml:space="preserve">Dumbović, I. (2005), </w:t>
            </w:r>
            <w:r>
              <w:rPr>
                <w:rFonts w:ascii="Times New Roman" w:cs="Times New Roman" w:hAnsi="Times New Roman"/>
                <w:i/>
                <w:iCs/>
                <w:color w:val="000000"/>
                <w:sz w:val="22"/>
                <w:szCs w:val="22"/>
                <w:lang w:bidi="ar-SA" w:eastAsia="en-US" w:val="hr-HR"/>
              </w:rPr>
              <w:t>PEDAGOZI značajni za praksu i teoriju odgoja</w:t>
            </w:r>
            <w:r>
              <w:rPr>
                <w:rFonts w:ascii="Times New Roman" w:cs="Times New Roman" w:hAnsi="Times New Roman"/>
                <w:color w:val="000000"/>
                <w:sz w:val="22"/>
                <w:szCs w:val="22"/>
                <w:lang w:bidi="ar-SA" w:eastAsia="en-US" w:val="hr-HR"/>
              </w:rPr>
              <w:t>. Lekenik, 1. svezak i naredni svesci (naročito imena navedena u sadržaju).</w:t>
            </w:r>
          </w:p>
          <w:p>
            <w:pPr>
              <w:pStyle w:val="style0"/>
              <w:widowControl/>
              <w:numPr>
                <w:ilvl w:val="0"/>
                <w:numId w:val="100"/>
              </w:numPr>
              <w:tabs>
                <w:tab w:leader="none" w:pos="720" w:val="left"/>
              </w:tabs>
              <w:ind w:hanging="360" w:left="720" w:right="0"/>
              <w:jc w:val="left"/>
              <w:textAlignment w:val="auto"/>
              <w:rPr>
                <w:rFonts w:ascii="Times New Roman" w:cs="Times New Roman" w:hAnsi="Times New Roman"/>
                <w:color w:val="000000"/>
                <w:sz w:val="22"/>
                <w:szCs w:val="22"/>
                <w:lang w:bidi="ar-SA" w:eastAsia="en-US" w:val="hr-HR"/>
              </w:rPr>
            </w:pPr>
            <w:r>
              <w:rPr>
                <w:rFonts w:ascii="Times New Roman" w:cs="Times New Roman" w:hAnsi="Times New Roman"/>
                <w:color w:val="000000"/>
                <w:sz w:val="22"/>
                <w:szCs w:val="22"/>
                <w:lang w:bidi="ar-SA" w:eastAsia="en-US" w:val="en-GB"/>
              </w:rPr>
              <w:t>Enciklopedijka</w:t>
            </w:r>
            <w:r>
              <w:rPr>
                <w:rFonts w:ascii="Times New Roman" w:cs="Times New Roman" w:hAnsi="Times New Roman"/>
                <w:color w:val="000000"/>
                <w:sz w:val="22"/>
                <w:szCs w:val="22"/>
                <w:lang w:bidi="ar-SA" w:eastAsia="en-US" w:val="hr-HR"/>
              </w:rPr>
              <w:t xml:space="preserve">, </w:t>
            </w:r>
            <w:r>
              <w:rPr>
                <w:rFonts w:ascii="Times New Roman" w:cs="Times New Roman" w:hAnsi="Times New Roman"/>
                <w:color w:val="000000"/>
                <w:sz w:val="22"/>
                <w:szCs w:val="22"/>
                <w:lang w:bidi="ar-SA" w:eastAsia="en-US" w:val="en-GB"/>
              </w:rPr>
              <w:t>leksikografska</w:t>
            </w:r>
            <w:r>
              <w:rPr>
                <w:rFonts w:ascii="Times New Roman" w:cs="Times New Roman" w:hAnsi="Times New Roman"/>
                <w:color w:val="000000"/>
                <w:sz w:val="22"/>
                <w:szCs w:val="22"/>
                <w:lang w:bidi="ar-SA" w:eastAsia="en-US" w:val="hr-HR"/>
              </w:rPr>
              <w:t xml:space="preserve">, </w:t>
            </w:r>
            <w:r>
              <w:rPr>
                <w:rFonts w:ascii="Times New Roman" w:cs="Times New Roman" w:hAnsi="Times New Roman"/>
                <w:color w:val="000000"/>
                <w:sz w:val="22"/>
                <w:szCs w:val="22"/>
                <w:lang w:bidi="ar-SA" w:eastAsia="en-US" w:val="en-GB"/>
              </w:rPr>
              <w:t>priru</w:t>
            </w:r>
            <w:r>
              <w:rPr>
                <w:rFonts w:ascii="Times New Roman" w:cs="Times New Roman" w:hAnsi="Times New Roman"/>
                <w:color w:val="000000"/>
                <w:sz w:val="22"/>
                <w:szCs w:val="22"/>
                <w:lang w:bidi="ar-SA" w:eastAsia="en-US" w:val="hr-HR"/>
              </w:rPr>
              <w:t>č</w:t>
            </w:r>
            <w:r>
              <w:rPr>
                <w:rFonts w:ascii="Times New Roman" w:cs="Times New Roman" w:hAnsi="Times New Roman"/>
                <w:color w:val="000000"/>
                <w:sz w:val="22"/>
                <w:szCs w:val="22"/>
                <w:lang w:bidi="ar-SA" w:eastAsia="en-US" w:val="en-GB"/>
              </w:rPr>
              <w:t>ni</w:t>
            </w:r>
            <w:r>
              <w:rPr>
                <w:rFonts w:ascii="Times New Roman" w:cs="Times New Roman" w:hAnsi="Times New Roman"/>
                <w:color w:val="000000"/>
                <w:sz w:val="22"/>
                <w:szCs w:val="22"/>
                <w:lang w:bidi="ar-SA" w:eastAsia="en-US" w:val="hr-HR"/>
              </w:rPr>
              <w:t>č</w:t>
            </w:r>
            <w:r>
              <w:rPr>
                <w:rFonts w:ascii="Times New Roman" w:cs="Times New Roman" w:hAnsi="Times New Roman"/>
                <w:color w:val="000000"/>
                <w:sz w:val="22"/>
                <w:szCs w:val="22"/>
                <w:lang w:bidi="ar-SA" w:eastAsia="en-US" w:val="en-GB"/>
              </w:rPr>
              <w:t>ka</w:t>
            </w:r>
            <w:r>
              <w:rPr>
                <w:rFonts w:ascii="Times New Roman" w:cs="Times New Roman" w:hAnsi="Times New Roman"/>
                <w:color w:val="000000"/>
                <w:sz w:val="22"/>
                <w:szCs w:val="22"/>
                <w:lang w:bidi="ar-SA" w:eastAsia="en-US" w:val="hr-HR"/>
              </w:rPr>
              <w:t xml:space="preserve">, </w:t>
            </w:r>
            <w:r>
              <w:rPr>
                <w:rFonts w:ascii="Times New Roman" w:cs="Times New Roman" w:hAnsi="Times New Roman"/>
                <w:color w:val="000000"/>
                <w:sz w:val="22"/>
                <w:szCs w:val="22"/>
                <w:lang w:bidi="ar-SA" w:eastAsia="en-US" w:val="en-GB"/>
              </w:rPr>
              <w:t>ud</w:t>
            </w:r>
            <w:r>
              <w:rPr>
                <w:rFonts w:ascii="Times New Roman" w:cs="Times New Roman" w:hAnsi="Times New Roman"/>
                <w:color w:val="000000"/>
                <w:sz w:val="22"/>
                <w:szCs w:val="22"/>
                <w:lang w:bidi="ar-SA" w:eastAsia="en-US" w:val="hr-HR"/>
              </w:rPr>
              <w:t>ž</w:t>
            </w:r>
            <w:r>
              <w:rPr>
                <w:rFonts w:ascii="Times New Roman" w:cs="Times New Roman" w:hAnsi="Times New Roman"/>
                <w:color w:val="000000"/>
                <w:sz w:val="22"/>
                <w:szCs w:val="22"/>
                <w:lang w:bidi="ar-SA" w:eastAsia="en-US" w:val="en-GB"/>
              </w:rPr>
              <w:t>beni</w:t>
            </w:r>
            <w:r>
              <w:rPr>
                <w:rFonts w:ascii="Times New Roman" w:cs="Times New Roman" w:hAnsi="Times New Roman"/>
                <w:color w:val="000000"/>
                <w:sz w:val="22"/>
                <w:szCs w:val="22"/>
                <w:lang w:bidi="ar-SA" w:eastAsia="en-US" w:val="hr-HR"/>
              </w:rPr>
              <w:t>č</w:t>
            </w:r>
            <w:r>
              <w:rPr>
                <w:rFonts w:ascii="Times New Roman" w:cs="Times New Roman" w:hAnsi="Times New Roman"/>
                <w:color w:val="000000"/>
                <w:sz w:val="22"/>
                <w:szCs w:val="22"/>
                <w:lang w:bidi="ar-SA" w:eastAsia="en-US" w:val="en-GB"/>
              </w:rPr>
              <w:t>ka</w:t>
            </w:r>
            <w:r>
              <w:rPr>
                <w:rFonts w:ascii="Times New Roman" w:cs="Times New Roman" w:hAnsi="Times New Roman"/>
                <w:color w:val="000000"/>
                <w:sz w:val="22"/>
                <w:szCs w:val="22"/>
                <w:lang w:bidi="ar-SA" w:eastAsia="en-US" w:val="hr-HR"/>
              </w:rPr>
              <w:t xml:space="preserve">… </w:t>
            </w:r>
            <w:r>
              <w:rPr>
                <w:rFonts w:ascii="Times New Roman" w:cs="Times New Roman" w:hAnsi="Times New Roman"/>
                <w:color w:val="000000"/>
                <w:sz w:val="22"/>
                <w:szCs w:val="22"/>
                <w:lang w:bidi="ar-SA" w:eastAsia="en-US" w:val="en-GB"/>
              </w:rPr>
              <w:t>djela</w:t>
            </w:r>
            <w:r>
              <w:rPr>
                <w:rFonts w:ascii="Times New Roman" w:cs="Times New Roman" w:hAnsi="Times New Roman"/>
                <w:color w:val="000000"/>
                <w:sz w:val="22"/>
                <w:szCs w:val="22"/>
                <w:lang w:bidi="ar-SA" w:eastAsia="en-US" w:val="hr-HR"/>
              </w:rPr>
              <w:t xml:space="preserve">, </w:t>
            </w:r>
            <w:r>
              <w:rPr>
                <w:rFonts w:ascii="Times New Roman" w:cs="Times New Roman" w:hAnsi="Times New Roman"/>
                <w:color w:val="000000"/>
                <w:sz w:val="22"/>
                <w:szCs w:val="22"/>
                <w:lang w:bidi="ar-SA" w:eastAsia="en-US" w:val="en-GB"/>
              </w:rPr>
              <w:t>kao</w:t>
            </w:r>
            <w:r>
              <w:rPr>
                <w:rFonts w:ascii="Times New Roman" w:cs="Times New Roman" w:hAnsi="Times New Roman"/>
                <w:color w:val="000000"/>
                <w:sz w:val="22"/>
                <w:szCs w:val="22"/>
                <w:lang w:bidi="ar-SA" w:eastAsia="en-US" w:val="hr-HR"/>
              </w:rPr>
              <w:t xml:space="preserve"> </w:t>
            </w:r>
            <w:r>
              <w:rPr>
                <w:rFonts w:ascii="Times New Roman" w:cs="Times New Roman" w:hAnsi="Times New Roman"/>
                <w:color w:val="000000"/>
                <w:sz w:val="22"/>
                <w:szCs w:val="22"/>
                <w:lang w:bidi="ar-SA" w:eastAsia="en-US" w:val="en-GB"/>
              </w:rPr>
              <w:t>i</w:t>
            </w:r>
            <w:r>
              <w:rPr>
                <w:rFonts w:ascii="Times New Roman" w:cs="Times New Roman" w:hAnsi="Times New Roman"/>
                <w:color w:val="000000"/>
                <w:sz w:val="22"/>
                <w:szCs w:val="22"/>
                <w:lang w:bidi="ar-SA" w:eastAsia="en-US" w:val="hr-HR"/>
              </w:rPr>
              <w:t xml:space="preserve"> </w:t>
            </w:r>
            <w:r>
              <w:rPr>
                <w:rFonts w:ascii="Times New Roman" w:cs="Times New Roman" w:hAnsi="Times New Roman"/>
                <w:color w:val="000000"/>
                <w:sz w:val="22"/>
                <w:szCs w:val="22"/>
                <w:lang w:bidi="ar-SA" w:eastAsia="en-US" w:val="en-GB"/>
              </w:rPr>
              <w:t>originalna</w:t>
            </w:r>
            <w:r>
              <w:rPr>
                <w:rFonts w:ascii="Times New Roman" w:cs="Times New Roman" w:hAnsi="Times New Roman"/>
                <w:color w:val="000000"/>
                <w:sz w:val="22"/>
                <w:szCs w:val="22"/>
                <w:lang w:bidi="ar-SA" w:eastAsia="en-US" w:val="hr-HR"/>
              </w:rPr>
              <w:t xml:space="preserve"> </w:t>
            </w:r>
            <w:r>
              <w:rPr>
                <w:rFonts w:ascii="Times New Roman" w:cs="Times New Roman" w:hAnsi="Times New Roman"/>
                <w:color w:val="000000"/>
                <w:sz w:val="22"/>
                <w:szCs w:val="22"/>
                <w:lang w:bidi="ar-SA" w:eastAsia="en-US" w:val="en-GB"/>
              </w:rPr>
              <w:t>djela</w:t>
            </w:r>
            <w:r>
              <w:rPr>
                <w:rFonts w:ascii="Times New Roman" w:cs="Times New Roman" w:hAnsi="Times New Roman"/>
                <w:color w:val="000000"/>
                <w:sz w:val="22"/>
                <w:szCs w:val="22"/>
                <w:lang w:bidi="ar-SA" w:eastAsia="en-US" w:val="hr-HR"/>
              </w:rPr>
              <w:t xml:space="preserve"> </w:t>
            </w:r>
            <w:r>
              <w:rPr>
                <w:rFonts w:ascii="Times New Roman" w:cs="Times New Roman" w:hAnsi="Times New Roman"/>
                <w:color w:val="000000"/>
                <w:sz w:val="22"/>
                <w:szCs w:val="22"/>
                <w:lang w:bidi="ar-SA" w:eastAsia="en-US" w:val="en-GB"/>
              </w:rPr>
              <w:t>pojedinih</w:t>
            </w:r>
            <w:r>
              <w:rPr>
                <w:rFonts w:ascii="Times New Roman" w:cs="Times New Roman" w:hAnsi="Times New Roman"/>
                <w:color w:val="000000"/>
                <w:sz w:val="22"/>
                <w:szCs w:val="22"/>
                <w:lang w:bidi="ar-SA" w:eastAsia="en-US" w:val="hr-HR"/>
              </w:rPr>
              <w:t xml:space="preserve"> </w:t>
            </w:r>
            <w:r>
              <w:rPr>
                <w:rFonts w:ascii="Times New Roman" w:cs="Times New Roman" w:hAnsi="Times New Roman"/>
                <w:color w:val="000000"/>
                <w:sz w:val="22"/>
                <w:szCs w:val="22"/>
                <w:lang w:bidi="ar-SA" w:eastAsia="en-US" w:val="en-GB"/>
              </w:rPr>
              <w:t>pedago</w:t>
            </w:r>
            <w:r>
              <w:rPr>
                <w:rFonts w:ascii="Times New Roman" w:cs="Times New Roman" w:hAnsi="Times New Roman"/>
                <w:color w:val="000000"/>
                <w:sz w:val="22"/>
                <w:szCs w:val="22"/>
                <w:lang w:bidi="ar-SA" w:eastAsia="en-US" w:val="hr-HR"/>
              </w:rPr>
              <w:t>š</w:t>
            </w:r>
            <w:r>
              <w:rPr>
                <w:rFonts w:ascii="Times New Roman" w:cs="Times New Roman" w:hAnsi="Times New Roman"/>
                <w:color w:val="000000"/>
                <w:sz w:val="22"/>
                <w:szCs w:val="22"/>
                <w:lang w:bidi="ar-SA" w:eastAsia="en-US" w:val="en-GB"/>
              </w:rPr>
              <w:t>kih</w:t>
            </w:r>
            <w:r>
              <w:rPr>
                <w:rFonts w:ascii="Times New Roman" w:cs="Times New Roman" w:hAnsi="Times New Roman"/>
                <w:color w:val="000000"/>
                <w:sz w:val="22"/>
                <w:szCs w:val="22"/>
                <w:lang w:bidi="ar-SA" w:eastAsia="en-US" w:val="hr-HR"/>
              </w:rPr>
              <w:t xml:space="preserve"> </w:t>
            </w:r>
            <w:r>
              <w:rPr>
                <w:rFonts w:ascii="Times New Roman" w:cs="Times New Roman" w:hAnsi="Times New Roman"/>
                <w:color w:val="000000"/>
                <w:sz w:val="22"/>
                <w:szCs w:val="22"/>
                <w:lang w:bidi="ar-SA" w:eastAsia="en-US" w:val="en-GB"/>
              </w:rPr>
              <w:t>teoreti</w:t>
            </w:r>
            <w:r>
              <w:rPr>
                <w:rFonts w:ascii="Times New Roman" w:cs="Times New Roman" w:hAnsi="Times New Roman"/>
                <w:color w:val="000000"/>
                <w:sz w:val="22"/>
                <w:szCs w:val="22"/>
                <w:lang w:bidi="ar-SA" w:eastAsia="en-US" w:val="hr-HR"/>
              </w:rPr>
              <w:t>č</w:t>
            </w:r>
            <w:r>
              <w:rPr>
                <w:rFonts w:ascii="Times New Roman" w:cs="Times New Roman" w:hAnsi="Times New Roman"/>
                <w:color w:val="000000"/>
                <w:sz w:val="22"/>
                <w:szCs w:val="22"/>
                <w:lang w:bidi="ar-SA" w:eastAsia="en-US" w:val="en-GB"/>
              </w:rPr>
              <w:t>ara</w:t>
            </w:r>
            <w:r>
              <w:rPr>
                <w:rFonts w:ascii="Times New Roman" w:cs="Times New Roman" w:hAnsi="Times New Roman"/>
                <w:color w:val="000000"/>
                <w:sz w:val="22"/>
                <w:szCs w:val="22"/>
                <w:lang w:bidi="ar-SA" w:eastAsia="en-US" w:val="hr-HR"/>
              </w:rPr>
              <w:t>.</w:t>
            </w:r>
          </w:p>
        </w:tc>
      </w:tr>
    </w:tbl>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2163"/>
        <w:gridCol w:w="7017"/>
      </w:tblGrid>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modula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aps/>
                <w:color w:val="000000"/>
                <w:sz w:val="20"/>
                <w:szCs w:val="20"/>
                <w:lang w:bidi="ar-SA" w:eastAsia="hr-HR" w:val="hr-HR"/>
              </w:rPr>
            </w:pPr>
            <w:r>
              <w:rPr>
                <w:rFonts w:ascii="Book Antiqua" w:cs="Book Antiqua" w:hAnsi="Book Antiqua"/>
                <w:b w:val="false"/>
                <w:bCs w:val="false"/>
                <w:caps/>
                <w:color w:val="000000"/>
                <w:sz w:val="20"/>
                <w:szCs w:val="20"/>
                <w:lang w:bidi="ar-SA" w:eastAsia="hr-HR" w:val="hr-HR"/>
              </w:rPr>
              <w:t>Rani odgoj i obrazovanje u obiteljskom i institucijskom okruženju</w:t>
            </w:r>
          </w:p>
        </w:tc>
      </w:tr>
      <w:tr>
        <w:trPr>
          <w:cantSplit w:val="true"/>
        </w:trPr>
        <w:tc>
          <w:tcPr>
            <w:tcW w:type="dxa" w:w="2163"/>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keepNext/>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Naziv kolegija</w:t>
            </w:r>
          </w:p>
        </w:tc>
        <w:tc>
          <w:tcPr>
            <w:tcW w:type="dxa" w:w="7017"/>
            <w:gridSpan w:val="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keepNext/>
              <w:widowControl/>
              <w:numPr>
                <w:ilvl w:val="3"/>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Rano djetinstvo i prava djeteta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Opći podaci</w:t>
            </w:r>
          </w:p>
        </w:tc>
      </w:tr>
      <w:tr>
        <w:trPr>
          <w:trHeight w:hRule="atLeast" w:val="277"/>
          <w:cantSplit w:val="true"/>
        </w:trPr>
        <w:tc>
          <w:tcPr>
            <w:tcW w:type="dxa" w:w="2537"/>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Studijski program</w:t>
            </w:r>
          </w:p>
        </w:tc>
        <w:tc>
          <w:tcPr>
            <w:tcW w:type="dxa" w:w="4885"/>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6"/>
              <w:widowControl/>
              <w:numPr>
                <w:ilvl w:val="5"/>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en-US" w:val="hr-HR"/>
              </w:rPr>
            </w:pPr>
            <w:r>
              <w:rPr>
                <w:rFonts w:ascii="Book Antiqua" w:cs="Book Antiqua" w:hAnsi="Book Antiqua"/>
                <w:b w:val="false"/>
                <w:bCs w:val="false"/>
                <w:color w:val="000000"/>
                <w:sz w:val="20"/>
                <w:szCs w:val="20"/>
                <w:lang w:bidi="ar-SA" w:eastAsia="en-US" w:val="hr-HR"/>
              </w:rPr>
              <w:t xml:space="preserve">Rani odgoj  i obrazovanje u  obiteljskom i institucijskom okruženju </w:t>
            </w:r>
          </w:p>
        </w:tc>
        <w:tc>
          <w:tcPr>
            <w:tcW w:type="dxa" w:w="942"/>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Godina</w:t>
            </w:r>
          </w:p>
        </w:tc>
        <w:tc>
          <w:tcPr>
            <w:tcW w:type="dxa" w:w="816"/>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Book Antiqua" w:cs="Book Antiqua" w:hAnsi="Book Antiqua"/>
                <w:b/>
                <w:bCs/>
                <w:color w:val="000000"/>
                <w:sz w:val="20"/>
                <w:szCs w:val="20"/>
                <w:lang w:bidi="ar-SA" w:eastAsia="en-US" w:val="hr-HR"/>
              </w:rPr>
            </w:pPr>
            <w:r>
              <w:rPr>
                <w:rFonts w:ascii="Book Antiqua" w:cs="Book Antiqua" w:hAnsi="Book Antiqua"/>
                <w:b/>
                <w:bCs/>
                <w:color w:val="000000"/>
                <w:sz w:val="20"/>
                <w:szCs w:val="20"/>
                <w:lang w:bidi="ar-SA" w:eastAsia="en-US" w:val="hr-HR"/>
              </w:rPr>
              <w:t>II</w:t>
            </w:r>
          </w:p>
        </w:tc>
      </w:tr>
      <w:tr>
        <w:trPr>
          <w:trHeight w:hRule="atLeast" w:val="277"/>
          <w:cantSplit w:val="fals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Ime nositelja kolegija</w:t>
            </w:r>
          </w:p>
        </w:tc>
        <w:tc>
          <w:tcPr>
            <w:tcW w:type="dxa" w:w="4884"/>
            <w:gridSpan w:val="5"/>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left"/>
              <w:textAlignment w:val="auto"/>
              <w:rPr>
                <w:rFonts w:ascii="Book Antiqua" w:cs="Book Antiqua" w:hAnsi="Book Antiqua"/>
                <w:b w:val="false"/>
                <w:bCs w:val="false"/>
                <w:color w:val="000000"/>
                <w:sz w:val="20"/>
                <w:szCs w:val="20"/>
                <w:lang w:bidi="ar-SA" w:eastAsia="hr-HR" w:val="hr-HR"/>
              </w:rPr>
            </w:pPr>
            <w:r>
              <w:rPr>
                <w:rFonts w:ascii="Book Antiqua" w:cs="Book Antiqua" w:hAnsi="Book Antiqua"/>
                <w:b w:val="false"/>
                <w:bCs w:val="false"/>
                <w:color w:val="000000"/>
                <w:sz w:val="20"/>
                <w:szCs w:val="20"/>
                <w:lang w:bidi="ar-SA" w:eastAsia="hr-HR" w:val="hr-HR"/>
              </w:rPr>
              <w:t>Dr. sc. Dubravka Maleš, red.prof.</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true"/>
        </w:trPr>
        <w:tc>
          <w:tcPr>
            <w:tcW w:type="dxa" w:w="2538"/>
            <w:gridSpan w:val="4"/>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Status kolegija</w:t>
            </w:r>
          </w:p>
        </w:tc>
        <w:tc>
          <w:tcPr>
            <w:tcW w:type="dxa" w:w="2371"/>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Obvezatan</w:t>
            </w:r>
          </w:p>
        </w:tc>
        <w:tc>
          <w:tcPr>
            <w:tcW w:type="dxa" w:w="2513"/>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Izborni</w:t>
            </w:r>
          </w:p>
        </w:tc>
        <w:tc>
          <w:tcPr>
            <w:tcW w:type="dxa" w:w="1758"/>
            <w:gridSpan w:val="3"/>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1"/>
              <w:widowControl/>
              <w:numPr>
                <w:ilvl w:val="0"/>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Bodovna vrijednost i način izvođenja nastave</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ECTS - bodovi</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5</w:t>
            </w:r>
          </w:p>
        </w:tc>
      </w:tr>
      <w:tr>
        <w:trPr>
          <w:trHeight w:hRule="atLeast" w:val="294"/>
          <w:cantSplit w:val="false"/>
        </w:trPr>
        <w:tc>
          <w:tcPr>
            <w:tcW w:type="dxa" w:w="7423"/>
            <w:gridSpan w:val="9"/>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Broj sati po semestru</w:t>
            </w:r>
          </w:p>
        </w:tc>
        <w:tc>
          <w:tcPr>
            <w:tcW w:type="dxa" w:w="175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15</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Opće i specifične kompetencije</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i/>
                <w:iCs/>
                <w:color w:val="000000"/>
                <w:sz w:val="20"/>
                <w:szCs w:val="20"/>
                <w:lang w:bidi="ar-SA" w:eastAsia="en-US" w:val="hr-HR"/>
              </w:rPr>
              <w:t xml:space="preserve">Opće: </w:t>
            </w:r>
            <w:r>
              <w:rPr>
                <w:rFonts w:ascii="Times New Roman" w:cs="Times New Roman" w:hAnsi="Times New Roman"/>
                <w:color w:val="000000"/>
                <w:sz w:val="20"/>
                <w:szCs w:val="20"/>
                <w:lang w:bidi="ar-SA" w:eastAsia="en-US" w:val="hr-HR"/>
              </w:rPr>
              <w:t>razumijevanje pojma prava djeteta, shvaćanje važnosti uživanja i zaštite prava djeteta,  prepoznavanje situacija ugrožavanja prava djeteta te izgrađena svijest o osobnoj i profesionalnoj odgovornosti.</w:t>
            </w:r>
          </w:p>
          <w:p>
            <w:pPr>
              <w:pStyle w:val="style0"/>
              <w:widowControl/>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i/>
                <w:iCs/>
                <w:color w:val="000000"/>
                <w:sz w:val="20"/>
                <w:szCs w:val="20"/>
                <w:lang w:bidi="ar-SA" w:eastAsia="en-US" w:val="hr-HR"/>
              </w:rPr>
              <w:t>Specifične:</w:t>
            </w:r>
            <w:r>
              <w:rPr>
                <w:rFonts w:ascii="Times New Roman" w:cs="Times New Roman" w:hAnsi="Times New Roman"/>
                <w:color w:val="000000"/>
                <w:sz w:val="20"/>
                <w:szCs w:val="20"/>
                <w:lang w:bidi="ar-SA" w:eastAsia="en-US" w:val="hr-HR"/>
              </w:rPr>
              <w:t xml:space="preserve"> vještine identifikacije problema, poznavanje mehanizama zaštite prava djeteta, </w:t>
            </w:r>
          </w:p>
          <w:p>
            <w:pPr>
              <w:pStyle w:val="style0"/>
              <w:widowControl/>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kritički pristup  pitanjima prava djeteta u sustavu odgoja i obrazovanja, prihvaćanje uživanja prava djeteta kao razvoja demokratskog društva.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Okvirni sadržaj kolegija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
              <w:widowControl/>
              <w:numPr>
                <w:ilvl w:val="2"/>
                <w:numId w:val="1"/>
              </w:numPr>
              <w:spacing w:after="120" w:before="240"/>
              <w:ind w:hanging="0" w:left="0" w:right="0"/>
              <w:contextualSpacing w:val="false"/>
              <w:jc w:val="both"/>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Koncept i vrste prava djeteta - prava opstanka, razvojna prava, zaštitna prava i prava sudjelovanja. Konvencija o pravima djeteta i drugi međunarodni i domaći instrumenti kojima se reguliraju temeljna  prava djeteta. Povijest  djetinjstva  i prava djeteta. Roditelji, profesionalci i lokalna zajednica u zaštiti i promicanju prava djeteta.  Predrasude i osjećaji odraslih spram prava male djece na sudjelovanje i konsultiranje. Razine i metode uključivanja djece u donošenje odluka. Proces dogovaranja kroz igru i rad djeteta. Zajedničko odlučivanje djece i odraslih i podjela odgovornosti. Rizici i kontrola, sukobi i nasilje. Ombudsman u zaštiti prava djeteta. Prava i odgovornosti djeteta unutar sustava odgoja i obrazovanja. Etika pedagoškog (odgajateljskog) poziva (etički kodeks odgajatelja; etika istraživanja s djecom).</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Način izvođenja nastave i usvajanje znanja </w:t>
            </w: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tiskom/boldom</w:t>
            </w:r>
            <w:r>
              <w:rPr>
                <w:rFonts w:ascii="Times New Roman" w:cs="Times New Roman" w:hAnsi="Times New Roman"/>
                <w:color w:val="000000"/>
                <w:sz w:val="20"/>
                <w:szCs w:val="20"/>
                <w:lang w:bidi="ar-SA" w:eastAsia="en-US" w:val="hr-HR"/>
              </w:rPr>
              <w:t>)</w:t>
            </w:r>
          </w:p>
        </w:tc>
      </w:tr>
      <w:tr>
        <w:trPr>
          <w:trHeight w:hRule="atLeast" w:val="293"/>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Predavanja</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cs="Tahoma"/>
                <w:b/>
                <w:bCs/>
                <w:color w:val="000000"/>
                <w:sz w:val="20"/>
                <w:szCs w:val="20"/>
                <w:lang w:bidi="ar-SA" w:eastAsia="hr-HR" w:val="hr-HR"/>
              </w:rPr>
            </w:pPr>
            <w:r>
              <w:rPr>
                <w:rFonts w:cs="Tahoma"/>
                <w:b/>
                <w:bCs/>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 xml:space="preserve">Seminari </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Vježbe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Samostalni zadaci</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r>
          </w:p>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E-učenje</w:t>
            </w:r>
          </w:p>
        </w:tc>
      </w:tr>
      <w:tr>
        <w:trPr>
          <w:trHeight w:hRule="atLeast" w:val="292"/>
          <w:cantSplit w:val="false"/>
        </w:trPr>
        <w:tc>
          <w:tcPr>
            <w:tcW w:type="dxa" w:w="1588"/>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Obrazovanje na daljinu</w:t>
            </w:r>
          </w:p>
        </w:tc>
        <w:tc>
          <w:tcPr>
            <w:tcW w:type="dxa" w:w="2892"/>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r>
          </w:p>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Konzultacije</w:t>
            </w:r>
          </w:p>
        </w:tc>
        <w:tc>
          <w:tcPr>
            <w:tcW w:type="dxa" w:w="148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Radionice</w:t>
            </w:r>
          </w:p>
        </w:tc>
        <w:tc>
          <w:tcPr>
            <w:tcW w:type="dxa" w:w="1667"/>
            <w:gridSpan w:val="3"/>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Mentorski rad</w:t>
            </w:r>
          </w:p>
        </w:tc>
        <w:tc>
          <w:tcPr>
            <w:tcW w:type="dxa" w:w="154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Terenska nastava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Praćenje nastave i ocjenjivanje studenata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(označiti </w:t>
            </w:r>
            <w:r>
              <w:rPr>
                <w:rFonts w:ascii="Times New Roman" w:cs="Times New Roman" w:hAnsi="Times New Roman"/>
                <w:b/>
                <w:bCs/>
                <w:color w:val="000000"/>
                <w:sz w:val="20"/>
                <w:szCs w:val="20"/>
                <w:lang w:bidi="ar-SA" w:eastAsia="en-US" w:val="hr-HR"/>
              </w:rPr>
              <w:t>masnim tiskom /</w:t>
            </w:r>
            <w:r>
              <w:rPr>
                <w:rFonts w:ascii="Times New Roman" w:cs="Times New Roman" w:hAnsi="Times New Roman"/>
                <w:color w:val="000000"/>
                <w:sz w:val="20"/>
                <w:szCs w:val="20"/>
                <w:lang w:bidi="ar-SA" w:eastAsia="en-US" w:val="hr-HR"/>
              </w:rPr>
              <w:t xml:space="preserve"> </w:t>
            </w:r>
            <w:r>
              <w:rPr>
                <w:rFonts w:ascii="Times New Roman" w:cs="Times New Roman" w:hAnsi="Times New Roman"/>
                <w:b/>
                <w:bCs/>
                <w:color w:val="000000"/>
                <w:sz w:val="20"/>
                <w:szCs w:val="20"/>
                <w:lang w:bidi="ar-SA" w:eastAsia="en-US" w:val="hr-HR"/>
              </w:rPr>
              <w:t xml:space="preserve">boldom </w:t>
            </w:r>
            <w:r>
              <w:rPr>
                <w:rFonts w:ascii="Times New Roman" w:cs="Times New Roman" w:hAnsi="Times New Roman"/>
                <w:color w:val="000000"/>
                <w:sz w:val="20"/>
                <w:szCs w:val="20"/>
                <w:u w:val="single"/>
                <w:lang w:bidi="ar-SA" w:eastAsia="en-US" w:val="hr-HR"/>
              </w:rPr>
              <w:t>samo</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relevantne kategorije) </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Pohađanje nastave</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Aktivnost u nastavi</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Seminarski rad</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Eksperimentalni rad</w:t>
            </w:r>
          </w:p>
        </w:tc>
      </w:tr>
      <w:tr>
        <w:trPr>
          <w:trHeight w:hRule="atLeast" w:val="293"/>
          <w:cantSplit w:val="fals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8"/>
              <w:widowControl/>
              <w:ind w:hanging="0" w:left="0" w:right="0"/>
              <w:jc w:val="center"/>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Pismeni ispit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Usmeni ispit</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Esej</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keepNext/>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Istraživanje</w:t>
            </w:r>
          </w:p>
        </w:tc>
      </w:tr>
      <w:tr>
        <w:trPr>
          <w:trHeight w:hRule="atLeast" w:val="292"/>
          <w:cantSplit w:val="true"/>
        </w:trPr>
        <w:tc>
          <w:tcPr>
            <w:tcW w:type="dxa" w:w="2063"/>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1"/>
              <w:widowControl/>
              <w:numPr>
                <w:ilvl w:val="0"/>
                <w:numId w:val="1"/>
              </w:numPr>
              <w:spacing w:after="120" w:before="240"/>
              <w:ind w:hanging="0" w:left="0" w:right="0"/>
              <w:contextualSpacing w:val="false"/>
              <w:jc w:val="center"/>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Projekt</w:t>
            </w:r>
          </w:p>
        </w:tc>
        <w:tc>
          <w:tcPr>
            <w:tcW w:type="dxa" w:w="2846"/>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Kontinuirana provjera znanja</w:t>
            </w:r>
          </w:p>
        </w:tc>
        <w:tc>
          <w:tcPr>
            <w:tcW w:type="dxa" w:w="2134"/>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Referat</w:t>
            </w:r>
          </w:p>
        </w:tc>
        <w:tc>
          <w:tcPr>
            <w:tcW w:type="dxa" w:w="2137"/>
            <w:gridSpan w:val="4"/>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center"/>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Praktični rad</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Obvezna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02"/>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Alderson, P. (2000.) Young Children's Rights. London: Jessica Kingsley Publication.  </w:t>
            </w:r>
          </w:p>
          <w:p>
            <w:pPr>
              <w:pStyle w:val="style0"/>
              <w:widowControl/>
              <w:numPr>
                <w:ilvl w:val="0"/>
                <w:numId w:val="102"/>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Leach, P. (2003) Prvo djeca. Zagreb: Algoritam</w:t>
            </w:r>
          </w:p>
          <w:p>
            <w:pPr>
              <w:pStyle w:val="style0"/>
              <w:widowControl/>
              <w:numPr>
                <w:ilvl w:val="0"/>
                <w:numId w:val="102"/>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Maleš, D.; Milanović, M.; Stričević, I. (2003.) Živjeti i učiti prava. Odgoj za ljudska prava u sustavu predškolskog odgoja. Zagreb: Filozofski fakultet Sveučilišta u Zagrebu – Istraživačko-obrazovni centar za ljudska prava i demokratsko građanstvo, 298 str.  </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Izborna literatura</w:t>
            </w:r>
          </w:p>
        </w:tc>
      </w:tr>
      <w:tr>
        <w:trPr>
          <w:cantSplit w:val="false"/>
        </w:trPr>
        <w:tc>
          <w:tcPr>
            <w:tcW w:type="dxa" w:w="9180"/>
            <w:gridSpan w:val="1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03"/>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Flekkoy, M.G.; Kaufman, N.H. (1997.) The Participation Rights of the Child. London: Jessica Kingsley Publication. </w:t>
            </w:r>
          </w:p>
          <w:p>
            <w:pPr>
              <w:pStyle w:val="style0"/>
              <w:widowControl/>
              <w:numPr>
                <w:ilvl w:val="0"/>
                <w:numId w:val="103"/>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Hart, S. et al. (eds.) (2001.) Children's Rights in Education. London: Jessica Kingsley Publication. </w:t>
            </w:r>
          </w:p>
          <w:p>
            <w:pPr>
              <w:pStyle w:val="style0"/>
              <w:widowControl/>
              <w:numPr>
                <w:ilvl w:val="0"/>
                <w:numId w:val="103"/>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xxx  (1999.) Nacionalni program odgoja i obrazovanja za ljudska prava. Zagreb: Vlada Republike Hrvatske. </w:t>
            </w:r>
          </w:p>
          <w:p>
            <w:pPr>
              <w:pStyle w:val="style0"/>
              <w:widowControl/>
              <w:numPr>
                <w:ilvl w:val="0"/>
                <w:numId w:val="103"/>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Poimanje djeteta i percepcija dječjih prava u Hrvatskoj (2000). Zagreb: Filozofski fakultet Sveučilišta u Zagrebu</w:t>
            </w:r>
          </w:p>
        </w:tc>
      </w:tr>
    </w:tbl>
    <w:p>
      <w:pPr>
        <w:pStyle w:val="style0"/>
        <w:jc w:val="both"/>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jc w:val="both"/>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jc w:val="both"/>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jc w:val="both"/>
        <w:rPr>
          <w:rFonts w:ascii="Times New Roman" w:cs="Times New Roman" w:hAnsi="Times New Roman"/>
          <w:color w:val="000000"/>
          <w:lang w:eastAsia="en-US"/>
        </w:rPr>
      </w:pPr>
      <w:r>
        <w:rPr>
          <w:rFonts w:ascii="Times New Roman" w:cs="Times New Roman" w:hAnsi="Times New Roman"/>
          <w:color w:val="000000"/>
          <w:lang w:eastAsia="en-US"/>
        </w:rPr>
        <w:t xml:space="preserve">3.5. </w:t>
      </w:r>
      <w:r>
        <w:rPr>
          <w:rFonts w:ascii="Times New Roman" w:cs="Times New Roman" w:hAnsi="Times New Roman"/>
          <w:color w:val="000000"/>
          <w:lang w:eastAsia="en-US" w:val="en-GB"/>
        </w:rPr>
        <w:t>Ritam</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studiranja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i</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obveze</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studenata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Uvjeti</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za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napredovanje</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kroz</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studij</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upisa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u</w:t>
      </w:r>
      <w:r>
        <w:rPr>
          <w:rFonts w:ascii="Times New Roman" w:cs="Times New Roman" w:hAnsi="Times New Roman"/>
          <w:color w:val="000000"/>
          <w:lang w:eastAsia="en-US"/>
        </w:rPr>
        <w:t xml:space="preserve">   </w:t>
      </w:r>
    </w:p>
    <w:p>
      <w:pPr>
        <w:pStyle w:val="style0"/>
        <w:jc w:val="both"/>
        <w:rPr>
          <w:rFonts w:ascii="Times New Roman" w:cs="Times New Roman" w:hAnsi="Times New Roman"/>
          <w:color w:val="000000"/>
          <w:lang w:eastAsia="en-US"/>
        </w:rPr>
      </w:pP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sljede</w:t>
      </w:r>
      <w:r>
        <w:rPr>
          <w:rFonts w:ascii="Times New Roman" w:cs="Times New Roman" w:hAnsi="Times New Roman"/>
          <w:color w:val="000000"/>
          <w:lang w:eastAsia="en-US"/>
        </w:rPr>
        <w:t>ć</w:t>
      </w:r>
      <w:r>
        <w:rPr>
          <w:rFonts w:ascii="Times New Roman" w:cs="Times New Roman" w:hAnsi="Times New Roman"/>
          <w:color w:val="000000"/>
          <w:lang w:eastAsia="en-US" w:val="en-GB"/>
        </w:rPr>
        <w:t>i</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semestar</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ili</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trimestar</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odnosno</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sljede</w:t>
      </w:r>
      <w:r>
        <w:rPr>
          <w:rFonts w:ascii="Times New Roman" w:cs="Times New Roman" w:hAnsi="Times New Roman"/>
          <w:color w:val="000000"/>
          <w:lang w:eastAsia="en-US"/>
        </w:rPr>
        <w:t>ć</w:t>
      </w:r>
      <w:r>
        <w:rPr>
          <w:rFonts w:ascii="Times New Roman" w:cs="Times New Roman" w:hAnsi="Times New Roman"/>
          <w:color w:val="000000"/>
          <w:lang w:eastAsia="en-US" w:val="en-GB"/>
        </w:rPr>
        <w:t>u</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godinu</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studija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te</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preduvjeti</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upisa</w:t>
      </w:r>
      <w:r>
        <w:rPr>
          <w:rFonts w:ascii="Times New Roman" w:cs="Times New Roman" w:hAnsi="Times New Roman"/>
          <w:color w:val="000000"/>
          <w:lang w:eastAsia="en-US"/>
        </w:rPr>
        <w:t xml:space="preserve"> </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pojedinog</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predmeta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ili</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skupine</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predmeta</w:t>
      </w:r>
    </w:p>
    <w:p>
      <w:pPr>
        <w:pStyle w:val="style0"/>
        <w:jc w:val="both"/>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jc w:val="both"/>
        <w:rPr>
          <w:rFonts w:ascii="Times New Roman" w:cs="Times New Roman" w:hAnsi="Times New Roman"/>
          <w:color w:val="000000"/>
          <w:lang w:eastAsia="en-US"/>
        </w:rPr>
      </w:pPr>
      <w:r>
        <w:rPr>
          <w:rFonts w:ascii="Times New Roman" w:cs="Times New Roman" w:hAnsi="Times New Roman"/>
          <w:color w:val="000000"/>
          <w:lang w:eastAsia="en-US" w:val="en-GB"/>
        </w:rPr>
        <w:t>Doktorski</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studij</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pedagogije</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traje</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tri</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godine</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i</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student</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mora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sakupiti</w:t>
      </w:r>
      <w:r>
        <w:rPr>
          <w:rFonts w:ascii="Times New Roman" w:cs="Times New Roman" w:hAnsi="Times New Roman"/>
          <w:color w:val="000000"/>
          <w:lang w:eastAsia="en-US"/>
        </w:rPr>
        <w:t xml:space="preserve"> 180 </w:t>
      </w:r>
      <w:r>
        <w:rPr>
          <w:rFonts w:ascii="Times New Roman" w:cs="Times New Roman" w:hAnsi="Times New Roman"/>
          <w:color w:val="000000"/>
          <w:lang w:eastAsia="en-US" w:val="en-GB"/>
        </w:rPr>
        <w:t>ECTS</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odnosno</w:t>
      </w:r>
      <w:r>
        <w:rPr>
          <w:rFonts w:ascii="Times New Roman" w:cs="Times New Roman" w:hAnsi="Times New Roman"/>
          <w:color w:val="000000"/>
          <w:lang w:eastAsia="en-US"/>
        </w:rPr>
        <w:t xml:space="preserve"> 60 </w:t>
      </w:r>
      <w:r>
        <w:rPr>
          <w:rFonts w:ascii="Times New Roman" w:cs="Times New Roman" w:hAnsi="Times New Roman"/>
          <w:color w:val="000000"/>
          <w:lang w:eastAsia="en-US" w:val="en-GB"/>
        </w:rPr>
        <w:t>ECTS</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bodova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za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upis</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u</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svaku</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narednu</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godinu</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studija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Unutar</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iste</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godine</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za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upis</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u</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sljede</w:t>
      </w:r>
      <w:r>
        <w:rPr>
          <w:rFonts w:ascii="Times New Roman" w:cs="Times New Roman" w:hAnsi="Times New Roman"/>
          <w:color w:val="000000"/>
          <w:lang w:eastAsia="en-US"/>
        </w:rPr>
        <w:t>ć</w:t>
      </w:r>
      <w:r>
        <w:rPr>
          <w:rFonts w:ascii="Times New Roman" w:cs="Times New Roman" w:hAnsi="Times New Roman"/>
          <w:color w:val="000000"/>
          <w:lang w:eastAsia="en-US" w:val="en-GB"/>
        </w:rPr>
        <w:t>i</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semestar</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treba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prikupiti</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minimalno</w:t>
      </w:r>
      <w:r>
        <w:rPr>
          <w:rFonts w:ascii="Times New Roman" w:cs="Times New Roman" w:hAnsi="Times New Roman"/>
          <w:color w:val="000000"/>
          <w:lang w:eastAsia="en-US"/>
        </w:rPr>
        <w:t xml:space="preserve"> 25 </w:t>
      </w:r>
      <w:r>
        <w:rPr>
          <w:rFonts w:ascii="Times New Roman" w:cs="Times New Roman" w:hAnsi="Times New Roman"/>
          <w:color w:val="000000"/>
          <w:lang w:eastAsia="en-US" w:val="en-GB"/>
        </w:rPr>
        <w:t>ECTS</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bodova</w:t>
      </w:r>
      <w:r>
        <w:rPr>
          <w:rFonts w:ascii="Times New Roman" w:cs="Times New Roman" w:hAnsi="Times New Roman"/>
          <w:color w:val="000000"/>
          <w:lang w:eastAsia="en-US"/>
        </w:rPr>
        <w:t xml:space="preserve">. </w:t>
      </w:r>
    </w:p>
    <w:p>
      <w:pPr>
        <w:pStyle w:val="style0"/>
        <w:jc w:val="both"/>
        <w:rPr>
          <w:rFonts w:ascii="Times New Roman" w:cs="Times New Roman" w:hAnsi="Times New Roman"/>
          <w:color w:val="000000"/>
          <w:lang w:eastAsia="en-US"/>
        </w:rPr>
      </w:pPr>
      <w:r>
        <w:rPr>
          <w:rFonts w:ascii="Times New Roman" w:cs="Times New Roman" w:hAnsi="Times New Roman"/>
          <w:color w:val="000000"/>
          <w:lang w:eastAsia="en-US"/>
        </w:rPr>
        <w:t>Uvjetni upis unutar iste godine studija moguć je s najmanje 20 ECTS bodova, a razliku bodova student treba nadoknaditi u sljedećem semestru.</w:t>
      </w:r>
    </w:p>
    <w:p>
      <w:pPr>
        <w:pStyle w:val="style0"/>
        <w:jc w:val="both"/>
        <w:rPr>
          <w:rFonts w:ascii="Times New Roman" w:cs="Times New Roman" w:hAnsi="Times New Roman"/>
          <w:color w:val="000000"/>
          <w:lang w:eastAsia="en-US"/>
        </w:rPr>
      </w:pPr>
      <w:r>
        <w:rPr>
          <w:rFonts w:ascii="Times New Roman" w:cs="Times New Roman" w:hAnsi="Times New Roman"/>
          <w:color w:val="000000"/>
          <w:lang w:eastAsia="en-US" w:val="en-GB"/>
        </w:rPr>
        <w:t>Ritam</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studiranja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je</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fleksibilan</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samo</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dio</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modula</w:t>
      </w:r>
      <w:r>
        <w:rPr>
          <w:rFonts w:ascii="Times New Roman" w:cs="Times New Roman" w:hAnsi="Times New Roman"/>
          <w:color w:val="000000"/>
          <w:lang w:eastAsia="en-US"/>
        </w:rPr>
        <w:t>/</w:t>
      </w:r>
      <w:r>
        <w:rPr>
          <w:rFonts w:ascii="Times New Roman" w:cs="Times New Roman" w:hAnsi="Times New Roman"/>
          <w:color w:val="000000"/>
          <w:lang w:eastAsia="en-US" w:val="en-GB"/>
        </w:rPr>
        <w:t>predmeta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treba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odslu</w:t>
      </w:r>
      <w:r>
        <w:rPr>
          <w:rFonts w:ascii="Times New Roman" w:cs="Times New Roman" w:hAnsi="Times New Roman"/>
          <w:color w:val="000000"/>
          <w:lang w:eastAsia="en-US"/>
        </w:rPr>
        <w:t>š</w:t>
      </w:r>
      <w:r>
        <w:rPr>
          <w:rFonts w:ascii="Times New Roman" w:cs="Times New Roman" w:hAnsi="Times New Roman"/>
          <w:color w:val="000000"/>
          <w:lang w:eastAsia="en-US" w:val="en-GB"/>
        </w:rPr>
        <w:t>ati</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prema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predvi</w:t>
      </w:r>
      <w:r>
        <w:rPr>
          <w:rFonts w:ascii="Times New Roman" w:cs="Times New Roman" w:hAnsi="Times New Roman"/>
          <w:color w:val="000000"/>
          <w:lang w:eastAsia="en-US"/>
        </w:rPr>
        <w:t>đ</w:t>
      </w:r>
      <w:r>
        <w:rPr>
          <w:rFonts w:ascii="Times New Roman" w:cs="Times New Roman" w:hAnsi="Times New Roman"/>
          <w:color w:val="000000"/>
          <w:lang w:eastAsia="en-US" w:val="en-GB"/>
        </w:rPr>
        <w:t>enom</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planu</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studija</w:t>
      </w:r>
      <w:r>
        <w:rPr>
          <w:rFonts w:ascii="Times New Roman" w:cs="Times New Roman" w:hAnsi="Times New Roman"/>
          <w:color w:val="000000"/>
          <w:lang w:eastAsia="en-US"/>
        </w:rPr>
        <w:t xml:space="preserve"> - </w:t>
      </w:r>
      <w:r>
        <w:rPr>
          <w:rFonts w:ascii="Times New Roman" w:cs="Times New Roman" w:hAnsi="Times New Roman"/>
          <w:color w:val="000000"/>
          <w:lang w:eastAsia="en-US" w:val="en-GB"/>
        </w:rPr>
        <w:t>obvezatni</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kolegiji</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koji</w:t>
      </w:r>
      <w:r>
        <w:rPr>
          <w:rFonts w:ascii="Times New Roman" w:cs="Times New Roman" w:hAnsi="Times New Roman"/>
          <w:color w:val="000000"/>
          <w:lang w:eastAsia="en-US"/>
        </w:rPr>
        <w:t xml:space="preserve"> ć</w:t>
      </w:r>
      <w:r>
        <w:rPr>
          <w:rFonts w:ascii="Times New Roman" w:cs="Times New Roman" w:hAnsi="Times New Roman"/>
          <w:color w:val="000000"/>
          <w:lang w:eastAsia="en-US" w:val="en-GB"/>
        </w:rPr>
        <w:t>e</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studentu</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omogu</w:t>
      </w:r>
      <w:r>
        <w:rPr>
          <w:rFonts w:ascii="Times New Roman" w:cs="Times New Roman" w:hAnsi="Times New Roman"/>
          <w:color w:val="000000"/>
          <w:lang w:eastAsia="en-US"/>
        </w:rPr>
        <w:t>ć</w:t>
      </w:r>
      <w:r>
        <w:rPr>
          <w:rFonts w:ascii="Times New Roman" w:cs="Times New Roman" w:hAnsi="Times New Roman"/>
          <w:color w:val="000000"/>
          <w:lang w:eastAsia="en-US" w:val="en-GB"/>
        </w:rPr>
        <w:t>iti</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dalje</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individualno</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koncipiranje</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studija</w:t>
      </w:r>
      <w:r>
        <w:rPr>
          <w:rFonts w:ascii="Times New Roman" w:cs="Times New Roman" w:hAnsi="Times New Roman"/>
          <w:color w:val="000000"/>
          <w:lang w:eastAsia="en-US"/>
        </w:rPr>
        <w:t xml:space="preserve">.  </w:t>
      </w:r>
    </w:p>
    <w:p>
      <w:pPr>
        <w:pStyle w:val="style0"/>
        <w:jc w:val="both"/>
        <w:rPr>
          <w:rFonts w:ascii="Times New Roman" w:cs="Times New Roman" w:hAnsi="Times New Roman"/>
          <w:color w:val="000000"/>
          <w:lang w:eastAsia="en-US"/>
        </w:rPr>
      </w:pPr>
      <w:r>
        <w:rPr>
          <w:rFonts w:ascii="Times New Roman" w:cs="Times New Roman" w:hAnsi="Times New Roman"/>
          <w:color w:val="000000"/>
          <w:lang w:eastAsia="en-US" w:val="en-GB"/>
        </w:rPr>
        <w:t>Nastava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je</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interaktivna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usmjerena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prema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upoznavanju</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studenata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s</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temeljnim</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disciplinama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i</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tematskim</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podru</w:t>
      </w:r>
      <w:r>
        <w:rPr>
          <w:rFonts w:ascii="Times New Roman" w:cs="Times New Roman" w:hAnsi="Times New Roman"/>
          <w:color w:val="000000"/>
          <w:lang w:eastAsia="en-US"/>
        </w:rPr>
        <w:t>č</w:t>
      </w:r>
      <w:r>
        <w:rPr>
          <w:rFonts w:ascii="Times New Roman" w:cs="Times New Roman" w:hAnsi="Times New Roman"/>
          <w:color w:val="000000"/>
          <w:lang w:eastAsia="en-US" w:val="en-GB"/>
        </w:rPr>
        <w:t>jima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upu</w:t>
      </w:r>
      <w:r>
        <w:rPr>
          <w:rFonts w:ascii="Times New Roman" w:cs="Times New Roman" w:hAnsi="Times New Roman"/>
          <w:color w:val="000000"/>
          <w:lang w:eastAsia="en-US"/>
        </w:rPr>
        <w:t>ć</w:t>
      </w:r>
      <w:r>
        <w:rPr>
          <w:rFonts w:ascii="Times New Roman" w:cs="Times New Roman" w:hAnsi="Times New Roman"/>
          <w:color w:val="000000"/>
          <w:lang w:eastAsia="en-US" w:val="en-GB"/>
        </w:rPr>
        <w:t>ivanju</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u</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samostalni</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studij</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znanstveno</w:t>
      </w:r>
      <w:r>
        <w:rPr>
          <w:rFonts w:ascii="Times New Roman" w:cs="Times New Roman" w:hAnsi="Times New Roman"/>
          <w:color w:val="000000"/>
          <w:lang w:eastAsia="en-US"/>
        </w:rPr>
        <w:t>-</w:t>
      </w:r>
      <w:r>
        <w:rPr>
          <w:rFonts w:ascii="Times New Roman" w:cs="Times New Roman" w:hAnsi="Times New Roman"/>
          <w:color w:val="000000"/>
          <w:lang w:eastAsia="en-US" w:val="en-GB"/>
        </w:rPr>
        <w:t>istra</w:t>
      </w:r>
      <w:r>
        <w:rPr>
          <w:rFonts w:ascii="Times New Roman" w:cs="Times New Roman" w:hAnsi="Times New Roman"/>
          <w:color w:val="000000"/>
          <w:lang w:eastAsia="en-US"/>
        </w:rPr>
        <w:t>ž</w:t>
      </w:r>
      <w:r>
        <w:rPr>
          <w:rFonts w:ascii="Times New Roman" w:cs="Times New Roman" w:hAnsi="Times New Roman"/>
          <w:color w:val="000000"/>
          <w:lang w:eastAsia="en-US" w:val="en-GB"/>
        </w:rPr>
        <w:t>iva</w:t>
      </w:r>
      <w:r>
        <w:rPr>
          <w:rFonts w:ascii="Times New Roman" w:cs="Times New Roman" w:hAnsi="Times New Roman"/>
          <w:color w:val="000000"/>
          <w:lang w:eastAsia="en-US"/>
        </w:rPr>
        <w:t>č</w:t>
      </w:r>
      <w:r>
        <w:rPr>
          <w:rFonts w:ascii="Times New Roman" w:cs="Times New Roman" w:hAnsi="Times New Roman"/>
          <w:color w:val="000000"/>
          <w:lang w:eastAsia="en-US" w:val="en-GB"/>
        </w:rPr>
        <w:t>ki</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rad</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evaluaciju</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i</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pra</w:t>
      </w:r>
      <w:r>
        <w:rPr>
          <w:rFonts w:ascii="Times New Roman" w:cs="Times New Roman" w:hAnsi="Times New Roman"/>
          <w:color w:val="000000"/>
          <w:lang w:eastAsia="en-US"/>
        </w:rPr>
        <w:t>ć</w:t>
      </w:r>
      <w:r>
        <w:rPr>
          <w:rFonts w:ascii="Times New Roman" w:cs="Times New Roman" w:hAnsi="Times New Roman"/>
          <w:color w:val="000000"/>
          <w:lang w:eastAsia="en-US" w:val="en-GB"/>
        </w:rPr>
        <w:t>enje</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studentskog</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napredovanja</w:t>
      </w:r>
      <w:r>
        <w:rPr>
          <w:rFonts w:ascii="Times New Roman" w:cs="Times New Roman" w:hAnsi="Times New Roman"/>
          <w:color w:val="000000"/>
          <w:lang w:eastAsia="en-US"/>
        </w:rPr>
        <w:t>.</w:t>
      </w:r>
    </w:p>
    <w:p>
      <w:pPr>
        <w:pStyle w:val="style0"/>
        <w:jc w:val="both"/>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spacing w:line="360" w:lineRule="auto"/>
        <w:jc w:val="both"/>
        <w:rPr>
          <w:rFonts w:ascii="Times New Roman" w:cs="Times New Roman" w:hAnsi="Times New Roman"/>
          <w:color w:val="000000"/>
          <w:sz w:val="28"/>
          <w:szCs w:val="28"/>
          <w:lang w:eastAsia="en-US"/>
        </w:rPr>
      </w:pPr>
      <w:r>
        <w:rPr>
          <w:rFonts w:ascii="Times New Roman" w:cs="Times New Roman" w:hAnsi="Times New Roman"/>
          <w:color w:val="000000"/>
          <w:sz w:val="28"/>
          <w:szCs w:val="28"/>
          <w:lang w:eastAsia="en-US"/>
        </w:rPr>
      </w:r>
    </w:p>
    <w:p>
      <w:pPr>
        <w:pStyle w:val="style0"/>
        <w:jc w:val="both"/>
        <w:rPr>
          <w:rFonts w:ascii="Times New Roman" w:cs="Times New Roman" w:hAnsi="Times New Roman"/>
          <w:color w:val="000000"/>
          <w:lang w:eastAsia="en-US"/>
        </w:rPr>
      </w:pPr>
      <w:r>
        <w:rPr>
          <w:rFonts w:ascii="Times New Roman" w:cs="Times New Roman" w:hAnsi="Times New Roman"/>
          <w:color w:val="000000"/>
          <w:lang w:eastAsia="en-US"/>
        </w:rPr>
      </w:r>
    </w:p>
    <w:p>
      <w:pPr>
        <w:pStyle w:val="style0"/>
        <w:jc w:val="both"/>
        <w:rPr>
          <w:rFonts w:ascii="Times New Roman" w:cs="Times New Roman" w:hAnsi="Times New Roman"/>
          <w:color w:val="000000"/>
          <w:lang w:eastAsia="en-US"/>
        </w:rPr>
      </w:pPr>
      <w:r>
        <w:rPr>
          <w:rFonts w:ascii="Times New Roman" w:cs="Times New Roman" w:hAnsi="Times New Roman"/>
          <w:color w:val="000000"/>
          <w:lang w:eastAsia="en-US" w:val="en-GB"/>
        </w:rPr>
        <w:t>Smjer</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Kurikulum</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suvremenog</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odgoja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i</w:t>
      </w:r>
      <w:r>
        <w:rPr>
          <w:rFonts w:ascii="Times New Roman" w:cs="Times New Roman" w:hAnsi="Times New Roman"/>
          <w:color w:val="000000"/>
          <w:lang w:eastAsia="en-US"/>
        </w:rPr>
        <w:t xml:space="preserve"> š</w:t>
      </w:r>
      <w:r>
        <w:rPr>
          <w:rFonts w:ascii="Times New Roman" w:cs="Times New Roman" w:hAnsi="Times New Roman"/>
          <w:color w:val="000000"/>
          <w:lang w:eastAsia="en-US" w:val="en-GB"/>
        </w:rPr>
        <w:t>kole</w:t>
      </w:r>
      <w:r>
        <w:rPr>
          <w:rFonts w:ascii="Times New Roman" w:cs="Times New Roman" w:hAnsi="Times New Roman"/>
          <w:color w:val="000000"/>
          <w:lang w:eastAsia="en-US"/>
        </w:rPr>
        <w:t xml:space="preserve"> </w:t>
      </w:r>
    </w:p>
    <w:p>
      <w:pPr>
        <w:pStyle w:val="style0"/>
        <w:jc w:val="both"/>
        <w:rPr>
          <w:rFonts w:ascii="Times New Roman" w:cs="Times New Roman" w:hAnsi="Times New Roman"/>
          <w:color w:val="000000"/>
          <w:sz w:val="28"/>
          <w:szCs w:val="28"/>
          <w:lang w:eastAsia="en-US"/>
        </w:rPr>
      </w:pPr>
      <w:r>
        <w:rPr>
          <w:rFonts w:ascii="Times New Roman" w:cs="Times New Roman" w:hAnsi="Times New Roman"/>
          <w:color w:val="000000"/>
          <w:sz w:val="28"/>
          <w:szCs w:val="28"/>
          <w:lang w:eastAsia="en-US"/>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I GODINA  I SEMESTAR     </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                                            </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tbl>
      <w:tblPr>
        <w:jc w:val="left"/>
        <w:tblInd w:type="dxa" w:w="-208"/>
        <w:tblBorders>
          <w:top w:color="000001" w:space="0" w:sz="24" w:val="thickThinLargeGap"/>
          <w:left w:color="000001" w:space="0" w:sz="24"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0"/>
          <w:left w:type="dxa" w:w="-52"/>
          <w:bottom w:type="dxa" w:w="0"/>
          <w:right w:type="dxa" w:w="0"/>
        </w:tblCellMar>
      </w:tblPr>
      <w:tblGrid>
        <w:gridCol w:w="4526"/>
        <w:gridCol w:w="1401"/>
        <w:gridCol w:w="1077"/>
      </w:tblGrid>
      <w:tr>
        <w:trPr>
          <w:cantSplit w:val="false"/>
        </w:trPr>
        <w:tc>
          <w:tcPr>
            <w:tcW w:type="dxa" w:w="4526"/>
            <w:tcBorders>
              <w:top w:color="000001" w:space="0" w:sz="24"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KOLEGIJ</w:t>
            </w:r>
          </w:p>
        </w:tc>
        <w:tc>
          <w:tcPr>
            <w:tcW w:type="dxa" w:w="1401"/>
            <w:tcBorders>
              <w:top w:color="000001" w:space="0" w:sz="24"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ECTS</w:t>
            </w:r>
          </w:p>
        </w:tc>
        <w:tc>
          <w:tcPr>
            <w:tcW w:type="dxa" w:w="1077"/>
            <w:tcBorders>
              <w:top w:color="000001" w:space="0" w:sz="24"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TIP</w:t>
            </w:r>
          </w:p>
        </w:tc>
      </w:tr>
      <w:tr>
        <w:trPr>
          <w:cantSplit w:val="false"/>
        </w:trPr>
        <w:tc>
          <w:tcPr>
            <w:tcW w:type="dxa" w:w="4526"/>
            <w:tcBorders>
              <w:top w:color="000001" w:space="0" w:sz="6"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numPr>
                <w:ilvl w:val="0"/>
                <w:numId w:val="111"/>
              </w:numPr>
              <w:tabs>
                <w:tab w:leader="none" w:pos="360" w:val="left"/>
              </w:tabs>
              <w:ind w:hanging="360" w:left="36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 xml:space="preserve">Teorijsko-metodološka struktura i   </w:t>
            </w:r>
          </w:p>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 xml:space="preserve">      </w:t>
            </w:r>
            <w:r>
              <w:rPr>
                <w:rFonts w:ascii="Times New Roman" w:cs="Times New Roman" w:hAnsi="Times New Roman"/>
                <w:color w:val="000000"/>
                <w:sz w:val="24"/>
                <w:szCs w:val="24"/>
                <w:lang w:bidi="ar-SA" w:eastAsia="en-US" w:val="en-GB"/>
              </w:rPr>
              <w:t>filozofija kurikuluma</w:t>
            </w:r>
          </w:p>
        </w:tc>
        <w:tc>
          <w:tcPr>
            <w:tcW w:type="dxa" w:w="140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077"/>
            <w:tcBorders>
              <w:top w:color="000001" w:space="0" w:sz="6"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r>
      <w:tr>
        <w:trPr>
          <w:cantSplit w:val="false"/>
        </w:trPr>
        <w:tc>
          <w:tcPr>
            <w:tcW w:type="dxa" w:w="4526"/>
            <w:tcBorders>
              <w:top w:color="000001" w:space="0" w:sz="6"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numPr>
                <w:ilvl w:val="0"/>
                <w:numId w:val="111"/>
              </w:numPr>
              <w:tabs>
                <w:tab w:leader="none" w:pos="360" w:val="left"/>
              </w:tabs>
              <w:ind w:hanging="360" w:left="36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 xml:space="preserve">Metodologijski pristupi istraživanju </w:t>
            </w:r>
          </w:p>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 xml:space="preserve">      </w:t>
            </w:r>
            <w:r>
              <w:rPr>
                <w:rFonts w:ascii="Times New Roman" w:cs="Times New Roman" w:hAnsi="Times New Roman"/>
                <w:color w:val="000000"/>
                <w:sz w:val="24"/>
                <w:szCs w:val="24"/>
                <w:lang w:bidi="ar-SA" w:eastAsia="en-US" w:val="en-GB"/>
              </w:rPr>
              <w:t>kurikuluma</w:t>
            </w:r>
          </w:p>
        </w:tc>
        <w:tc>
          <w:tcPr>
            <w:tcW w:type="dxa" w:w="140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077"/>
            <w:tcBorders>
              <w:top w:color="000001" w:space="0" w:sz="6"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r>
      <w:tr>
        <w:trPr>
          <w:cantSplit w:val="false"/>
        </w:trPr>
        <w:tc>
          <w:tcPr>
            <w:tcW w:type="dxa" w:w="4526"/>
            <w:tcBorders>
              <w:top w:color="000001" w:space="0" w:sz="6"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3.   Izborni kolegij</w:t>
            </w:r>
          </w:p>
        </w:tc>
        <w:tc>
          <w:tcPr>
            <w:tcW w:type="dxa" w:w="140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077"/>
            <w:tcBorders>
              <w:top w:color="000001" w:space="0" w:sz="6"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r>
      <w:tr>
        <w:trPr>
          <w:cantSplit w:val="false"/>
        </w:trPr>
        <w:tc>
          <w:tcPr>
            <w:tcW w:type="dxa" w:w="4526"/>
            <w:tcBorders>
              <w:top w:color="000001" w:space="0" w:sz="6" w:val="thickThinLargeGap"/>
              <w:left w:color="000001" w:space="0" w:sz="24" w:val="thickThinLargeGap"/>
              <w:bottom w:color="000001" w:space="0" w:sz="24" w:val="thickThinLargeGap"/>
              <w:right w:color="000001" w:space="0" w:sz="6" w:val="thickThinLargeGap"/>
            </w:tcBorders>
            <w:shd w:fill="auto" w:val="clear"/>
            <w:tcMar>
              <w:left w:type="dxa" w:w="-52"/>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4.   Izborni kolegij</w:t>
            </w:r>
          </w:p>
        </w:tc>
        <w:tc>
          <w:tcPr>
            <w:tcW w:type="dxa" w:w="1401"/>
            <w:tcBorders>
              <w:top w:color="000001" w:space="0" w:sz="6" w:val="thickThinLargeGap"/>
              <w:left w:color="000001" w:space="0" w:sz="6" w:val="thickThinLargeGap"/>
              <w:bottom w:color="000001" w:space="0" w:sz="24"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077"/>
            <w:tcBorders>
              <w:top w:color="000001" w:space="0" w:sz="6" w:val="thickThinLargeGap"/>
              <w:left w:color="000001" w:space="0" w:sz="6" w:val="thickThinLargeGap"/>
              <w:bottom w:color="000001" w:space="0" w:sz="24"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r>
    </w:tbl>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*O – obvezatni kolegij</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**I – izborni kolegij</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I GODINA  II SEMESTAR     </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                                            </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tbl>
      <w:tblPr>
        <w:jc w:val="left"/>
        <w:tblInd w:type="dxa" w:w="-208"/>
        <w:tblBorders>
          <w:top w:color="000001" w:space="0" w:sz="24" w:val="thickThinLargeGap"/>
          <w:left w:color="000001" w:space="0" w:sz="24"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0"/>
          <w:left w:type="dxa" w:w="-52"/>
          <w:bottom w:type="dxa" w:w="0"/>
          <w:right w:type="dxa" w:w="0"/>
        </w:tblCellMar>
      </w:tblPr>
      <w:tblGrid>
        <w:gridCol w:w="4526"/>
        <w:gridCol w:w="1401"/>
        <w:gridCol w:w="1077"/>
      </w:tblGrid>
      <w:tr>
        <w:trPr>
          <w:cantSplit w:val="false"/>
        </w:trPr>
        <w:tc>
          <w:tcPr>
            <w:tcW w:type="dxa" w:w="4526"/>
            <w:tcBorders>
              <w:top w:color="000001" w:space="0" w:sz="24"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KOLEGIJ</w:t>
            </w:r>
          </w:p>
        </w:tc>
        <w:tc>
          <w:tcPr>
            <w:tcW w:type="dxa" w:w="1401"/>
            <w:tcBorders>
              <w:top w:color="000001" w:space="0" w:sz="24"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ECTS</w:t>
            </w:r>
          </w:p>
        </w:tc>
        <w:tc>
          <w:tcPr>
            <w:tcW w:type="dxa" w:w="1077"/>
            <w:tcBorders>
              <w:top w:color="000001" w:space="0" w:sz="24"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TIP</w:t>
            </w:r>
          </w:p>
        </w:tc>
      </w:tr>
      <w:tr>
        <w:trPr>
          <w:cantSplit w:val="false"/>
        </w:trPr>
        <w:tc>
          <w:tcPr>
            <w:tcW w:type="dxa" w:w="4526"/>
            <w:tcBorders>
              <w:top w:color="000001" w:space="0" w:sz="6"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numPr>
                <w:ilvl w:val="0"/>
                <w:numId w:val="112"/>
              </w:numPr>
              <w:tabs>
                <w:tab w:leader="none" w:pos="360" w:val="left"/>
              </w:tabs>
              <w:ind w:hanging="360" w:left="36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Kurikulum suvremene škole</w:t>
            </w:r>
          </w:p>
        </w:tc>
        <w:tc>
          <w:tcPr>
            <w:tcW w:type="dxa" w:w="140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077"/>
            <w:tcBorders>
              <w:top w:color="000001" w:space="0" w:sz="6"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r>
      <w:tr>
        <w:trPr>
          <w:cantSplit w:val="false"/>
        </w:trPr>
        <w:tc>
          <w:tcPr>
            <w:tcW w:type="dxa" w:w="4526"/>
            <w:tcBorders>
              <w:top w:color="000001" w:space="0" w:sz="6"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numPr>
                <w:ilvl w:val="0"/>
                <w:numId w:val="112"/>
              </w:numPr>
              <w:tabs>
                <w:tab w:leader="none" w:pos="360" w:val="left"/>
              </w:tabs>
              <w:ind w:hanging="360" w:left="36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Metodologija izgradnje školskog kurikuluma</w:t>
            </w:r>
          </w:p>
        </w:tc>
        <w:tc>
          <w:tcPr>
            <w:tcW w:type="dxa" w:w="140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077"/>
            <w:tcBorders>
              <w:top w:color="000001" w:space="0" w:sz="6"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r>
      <w:tr>
        <w:trPr>
          <w:cantSplit w:val="false"/>
        </w:trPr>
        <w:tc>
          <w:tcPr>
            <w:tcW w:type="dxa" w:w="4526"/>
            <w:tcBorders>
              <w:top w:color="000001" w:space="0" w:sz="6"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3.   Izborni kolegij</w:t>
            </w:r>
          </w:p>
        </w:tc>
        <w:tc>
          <w:tcPr>
            <w:tcW w:type="dxa" w:w="140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077"/>
            <w:tcBorders>
              <w:top w:color="000001" w:space="0" w:sz="6"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r>
      <w:tr>
        <w:trPr>
          <w:cantSplit w:val="false"/>
        </w:trPr>
        <w:tc>
          <w:tcPr>
            <w:tcW w:type="dxa" w:w="4526"/>
            <w:tcBorders>
              <w:top w:color="000001" w:space="0" w:sz="6" w:val="thickThinLargeGap"/>
              <w:left w:color="000001" w:space="0" w:sz="24" w:val="thickThinLargeGap"/>
              <w:bottom w:color="000001" w:space="0" w:sz="24" w:val="thickThinLargeGap"/>
              <w:right w:color="000001" w:space="0" w:sz="6" w:val="thickThinLargeGap"/>
            </w:tcBorders>
            <w:shd w:fill="auto" w:val="clear"/>
            <w:tcMar>
              <w:left w:type="dxa" w:w="-52"/>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4.   Izborni kolegij</w:t>
            </w:r>
          </w:p>
        </w:tc>
        <w:tc>
          <w:tcPr>
            <w:tcW w:type="dxa" w:w="1401"/>
            <w:tcBorders>
              <w:top w:color="000001" w:space="0" w:sz="6" w:val="thickThinLargeGap"/>
              <w:left w:color="000001" w:space="0" w:sz="6" w:val="thickThinLargeGap"/>
              <w:bottom w:color="000001" w:space="0" w:sz="24"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077"/>
            <w:tcBorders>
              <w:top w:color="000001" w:space="0" w:sz="6" w:val="thickThinLargeGap"/>
              <w:left w:color="000001" w:space="0" w:sz="6" w:val="thickThinLargeGap"/>
              <w:bottom w:color="000001" w:space="0" w:sz="24"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r>
    </w:tbl>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II GODINA  III SEMESTAR     </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                                            </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tbl>
      <w:tblPr>
        <w:jc w:val="left"/>
        <w:tblInd w:type="dxa" w:w="-208"/>
        <w:tblBorders>
          <w:top w:color="000001" w:space="0" w:sz="24" w:val="thickThinLargeGap"/>
          <w:left w:color="000001" w:space="0" w:sz="24"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0"/>
          <w:left w:type="dxa" w:w="-52"/>
          <w:bottom w:type="dxa" w:w="0"/>
          <w:right w:type="dxa" w:w="0"/>
        </w:tblCellMar>
      </w:tblPr>
      <w:tblGrid>
        <w:gridCol w:w="4526"/>
        <w:gridCol w:w="1401"/>
        <w:gridCol w:w="1077"/>
      </w:tblGrid>
      <w:tr>
        <w:trPr>
          <w:cantSplit w:val="false"/>
        </w:trPr>
        <w:tc>
          <w:tcPr>
            <w:tcW w:type="dxa" w:w="4526"/>
            <w:tcBorders>
              <w:top w:color="000001" w:space="0" w:sz="24"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KOLEGIJ</w:t>
            </w:r>
          </w:p>
        </w:tc>
        <w:tc>
          <w:tcPr>
            <w:tcW w:type="dxa" w:w="1401"/>
            <w:tcBorders>
              <w:top w:color="000001" w:space="0" w:sz="24"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ECTS</w:t>
            </w:r>
          </w:p>
        </w:tc>
        <w:tc>
          <w:tcPr>
            <w:tcW w:type="dxa" w:w="1077"/>
            <w:tcBorders>
              <w:top w:color="000001" w:space="0" w:sz="24"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TIP</w:t>
            </w:r>
          </w:p>
        </w:tc>
      </w:tr>
      <w:tr>
        <w:trPr>
          <w:cantSplit w:val="false"/>
        </w:trPr>
        <w:tc>
          <w:tcPr>
            <w:tcW w:type="dxa" w:w="4526"/>
            <w:tcBorders>
              <w:top w:color="000001" w:space="0" w:sz="6"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numPr>
                <w:ilvl w:val="0"/>
                <w:numId w:val="113"/>
              </w:numPr>
              <w:tabs>
                <w:tab w:leader="none" w:pos="360" w:val="left"/>
              </w:tabs>
              <w:ind w:hanging="360" w:left="36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Socijalizacijski procesi u obrazovanju</w:t>
            </w:r>
          </w:p>
        </w:tc>
        <w:tc>
          <w:tcPr>
            <w:tcW w:type="dxa" w:w="140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077"/>
            <w:tcBorders>
              <w:top w:color="000001" w:space="0" w:sz="6"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r>
      <w:tr>
        <w:trPr>
          <w:cantSplit w:val="false"/>
        </w:trPr>
        <w:tc>
          <w:tcPr>
            <w:tcW w:type="dxa" w:w="4526"/>
            <w:tcBorders>
              <w:top w:color="000001" w:space="0" w:sz="6"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numPr>
                <w:ilvl w:val="0"/>
                <w:numId w:val="113"/>
              </w:numPr>
              <w:tabs>
                <w:tab w:leader="none" w:pos="360" w:val="left"/>
              </w:tabs>
              <w:ind w:hanging="360" w:left="36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Profesionalne kompetencije nastavnika</w:t>
            </w:r>
          </w:p>
        </w:tc>
        <w:tc>
          <w:tcPr>
            <w:tcW w:type="dxa" w:w="140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077"/>
            <w:tcBorders>
              <w:top w:color="000001" w:space="0" w:sz="6"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r>
      <w:tr>
        <w:trPr>
          <w:cantSplit w:val="false"/>
        </w:trPr>
        <w:tc>
          <w:tcPr>
            <w:tcW w:type="dxa" w:w="4526"/>
            <w:tcBorders>
              <w:top w:color="000001" w:space="0" w:sz="6"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3.   Izborni kolegij</w:t>
            </w:r>
          </w:p>
        </w:tc>
        <w:tc>
          <w:tcPr>
            <w:tcW w:type="dxa" w:w="140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077"/>
            <w:tcBorders>
              <w:top w:color="000001" w:space="0" w:sz="6"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r>
      <w:tr>
        <w:trPr>
          <w:cantSplit w:val="false"/>
        </w:trPr>
        <w:tc>
          <w:tcPr>
            <w:tcW w:type="dxa" w:w="4526"/>
            <w:tcBorders>
              <w:top w:color="000001" w:space="0" w:sz="6" w:val="thickThinLargeGap"/>
              <w:left w:color="000001" w:space="0" w:sz="24" w:val="thickThinLargeGap"/>
              <w:bottom w:color="000001" w:space="0" w:sz="24" w:val="thickThinLargeGap"/>
              <w:right w:color="000001" w:space="0" w:sz="6" w:val="thickThinLargeGap"/>
            </w:tcBorders>
            <w:shd w:fill="auto" w:val="clear"/>
            <w:tcMar>
              <w:left w:type="dxa" w:w="-52"/>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4.   Izborni kolegij</w:t>
            </w:r>
          </w:p>
        </w:tc>
        <w:tc>
          <w:tcPr>
            <w:tcW w:type="dxa" w:w="1401"/>
            <w:tcBorders>
              <w:top w:color="000001" w:space="0" w:sz="6" w:val="thickThinLargeGap"/>
              <w:left w:color="000001" w:space="0" w:sz="6" w:val="thickThinLargeGap"/>
              <w:bottom w:color="000001" w:space="0" w:sz="24"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077"/>
            <w:tcBorders>
              <w:top w:color="000001" w:space="0" w:sz="6" w:val="thickThinLargeGap"/>
              <w:left w:color="000001" w:space="0" w:sz="6" w:val="thickThinLargeGap"/>
              <w:bottom w:color="000001" w:space="0" w:sz="24"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r>
    </w:tbl>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II GODINA  IV SEMESTAR     </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                                            </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tbl>
      <w:tblPr>
        <w:jc w:val="left"/>
        <w:tblInd w:type="dxa" w:w="-208"/>
        <w:tblBorders>
          <w:top w:color="000001" w:space="0" w:sz="24" w:val="thickThinLargeGap"/>
          <w:left w:color="000001" w:space="0" w:sz="24"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0"/>
          <w:left w:type="dxa" w:w="-52"/>
          <w:bottom w:type="dxa" w:w="0"/>
          <w:right w:type="dxa" w:w="0"/>
        </w:tblCellMar>
      </w:tblPr>
      <w:tblGrid>
        <w:gridCol w:w="4526"/>
        <w:gridCol w:w="1401"/>
        <w:gridCol w:w="1077"/>
      </w:tblGrid>
      <w:tr>
        <w:trPr>
          <w:cantSplit w:val="false"/>
        </w:trPr>
        <w:tc>
          <w:tcPr>
            <w:tcW w:type="dxa" w:w="4526"/>
            <w:tcBorders>
              <w:top w:color="000001" w:space="0" w:sz="24"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KOLEGIJ</w:t>
            </w:r>
          </w:p>
        </w:tc>
        <w:tc>
          <w:tcPr>
            <w:tcW w:type="dxa" w:w="1401"/>
            <w:tcBorders>
              <w:top w:color="000001" w:space="0" w:sz="24"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ECTS</w:t>
            </w:r>
          </w:p>
        </w:tc>
        <w:tc>
          <w:tcPr>
            <w:tcW w:type="dxa" w:w="1077"/>
            <w:tcBorders>
              <w:top w:color="000001" w:space="0" w:sz="24"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TIP</w:t>
            </w:r>
          </w:p>
        </w:tc>
      </w:tr>
      <w:tr>
        <w:trPr>
          <w:cantSplit w:val="false"/>
        </w:trPr>
        <w:tc>
          <w:tcPr>
            <w:tcW w:type="dxa" w:w="4526"/>
            <w:tcBorders>
              <w:top w:color="000001" w:space="0" w:sz="6"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numPr>
                <w:ilvl w:val="0"/>
                <w:numId w:val="114"/>
              </w:numPr>
              <w:tabs>
                <w:tab w:leader="none" w:pos="360" w:val="left"/>
              </w:tabs>
              <w:ind w:hanging="360" w:left="36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Interkulturalni kurikulum suvremenog obrazovanja</w:t>
            </w:r>
          </w:p>
        </w:tc>
        <w:tc>
          <w:tcPr>
            <w:tcW w:type="dxa" w:w="140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077"/>
            <w:tcBorders>
              <w:top w:color="000001" w:space="0" w:sz="6"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r>
      <w:tr>
        <w:trPr>
          <w:cantSplit w:val="false"/>
        </w:trPr>
        <w:tc>
          <w:tcPr>
            <w:tcW w:type="dxa" w:w="4526"/>
            <w:tcBorders>
              <w:top w:color="000001" w:space="0" w:sz="6"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numPr>
                <w:ilvl w:val="0"/>
                <w:numId w:val="114"/>
              </w:numPr>
              <w:tabs>
                <w:tab w:leader="none" w:pos="360" w:val="left"/>
              </w:tabs>
              <w:ind w:hanging="360" w:left="36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Pedagoški menadžment u obrazovanju</w:t>
            </w:r>
          </w:p>
        </w:tc>
        <w:tc>
          <w:tcPr>
            <w:tcW w:type="dxa" w:w="140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077"/>
            <w:tcBorders>
              <w:top w:color="000001" w:space="0" w:sz="6"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r>
      <w:tr>
        <w:trPr>
          <w:cantSplit w:val="false"/>
        </w:trPr>
        <w:tc>
          <w:tcPr>
            <w:tcW w:type="dxa" w:w="4526"/>
            <w:tcBorders>
              <w:top w:color="000001" w:space="0" w:sz="6"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3.   Izborni kolegij</w:t>
            </w:r>
          </w:p>
        </w:tc>
        <w:tc>
          <w:tcPr>
            <w:tcW w:type="dxa" w:w="140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077"/>
            <w:tcBorders>
              <w:top w:color="000001" w:space="0" w:sz="6"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r>
      <w:tr>
        <w:trPr>
          <w:cantSplit w:val="false"/>
        </w:trPr>
        <w:tc>
          <w:tcPr>
            <w:tcW w:type="dxa" w:w="4526"/>
            <w:tcBorders>
              <w:top w:color="000001" w:space="0" w:sz="6" w:val="thickThinLargeGap"/>
              <w:left w:color="000001" w:space="0" w:sz="24" w:val="thickThinLargeGap"/>
              <w:bottom w:color="000001" w:space="0" w:sz="24" w:val="thickThinLargeGap"/>
              <w:right w:color="000001" w:space="0" w:sz="6" w:val="thickThinLargeGap"/>
            </w:tcBorders>
            <w:shd w:fill="auto" w:val="clear"/>
            <w:tcMar>
              <w:left w:type="dxa" w:w="-52"/>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4.   Izborni kolegij</w:t>
            </w:r>
          </w:p>
        </w:tc>
        <w:tc>
          <w:tcPr>
            <w:tcW w:type="dxa" w:w="1401"/>
            <w:tcBorders>
              <w:top w:color="000001" w:space="0" w:sz="6" w:val="thickThinLargeGap"/>
              <w:left w:color="000001" w:space="0" w:sz="6" w:val="thickThinLargeGap"/>
              <w:bottom w:color="000001" w:space="0" w:sz="24"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077"/>
            <w:tcBorders>
              <w:top w:color="000001" w:space="0" w:sz="6" w:val="thickThinLargeGap"/>
              <w:left w:color="000001" w:space="0" w:sz="6" w:val="thickThinLargeGap"/>
              <w:bottom w:color="000001" w:space="0" w:sz="24"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r>
    </w:tbl>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sz w:val="28"/>
          <w:szCs w:val="28"/>
          <w:lang w:eastAsia="en-US" w:val="en-GB"/>
        </w:rPr>
      </w:pPr>
      <w:r>
        <w:rPr>
          <w:rFonts w:ascii="Times New Roman" w:cs="Times New Roman" w:hAnsi="Times New Roman"/>
          <w:color w:val="000000"/>
          <w:sz w:val="28"/>
          <w:szCs w:val="28"/>
          <w:lang w:eastAsia="en-US" w:val="en-GB"/>
        </w:rPr>
      </w:r>
    </w:p>
    <w:p>
      <w:pPr>
        <w:pStyle w:val="style0"/>
        <w:jc w:val="both"/>
        <w:rPr>
          <w:rFonts w:ascii="Times New Roman" w:cs="Times New Roman" w:hAnsi="Times New Roman"/>
          <w:color w:val="000000"/>
          <w:sz w:val="28"/>
          <w:szCs w:val="28"/>
          <w:lang w:eastAsia="en-US" w:val="en-GB"/>
        </w:rPr>
      </w:pPr>
      <w:r>
        <w:rPr>
          <w:rFonts w:ascii="Times New Roman" w:cs="Times New Roman" w:hAnsi="Times New Roman"/>
          <w:color w:val="000000"/>
          <w:sz w:val="28"/>
          <w:szCs w:val="28"/>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III GODINA  V SEMESTAR     </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                                            </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tbl>
      <w:tblPr>
        <w:jc w:val="left"/>
        <w:tblInd w:type="dxa" w:w="-208"/>
        <w:tblBorders>
          <w:top w:color="000001" w:space="0" w:sz="24" w:val="thickThinLargeGap"/>
          <w:left w:color="000001" w:space="0" w:sz="24"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0"/>
          <w:left w:type="dxa" w:w="-52"/>
          <w:bottom w:type="dxa" w:w="0"/>
          <w:right w:type="dxa" w:w="0"/>
        </w:tblCellMar>
      </w:tblPr>
      <w:tblGrid>
        <w:gridCol w:w="4526"/>
        <w:gridCol w:w="1401"/>
        <w:gridCol w:w="1077"/>
      </w:tblGrid>
      <w:tr>
        <w:trPr>
          <w:cantSplit w:val="false"/>
        </w:trPr>
        <w:tc>
          <w:tcPr>
            <w:tcW w:type="dxa" w:w="4526"/>
            <w:tcBorders>
              <w:top w:color="000001" w:space="0" w:sz="24"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KOLEGIJ</w:t>
            </w:r>
          </w:p>
        </w:tc>
        <w:tc>
          <w:tcPr>
            <w:tcW w:type="dxa" w:w="1401"/>
            <w:tcBorders>
              <w:top w:color="000001" w:space="0" w:sz="24"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ECTS</w:t>
            </w:r>
          </w:p>
        </w:tc>
        <w:tc>
          <w:tcPr>
            <w:tcW w:type="dxa" w:w="1077"/>
            <w:tcBorders>
              <w:top w:color="000001" w:space="0" w:sz="24"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TIP</w:t>
            </w:r>
          </w:p>
        </w:tc>
      </w:tr>
      <w:tr>
        <w:trPr>
          <w:cantSplit w:val="false"/>
        </w:trPr>
        <w:tc>
          <w:tcPr>
            <w:tcW w:type="dxa" w:w="4526"/>
            <w:tcBorders>
              <w:top w:color="000001" w:space="0" w:sz="6"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numPr>
                <w:ilvl w:val="0"/>
                <w:numId w:val="119"/>
              </w:numPr>
              <w:tabs>
                <w:tab w:leader="none" w:pos="360" w:val="left"/>
              </w:tabs>
              <w:ind w:hanging="360" w:left="36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Konzultativno-mentorski oblik rada</w:t>
            </w:r>
          </w:p>
        </w:tc>
        <w:tc>
          <w:tcPr>
            <w:tcW w:type="dxa" w:w="140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20</w:t>
            </w:r>
          </w:p>
        </w:tc>
        <w:tc>
          <w:tcPr>
            <w:tcW w:type="dxa" w:w="1077"/>
            <w:tcBorders>
              <w:top w:color="000001" w:space="0" w:sz="6"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r>
      <w:tr>
        <w:trPr>
          <w:cantSplit w:val="false"/>
        </w:trPr>
        <w:tc>
          <w:tcPr>
            <w:tcW w:type="dxa" w:w="4526"/>
            <w:tcBorders>
              <w:top w:color="000001" w:space="0" w:sz="6" w:val="thickThinLargeGap"/>
              <w:left w:color="000001" w:space="0" w:sz="24" w:val="thickThinLargeGap"/>
              <w:bottom w:color="000001" w:space="0" w:sz="24" w:val="thickThinLargeGap"/>
              <w:right w:color="000001" w:space="0" w:sz="6" w:val="thickThinLargeGap"/>
            </w:tcBorders>
            <w:shd w:fill="auto" w:val="clear"/>
            <w:tcMar>
              <w:left w:type="dxa" w:w="-52"/>
            </w:tcMar>
          </w:tcPr>
          <w:p>
            <w:pPr>
              <w:pStyle w:val="style0"/>
              <w:widowControl/>
              <w:numPr>
                <w:ilvl w:val="0"/>
                <w:numId w:val="119"/>
              </w:numPr>
              <w:tabs>
                <w:tab w:leader="none" w:pos="360" w:val="left"/>
              </w:tabs>
              <w:ind w:hanging="360" w:left="36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Znanstveno-istraživački rad</w:t>
            </w:r>
          </w:p>
        </w:tc>
        <w:tc>
          <w:tcPr>
            <w:tcW w:type="dxa" w:w="1401"/>
            <w:tcBorders>
              <w:top w:color="000001" w:space="0" w:sz="6" w:val="thickThinLargeGap"/>
              <w:left w:color="000001" w:space="0" w:sz="6" w:val="thickThinLargeGap"/>
              <w:bottom w:color="000001" w:space="0" w:sz="24"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077"/>
            <w:tcBorders>
              <w:top w:color="000001" w:space="0" w:sz="6" w:val="thickThinLargeGap"/>
              <w:left w:color="000001" w:space="0" w:sz="6" w:val="thickThinLargeGap"/>
              <w:bottom w:color="000001" w:space="0" w:sz="24"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r>
    </w:tbl>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sz w:val="28"/>
          <w:szCs w:val="28"/>
          <w:lang w:eastAsia="en-US" w:val="en-GB"/>
        </w:rPr>
      </w:pPr>
      <w:r>
        <w:rPr>
          <w:rFonts w:ascii="Times New Roman" w:cs="Times New Roman" w:hAnsi="Times New Roman"/>
          <w:color w:val="000000"/>
          <w:sz w:val="28"/>
          <w:szCs w:val="28"/>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III GODINA  VI SEMESTAR     </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                                            </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tbl>
      <w:tblPr>
        <w:jc w:val="left"/>
        <w:tblInd w:type="dxa" w:w="-208"/>
        <w:tblBorders>
          <w:top w:color="000001" w:space="0" w:sz="24" w:val="thickThinLargeGap"/>
          <w:left w:color="000001" w:space="0" w:sz="24"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0"/>
          <w:left w:type="dxa" w:w="-52"/>
          <w:bottom w:type="dxa" w:w="0"/>
          <w:right w:type="dxa" w:w="0"/>
        </w:tblCellMar>
      </w:tblPr>
      <w:tblGrid>
        <w:gridCol w:w="4526"/>
        <w:gridCol w:w="1401"/>
        <w:gridCol w:w="1077"/>
      </w:tblGrid>
      <w:tr>
        <w:trPr>
          <w:cantSplit w:val="false"/>
        </w:trPr>
        <w:tc>
          <w:tcPr>
            <w:tcW w:type="dxa" w:w="4526"/>
            <w:tcBorders>
              <w:top w:color="000001" w:space="0" w:sz="24"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KOLEGIJ</w:t>
            </w:r>
          </w:p>
        </w:tc>
        <w:tc>
          <w:tcPr>
            <w:tcW w:type="dxa" w:w="1401"/>
            <w:tcBorders>
              <w:top w:color="000001" w:space="0" w:sz="24"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ECTS</w:t>
            </w:r>
          </w:p>
        </w:tc>
        <w:tc>
          <w:tcPr>
            <w:tcW w:type="dxa" w:w="1077"/>
            <w:tcBorders>
              <w:top w:color="000001" w:space="0" w:sz="24"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TIP</w:t>
            </w:r>
          </w:p>
        </w:tc>
      </w:tr>
      <w:tr>
        <w:trPr>
          <w:cantSplit w:val="false"/>
        </w:trPr>
        <w:tc>
          <w:tcPr>
            <w:tcW w:type="dxa" w:w="4526"/>
            <w:tcBorders>
              <w:top w:color="000001" w:space="0" w:sz="6"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numPr>
                <w:ilvl w:val="0"/>
                <w:numId w:val="120"/>
              </w:numPr>
              <w:tabs>
                <w:tab w:leader="none" w:pos="360" w:val="left"/>
              </w:tabs>
              <w:ind w:hanging="360" w:left="36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Konzultativno-mentorski oblik rada</w:t>
            </w:r>
          </w:p>
        </w:tc>
        <w:tc>
          <w:tcPr>
            <w:tcW w:type="dxa" w:w="140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20</w:t>
            </w:r>
          </w:p>
        </w:tc>
        <w:tc>
          <w:tcPr>
            <w:tcW w:type="dxa" w:w="1077"/>
            <w:tcBorders>
              <w:top w:color="000001" w:space="0" w:sz="6"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r>
      <w:tr>
        <w:trPr>
          <w:cantSplit w:val="false"/>
        </w:trPr>
        <w:tc>
          <w:tcPr>
            <w:tcW w:type="dxa" w:w="4526"/>
            <w:tcBorders>
              <w:top w:color="000001" w:space="0" w:sz="6" w:val="thickThinLargeGap"/>
              <w:left w:color="000001" w:space="0" w:sz="24" w:val="thickThinLargeGap"/>
              <w:bottom w:color="000001" w:space="0" w:sz="24" w:val="thickThinLargeGap"/>
              <w:right w:color="000001" w:space="0" w:sz="6" w:val="thickThinLargeGap"/>
            </w:tcBorders>
            <w:shd w:fill="auto" w:val="clear"/>
            <w:tcMar>
              <w:left w:type="dxa" w:w="-52"/>
            </w:tcMar>
          </w:tcPr>
          <w:p>
            <w:pPr>
              <w:pStyle w:val="style0"/>
              <w:widowControl/>
              <w:numPr>
                <w:ilvl w:val="0"/>
                <w:numId w:val="120"/>
              </w:numPr>
              <w:tabs>
                <w:tab w:leader="none" w:pos="360" w:val="left"/>
              </w:tabs>
              <w:ind w:hanging="360" w:left="36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Obrana doktorskog rada</w:t>
            </w:r>
          </w:p>
        </w:tc>
        <w:tc>
          <w:tcPr>
            <w:tcW w:type="dxa" w:w="1401"/>
            <w:tcBorders>
              <w:top w:color="000001" w:space="0" w:sz="6" w:val="thickThinLargeGap"/>
              <w:left w:color="000001" w:space="0" w:sz="6" w:val="thickThinLargeGap"/>
              <w:bottom w:color="000001" w:space="0" w:sz="24"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077"/>
            <w:tcBorders>
              <w:top w:color="000001" w:space="0" w:sz="6" w:val="thickThinLargeGap"/>
              <w:left w:color="000001" w:space="0" w:sz="6" w:val="thickThinLargeGap"/>
              <w:bottom w:color="000001" w:space="0" w:sz="24"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r>
    </w:tbl>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Smjer: Rani odgoj i obrazovanje u institucijskom i obiteljskom okruženju </w:t>
      </w:r>
    </w:p>
    <w:p>
      <w:pPr>
        <w:pStyle w:val="style0"/>
        <w:jc w:val="both"/>
        <w:rPr>
          <w:rFonts w:ascii="Times New Roman" w:cs="Times New Roman" w:hAnsi="Times New Roman"/>
          <w:color w:val="000000"/>
          <w:sz w:val="28"/>
          <w:szCs w:val="28"/>
          <w:lang w:eastAsia="en-US" w:val="en-GB"/>
        </w:rPr>
      </w:pPr>
      <w:r>
        <w:rPr>
          <w:rFonts w:ascii="Times New Roman" w:cs="Times New Roman" w:hAnsi="Times New Roman"/>
          <w:color w:val="000000"/>
          <w:sz w:val="28"/>
          <w:szCs w:val="28"/>
          <w:lang w:eastAsia="en-US" w:val="en-GB"/>
        </w:rPr>
      </w:r>
    </w:p>
    <w:p>
      <w:pPr>
        <w:pStyle w:val="style0"/>
        <w:jc w:val="both"/>
        <w:rPr>
          <w:rFonts w:ascii="Times New Roman" w:cs="Times New Roman" w:hAnsi="Times New Roman"/>
          <w:color w:val="000000"/>
          <w:sz w:val="28"/>
          <w:szCs w:val="28"/>
          <w:lang w:eastAsia="en-US" w:val="en-GB"/>
        </w:rPr>
      </w:pPr>
      <w:r>
        <w:rPr>
          <w:rFonts w:ascii="Times New Roman" w:cs="Times New Roman" w:hAnsi="Times New Roman"/>
          <w:color w:val="000000"/>
          <w:sz w:val="28"/>
          <w:szCs w:val="28"/>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I GODINA  I SEMESTAR     </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                                            </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tbl>
      <w:tblPr>
        <w:jc w:val="left"/>
        <w:tblInd w:type="dxa" w:w="-208"/>
        <w:tblBorders>
          <w:top w:color="000001" w:space="0" w:sz="24" w:val="thickThinLargeGap"/>
          <w:left w:color="000001" w:space="0" w:sz="24"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0"/>
          <w:left w:type="dxa" w:w="-52"/>
          <w:bottom w:type="dxa" w:w="0"/>
          <w:right w:type="dxa" w:w="0"/>
        </w:tblCellMar>
      </w:tblPr>
      <w:tblGrid>
        <w:gridCol w:w="4526"/>
        <w:gridCol w:w="1401"/>
        <w:gridCol w:w="1077"/>
      </w:tblGrid>
      <w:tr>
        <w:trPr>
          <w:cantSplit w:val="false"/>
        </w:trPr>
        <w:tc>
          <w:tcPr>
            <w:tcW w:type="dxa" w:w="4526"/>
            <w:tcBorders>
              <w:top w:color="000001" w:space="0" w:sz="24"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KOLEGIJ</w:t>
            </w:r>
          </w:p>
        </w:tc>
        <w:tc>
          <w:tcPr>
            <w:tcW w:type="dxa" w:w="1401"/>
            <w:tcBorders>
              <w:top w:color="000001" w:space="0" w:sz="24"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ECTS</w:t>
            </w:r>
          </w:p>
        </w:tc>
        <w:tc>
          <w:tcPr>
            <w:tcW w:type="dxa" w:w="1077"/>
            <w:tcBorders>
              <w:top w:color="000001" w:space="0" w:sz="24"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TIP</w:t>
            </w:r>
          </w:p>
        </w:tc>
      </w:tr>
      <w:tr>
        <w:trPr>
          <w:cantSplit w:val="false"/>
        </w:trPr>
        <w:tc>
          <w:tcPr>
            <w:tcW w:type="dxa" w:w="4526"/>
            <w:tcBorders>
              <w:top w:color="000001" w:space="0" w:sz="6"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numPr>
                <w:ilvl w:val="0"/>
                <w:numId w:val="115"/>
              </w:numPr>
              <w:tabs>
                <w:tab w:leader="none" w:pos="360" w:val="left"/>
              </w:tabs>
              <w:ind w:hanging="360" w:left="360" w:right="0"/>
              <w:jc w:val="left"/>
              <w:textAlignment w:val="auto"/>
              <w:rPr>
                <w:rFonts w:ascii="Times New Roman" w:cs="Times New Roman" w:hAnsi="Times New Roman"/>
                <w:color w:val="000000"/>
                <w:sz w:val="24"/>
                <w:szCs w:val="24"/>
                <w:lang w:bidi="ar-SA" w:eastAsia="en-US" w:val="de-DE"/>
              </w:rPr>
            </w:pPr>
            <w:r>
              <w:rPr>
                <w:rFonts w:ascii="Times New Roman" w:cs="Times New Roman" w:hAnsi="Times New Roman"/>
                <w:color w:val="000000"/>
                <w:sz w:val="24"/>
                <w:szCs w:val="24"/>
                <w:lang w:bidi="ar-SA" w:eastAsia="en-US" w:val="de-DE"/>
              </w:rPr>
              <w:t>Rani odgoj djeteta u obitelji</w:t>
            </w:r>
          </w:p>
        </w:tc>
        <w:tc>
          <w:tcPr>
            <w:tcW w:type="dxa" w:w="140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077"/>
            <w:tcBorders>
              <w:top w:color="000001" w:space="0" w:sz="6"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r>
      <w:tr>
        <w:trPr>
          <w:cantSplit w:val="false"/>
        </w:trPr>
        <w:tc>
          <w:tcPr>
            <w:tcW w:type="dxa" w:w="4526"/>
            <w:tcBorders>
              <w:top w:color="000001" w:space="0" w:sz="6"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2.   Kurikulum ranog odgoja</w:t>
            </w:r>
          </w:p>
        </w:tc>
        <w:tc>
          <w:tcPr>
            <w:tcW w:type="dxa" w:w="140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077"/>
            <w:tcBorders>
              <w:top w:color="000001" w:space="0" w:sz="6"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r>
      <w:tr>
        <w:trPr>
          <w:cantSplit w:val="false"/>
        </w:trPr>
        <w:tc>
          <w:tcPr>
            <w:tcW w:type="dxa" w:w="4526"/>
            <w:tcBorders>
              <w:top w:color="000001" w:space="0" w:sz="6"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3.   Izborni kolegij</w:t>
            </w:r>
          </w:p>
        </w:tc>
        <w:tc>
          <w:tcPr>
            <w:tcW w:type="dxa" w:w="140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077"/>
            <w:tcBorders>
              <w:top w:color="000001" w:space="0" w:sz="6"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r>
      <w:tr>
        <w:trPr>
          <w:cantSplit w:val="false"/>
        </w:trPr>
        <w:tc>
          <w:tcPr>
            <w:tcW w:type="dxa" w:w="4526"/>
            <w:tcBorders>
              <w:top w:color="000001" w:space="0" w:sz="6" w:val="thickThinLargeGap"/>
              <w:left w:color="000001" w:space="0" w:sz="24" w:val="thickThinLargeGap"/>
              <w:bottom w:color="000001" w:space="0" w:sz="24" w:val="thickThinLargeGap"/>
              <w:right w:color="000001" w:space="0" w:sz="6" w:val="thickThinLargeGap"/>
            </w:tcBorders>
            <w:shd w:fill="auto" w:val="clear"/>
            <w:tcMar>
              <w:left w:type="dxa" w:w="-52"/>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4.   Izborni kolegij</w:t>
            </w:r>
          </w:p>
        </w:tc>
        <w:tc>
          <w:tcPr>
            <w:tcW w:type="dxa" w:w="1401"/>
            <w:tcBorders>
              <w:top w:color="000001" w:space="0" w:sz="6" w:val="thickThinLargeGap"/>
              <w:left w:color="000001" w:space="0" w:sz="6" w:val="thickThinLargeGap"/>
              <w:bottom w:color="000001" w:space="0" w:sz="24"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077"/>
            <w:tcBorders>
              <w:top w:color="000001" w:space="0" w:sz="6" w:val="thickThinLargeGap"/>
              <w:left w:color="000001" w:space="0" w:sz="6" w:val="thickThinLargeGap"/>
              <w:bottom w:color="000001" w:space="0" w:sz="24"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r>
    </w:tbl>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I GODINA  II SEMESTAR     </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                                            </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tbl>
      <w:tblPr>
        <w:jc w:val="left"/>
        <w:tblInd w:type="dxa" w:w="-208"/>
        <w:tblBorders>
          <w:top w:color="000001" w:space="0" w:sz="24" w:val="thickThinLargeGap"/>
          <w:left w:color="000001" w:space="0" w:sz="24"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0"/>
          <w:left w:type="dxa" w:w="-52"/>
          <w:bottom w:type="dxa" w:w="0"/>
          <w:right w:type="dxa" w:w="0"/>
        </w:tblCellMar>
      </w:tblPr>
      <w:tblGrid>
        <w:gridCol w:w="4526"/>
        <w:gridCol w:w="1401"/>
        <w:gridCol w:w="1077"/>
      </w:tblGrid>
      <w:tr>
        <w:trPr>
          <w:cantSplit w:val="false"/>
        </w:trPr>
        <w:tc>
          <w:tcPr>
            <w:tcW w:type="dxa" w:w="4526"/>
            <w:tcBorders>
              <w:top w:color="000001" w:space="0" w:sz="24"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KOLEGIJ</w:t>
            </w:r>
          </w:p>
        </w:tc>
        <w:tc>
          <w:tcPr>
            <w:tcW w:type="dxa" w:w="1401"/>
            <w:tcBorders>
              <w:top w:color="000001" w:space="0" w:sz="24"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ECTS</w:t>
            </w:r>
          </w:p>
        </w:tc>
        <w:tc>
          <w:tcPr>
            <w:tcW w:type="dxa" w:w="1077"/>
            <w:tcBorders>
              <w:top w:color="000001" w:space="0" w:sz="24"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TIP</w:t>
            </w:r>
          </w:p>
        </w:tc>
      </w:tr>
      <w:tr>
        <w:trPr>
          <w:cantSplit w:val="false"/>
        </w:trPr>
        <w:tc>
          <w:tcPr>
            <w:tcW w:type="dxa" w:w="4526"/>
            <w:tcBorders>
              <w:top w:color="000001" w:space="0" w:sz="6"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numPr>
                <w:ilvl w:val="0"/>
                <w:numId w:val="116"/>
              </w:numPr>
              <w:tabs>
                <w:tab w:leader="none" w:pos="360" w:val="left"/>
              </w:tabs>
              <w:ind w:hanging="360" w:left="36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Metodologijski pristup tvorbi kurikuluma ranog odgoja</w:t>
            </w:r>
          </w:p>
        </w:tc>
        <w:tc>
          <w:tcPr>
            <w:tcW w:type="dxa" w:w="140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077"/>
            <w:tcBorders>
              <w:top w:color="000001" w:space="0" w:sz="6"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r>
      <w:tr>
        <w:trPr>
          <w:cantSplit w:val="false"/>
        </w:trPr>
        <w:tc>
          <w:tcPr>
            <w:tcW w:type="dxa" w:w="4526"/>
            <w:tcBorders>
              <w:top w:color="000001" w:space="0" w:sz="6"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2.  Alternativni pristupi ranom odgoju</w:t>
            </w:r>
          </w:p>
        </w:tc>
        <w:tc>
          <w:tcPr>
            <w:tcW w:type="dxa" w:w="140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077"/>
            <w:tcBorders>
              <w:top w:color="000001" w:space="0" w:sz="6"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r>
      <w:tr>
        <w:trPr>
          <w:cantSplit w:val="false"/>
        </w:trPr>
        <w:tc>
          <w:tcPr>
            <w:tcW w:type="dxa" w:w="4526"/>
            <w:tcBorders>
              <w:top w:color="000001" w:space="0" w:sz="6"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3.   Izborni kolegij</w:t>
            </w:r>
          </w:p>
        </w:tc>
        <w:tc>
          <w:tcPr>
            <w:tcW w:type="dxa" w:w="140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077"/>
            <w:tcBorders>
              <w:top w:color="000001" w:space="0" w:sz="6"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r>
      <w:tr>
        <w:trPr>
          <w:cantSplit w:val="false"/>
        </w:trPr>
        <w:tc>
          <w:tcPr>
            <w:tcW w:type="dxa" w:w="4526"/>
            <w:tcBorders>
              <w:top w:color="000001" w:space="0" w:sz="6" w:val="thickThinLargeGap"/>
              <w:left w:color="000001" w:space="0" w:sz="24" w:val="thickThinLargeGap"/>
              <w:bottom w:color="000001" w:space="0" w:sz="24" w:val="thickThinLargeGap"/>
              <w:right w:color="000001" w:space="0" w:sz="6" w:val="thickThinLargeGap"/>
            </w:tcBorders>
            <w:shd w:fill="auto" w:val="clear"/>
            <w:tcMar>
              <w:left w:type="dxa" w:w="-52"/>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4.   Izborni kolegij</w:t>
            </w:r>
          </w:p>
        </w:tc>
        <w:tc>
          <w:tcPr>
            <w:tcW w:type="dxa" w:w="1401"/>
            <w:tcBorders>
              <w:top w:color="000001" w:space="0" w:sz="6" w:val="thickThinLargeGap"/>
              <w:left w:color="000001" w:space="0" w:sz="6" w:val="thickThinLargeGap"/>
              <w:bottom w:color="000001" w:space="0" w:sz="24"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077"/>
            <w:tcBorders>
              <w:top w:color="000001" w:space="0" w:sz="6" w:val="thickThinLargeGap"/>
              <w:left w:color="000001" w:space="0" w:sz="6" w:val="thickThinLargeGap"/>
              <w:bottom w:color="000001" w:space="0" w:sz="24"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r>
    </w:tbl>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sz w:val="28"/>
          <w:szCs w:val="28"/>
          <w:lang w:eastAsia="en-US" w:val="en-GB"/>
        </w:rPr>
      </w:pPr>
      <w:r>
        <w:rPr>
          <w:rFonts w:ascii="Times New Roman" w:cs="Times New Roman" w:hAnsi="Times New Roman"/>
          <w:color w:val="000000"/>
          <w:sz w:val="28"/>
          <w:szCs w:val="28"/>
          <w:lang w:eastAsia="en-US" w:val="en-GB"/>
        </w:rPr>
      </w:r>
    </w:p>
    <w:p>
      <w:pPr>
        <w:pStyle w:val="style0"/>
        <w:jc w:val="both"/>
        <w:rPr>
          <w:rFonts w:ascii="Times New Roman" w:cs="Times New Roman" w:hAnsi="Times New Roman"/>
          <w:color w:val="000000"/>
          <w:sz w:val="28"/>
          <w:szCs w:val="28"/>
          <w:lang w:eastAsia="en-US" w:val="en-GB"/>
        </w:rPr>
      </w:pPr>
      <w:r>
        <w:rPr>
          <w:rFonts w:ascii="Times New Roman" w:cs="Times New Roman" w:hAnsi="Times New Roman"/>
          <w:color w:val="000000"/>
          <w:sz w:val="28"/>
          <w:szCs w:val="28"/>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II GODINA  III SEMESTAR     </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                                            </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tbl>
      <w:tblPr>
        <w:jc w:val="left"/>
        <w:tblInd w:type="dxa" w:w="-208"/>
        <w:tblBorders>
          <w:top w:color="000001" w:space="0" w:sz="24" w:val="thickThinLargeGap"/>
          <w:left w:color="000001" w:space="0" w:sz="24"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0"/>
          <w:left w:type="dxa" w:w="-52"/>
          <w:bottom w:type="dxa" w:w="0"/>
          <w:right w:type="dxa" w:w="0"/>
        </w:tblCellMar>
      </w:tblPr>
      <w:tblGrid>
        <w:gridCol w:w="4526"/>
        <w:gridCol w:w="1401"/>
        <w:gridCol w:w="1077"/>
      </w:tblGrid>
      <w:tr>
        <w:trPr>
          <w:cantSplit w:val="false"/>
        </w:trPr>
        <w:tc>
          <w:tcPr>
            <w:tcW w:type="dxa" w:w="4526"/>
            <w:tcBorders>
              <w:top w:color="000001" w:space="0" w:sz="24"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KOLEGIJ</w:t>
            </w:r>
          </w:p>
        </w:tc>
        <w:tc>
          <w:tcPr>
            <w:tcW w:type="dxa" w:w="1401"/>
            <w:tcBorders>
              <w:top w:color="000001" w:space="0" w:sz="24"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ECTS</w:t>
            </w:r>
          </w:p>
        </w:tc>
        <w:tc>
          <w:tcPr>
            <w:tcW w:type="dxa" w:w="1077"/>
            <w:tcBorders>
              <w:top w:color="000001" w:space="0" w:sz="24"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TIP</w:t>
            </w:r>
          </w:p>
        </w:tc>
      </w:tr>
      <w:tr>
        <w:trPr>
          <w:cantSplit w:val="false"/>
        </w:trPr>
        <w:tc>
          <w:tcPr>
            <w:tcW w:type="dxa" w:w="4526"/>
            <w:tcBorders>
              <w:top w:color="000001" w:space="0" w:sz="6"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numPr>
                <w:ilvl w:val="0"/>
                <w:numId w:val="117"/>
              </w:numPr>
              <w:tabs>
                <w:tab w:leader="none" w:pos="360" w:val="left"/>
              </w:tabs>
              <w:ind w:hanging="360" w:left="36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Obitelj, vrtić, zajednica-nove smjernice za praksu, istraživanje i vrednovanje</w:t>
            </w:r>
          </w:p>
        </w:tc>
        <w:tc>
          <w:tcPr>
            <w:tcW w:type="dxa" w:w="140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077"/>
            <w:tcBorders>
              <w:top w:color="000001" w:space="0" w:sz="6"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r>
      <w:tr>
        <w:trPr>
          <w:cantSplit w:val="false"/>
        </w:trPr>
        <w:tc>
          <w:tcPr>
            <w:tcW w:type="dxa" w:w="4526"/>
            <w:tcBorders>
              <w:top w:color="000001" w:space="0" w:sz="6"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numPr>
                <w:ilvl w:val="0"/>
                <w:numId w:val="117"/>
              </w:numPr>
              <w:tabs>
                <w:tab w:leader="none" w:pos="360" w:val="left"/>
              </w:tabs>
              <w:ind w:hanging="360" w:left="36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Rani odgoj djece s posebnim potrebama i pravima</w:t>
            </w:r>
          </w:p>
        </w:tc>
        <w:tc>
          <w:tcPr>
            <w:tcW w:type="dxa" w:w="140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077"/>
            <w:tcBorders>
              <w:top w:color="000001" w:space="0" w:sz="6"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r>
      <w:tr>
        <w:trPr>
          <w:cantSplit w:val="false"/>
        </w:trPr>
        <w:tc>
          <w:tcPr>
            <w:tcW w:type="dxa" w:w="4526"/>
            <w:tcBorders>
              <w:top w:color="000001" w:space="0" w:sz="6"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3.   Izborni kolegij</w:t>
            </w:r>
          </w:p>
        </w:tc>
        <w:tc>
          <w:tcPr>
            <w:tcW w:type="dxa" w:w="140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077"/>
            <w:tcBorders>
              <w:top w:color="000001" w:space="0" w:sz="6"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r>
      <w:tr>
        <w:trPr>
          <w:cantSplit w:val="false"/>
        </w:trPr>
        <w:tc>
          <w:tcPr>
            <w:tcW w:type="dxa" w:w="4526"/>
            <w:tcBorders>
              <w:top w:color="000001" w:space="0" w:sz="6" w:val="thickThinLargeGap"/>
              <w:left w:color="000001" w:space="0" w:sz="24" w:val="thickThinLargeGap"/>
              <w:bottom w:color="000001" w:space="0" w:sz="24" w:val="thickThinLargeGap"/>
              <w:right w:color="000001" w:space="0" w:sz="6" w:val="thickThinLargeGap"/>
            </w:tcBorders>
            <w:shd w:fill="auto" w:val="clear"/>
            <w:tcMar>
              <w:left w:type="dxa" w:w="-52"/>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4.   Izborni kolegij</w:t>
            </w:r>
          </w:p>
        </w:tc>
        <w:tc>
          <w:tcPr>
            <w:tcW w:type="dxa" w:w="1401"/>
            <w:tcBorders>
              <w:top w:color="000001" w:space="0" w:sz="6" w:val="thickThinLargeGap"/>
              <w:left w:color="000001" w:space="0" w:sz="6" w:val="thickThinLargeGap"/>
              <w:bottom w:color="000001" w:space="0" w:sz="24"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077"/>
            <w:tcBorders>
              <w:top w:color="000001" w:space="0" w:sz="6" w:val="thickThinLargeGap"/>
              <w:left w:color="000001" w:space="0" w:sz="6" w:val="thickThinLargeGap"/>
              <w:bottom w:color="000001" w:space="0" w:sz="24"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r>
    </w:tbl>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II GODINA  IV SEMESTAR     </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                                            </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tbl>
      <w:tblPr>
        <w:jc w:val="left"/>
        <w:tblInd w:type="dxa" w:w="-208"/>
        <w:tblBorders>
          <w:top w:color="000001" w:space="0" w:sz="24" w:val="thickThinLargeGap"/>
          <w:left w:color="000001" w:space="0" w:sz="24"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0"/>
          <w:left w:type="dxa" w:w="-52"/>
          <w:bottom w:type="dxa" w:w="0"/>
          <w:right w:type="dxa" w:w="0"/>
        </w:tblCellMar>
      </w:tblPr>
      <w:tblGrid>
        <w:gridCol w:w="4526"/>
        <w:gridCol w:w="1401"/>
        <w:gridCol w:w="1077"/>
      </w:tblGrid>
      <w:tr>
        <w:trPr>
          <w:cantSplit w:val="false"/>
        </w:trPr>
        <w:tc>
          <w:tcPr>
            <w:tcW w:type="dxa" w:w="4526"/>
            <w:tcBorders>
              <w:top w:color="000001" w:space="0" w:sz="24"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KOLEGIJ</w:t>
            </w:r>
          </w:p>
        </w:tc>
        <w:tc>
          <w:tcPr>
            <w:tcW w:type="dxa" w:w="1401"/>
            <w:tcBorders>
              <w:top w:color="000001" w:space="0" w:sz="24"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ECTS</w:t>
            </w:r>
          </w:p>
        </w:tc>
        <w:tc>
          <w:tcPr>
            <w:tcW w:type="dxa" w:w="1077"/>
            <w:tcBorders>
              <w:top w:color="000001" w:space="0" w:sz="24"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TIP</w:t>
            </w:r>
          </w:p>
        </w:tc>
      </w:tr>
      <w:tr>
        <w:trPr>
          <w:cantSplit w:val="false"/>
        </w:trPr>
        <w:tc>
          <w:tcPr>
            <w:tcW w:type="dxa" w:w="4526"/>
            <w:tcBorders>
              <w:top w:color="000001" w:space="0" w:sz="6"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numPr>
                <w:ilvl w:val="0"/>
                <w:numId w:val="118"/>
              </w:numPr>
              <w:tabs>
                <w:tab w:leader="none" w:pos="360" w:val="left"/>
              </w:tabs>
              <w:ind w:hanging="360" w:left="360" w:right="0"/>
              <w:jc w:val="left"/>
              <w:textAlignment w:val="auto"/>
              <w:rPr>
                <w:rFonts w:ascii="Times New Roman" w:cs="Times New Roman" w:hAnsi="Times New Roman"/>
                <w:color w:val="000000"/>
                <w:sz w:val="24"/>
                <w:szCs w:val="24"/>
                <w:lang w:bidi="ar-SA" w:eastAsia="en-US" w:val="de-DE"/>
              </w:rPr>
            </w:pPr>
            <w:r>
              <w:rPr>
                <w:rFonts w:ascii="Times New Roman" w:cs="Times New Roman" w:hAnsi="Times New Roman"/>
                <w:color w:val="000000"/>
                <w:sz w:val="24"/>
                <w:szCs w:val="24"/>
                <w:lang w:bidi="ar-SA" w:eastAsia="en-US" w:val="de-DE"/>
              </w:rPr>
              <w:t>Indikatori kvalitete (kurikuluma) ranog odgoja</w:t>
            </w:r>
          </w:p>
        </w:tc>
        <w:tc>
          <w:tcPr>
            <w:tcW w:type="dxa" w:w="140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077"/>
            <w:tcBorders>
              <w:top w:color="000001" w:space="0" w:sz="6"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r>
      <w:tr>
        <w:trPr>
          <w:cantSplit w:val="false"/>
        </w:trPr>
        <w:tc>
          <w:tcPr>
            <w:tcW w:type="dxa" w:w="4526"/>
            <w:tcBorders>
              <w:top w:color="000001" w:space="0" w:sz="6"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numPr>
                <w:ilvl w:val="0"/>
                <w:numId w:val="116"/>
              </w:numPr>
              <w:tabs>
                <w:tab w:leader="none" w:pos="360" w:val="left"/>
              </w:tabs>
              <w:ind w:hanging="360" w:left="36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 xml:space="preserve">Vrtić - organizacija ranog odgoja i  </w:t>
            </w:r>
          </w:p>
          <w:p>
            <w:pPr>
              <w:pStyle w:val="style0"/>
              <w:widowControl/>
              <w:ind w:hanging="0" w:left="36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obrazovanja, koja uči</w:t>
            </w:r>
          </w:p>
        </w:tc>
        <w:tc>
          <w:tcPr>
            <w:tcW w:type="dxa" w:w="140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077"/>
            <w:tcBorders>
              <w:top w:color="000001" w:space="0" w:sz="6"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r>
      <w:tr>
        <w:trPr>
          <w:cantSplit w:val="false"/>
        </w:trPr>
        <w:tc>
          <w:tcPr>
            <w:tcW w:type="dxa" w:w="4526"/>
            <w:tcBorders>
              <w:top w:color="000001" w:space="0" w:sz="6"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3.   Izborni kolegij</w:t>
            </w:r>
          </w:p>
        </w:tc>
        <w:tc>
          <w:tcPr>
            <w:tcW w:type="dxa" w:w="140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077"/>
            <w:tcBorders>
              <w:top w:color="000001" w:space="0" w:sz="6"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r>
      <w:tr>
        <w:trPr>
          <w:cantSplit w:val="false"/>
        </w:trPr>
        <w:tc>
          <w:tcPr>
            <w:tcW w:type="dxa" w:w="4526"/>
            <w:tcBorders>
              <w:top w:color="000001" w:space="0" w:sz="6" w:val="thickThinLargeGap"/>
              <w:left w:color="000001" w:space="0" w:sz="24" w:val="thickThinLargeGap"/>
              <w:bottom w:color="000001" w:space="0" w:sz="24" w:val="thickThinLargeGap"/>
              <w:right w:color="000001" w:space="0" w:sz="6" w:val="thickThinLargeGap"/>
            </w:tcBorders>
            <w:shd w:fill="auto" w:val="clear"/>
            <w:tcMar>
              <w:left w:type="dxa" w:w="-52"/>
            </w:tcMar>
          </w:tcPr>
          <w:p>
            <w:pPr>
              <w:pStyle w:val="style0"/>
              <w:widowControl/>
              <w:ind w:hanging="0" w:left="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4.   Izborni kolegij</w:t>
            </w:r>
          </w:p>
        </w:tc>
        <w:tc>
          <w:tcPr>
            <w:tcW w:type="dxa" w:w="1401"/>
            <w:tcBorders>
              <w:top w:color="000001" w:space="0" w:sz="6" w:val="thickThinLargeGap"/>
              <w:left w:color="000001" w:space="0" w:sz="6" w:val="thickThinLargeGap"/>
              <w:bottom w:color="000001" w:space="0" w:sz="24"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5</w:t>
            </w:r>
          </w:p>
        </w:tc>
        <w:tc>
          <w:tcPr>
            <w:tcW w:type="dxa" w:w="1077"/>
            <w:tcBorders>
              <w:top w:color="000001" w:space="0" w:sz="6" w:val="thickThinLargeGap"/>
              <w:left w:color="000001" w:space="0" w:sz="6" w:val="thickThinLargeGap"/>
              <w:bottom w:color="000001" w:space="0" w:sz="24"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I</w:t>
            </w:r>
          </w:p>
        </w:tc>
      </w:tr>
    </w:tbl>
    <w:p>
      <w:pPr>
        <w:pStyle w:val="style0"/>
        <w:jc w:val="both"/>
        <w:rPr>
          <w:rFonts w:ascii="Times New Roman" w:cs="Times New Roman" w:hAnsi="Times New Roman"/>
          <w:color w:val="000000"/>
          <w:sz w:val="28"/>
          <w:szCs w:val="28"/>
          <w:lang w:eastAsia="en-US" w:val="en-GB"/>
        </w:rPr>
      </w:pPr>
      <w:r>
        <w:rPr>
          <w:rFonts w:ascii="Times New Roman" w:cs="Times New Roman" w:hAnsi="Times New Roman"/>
          <w:color w:val="000000"/>
          <w:sz w:val="28"/>
          <w:szCs w:val="28"/>
          <w:lang w:eastAsia="en-US" w:val="en-GB"/>
        </w:rPr>
      </w:r>
    </w:p>
    <w:p>
      <w:pPr>
        <w:pStyle w:val="style0"/>
        <w:jc w:val="both"/>
        <w:rPr>
          <w:rFonts w:ascii="Times New Roman" w:cs="Times New Roman" w:hAnsi="Times New Roman"/>
          <w:color w:val="000000"/>
          <w:sz w:val="28"/>
          <w:szCs w:val="28"/>
          <w:lang w:eastAsia="en-US" w:val="en-GB"/>
        </w:rPr>
      </w:pPr>
      <w:r>
        <w:rPr>
          <w:rFonts w:ascii="Times New Roman" w:cs="Times New Roman" w:hAnsi="Times New Roman"/>
          <w:color w:val="000000"/>
          <w:sz w:val="28"/>
          <w:szCs w:val="28"/>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III GODINA  V SEMESTAR     </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                                            </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tbl>
      <w:tblPr>
        <w:jc w:val="left"/>
        <w:tblInd w:type="dxa" w:w="-208"/>
        <w:tblBorders>
          <w:top w:color="000001" w:space="0" w:sz="24" w:val="thickThinLargeGap"/>
          <w:left w:color="000001" w:space="0" w:sz="24"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0"/>
          <w:left w:type="dxa" w:w="-52"/>
          <w:bottom w:type="dxa" w:w="0"/>
          <w:right w:type="dxa" w:w="0"/>
        </w:tblCellMar>
      </w:tblPr>
      <w:tblGrid>
        <w:gridCol w:w="4526"/>
        <w:gridCol w:w="1401"/>
        <w:gridCol w:w="1077"/>
      </w:tblGrid>
      <w:tr>
        <w:trPr>
          <w:cantSplit w:val="false"/>
        </w:trPr>
        <w:tc>
          <w:tcPr>
            <w:tcW w:type="dxa" w:w="4526"/>
            <w:tcBorders>
              <w:top w:color="000001" w:space="0" w:sz="24"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KOLEGIJ</w:t>
            </w:r>
          </w:p>
        </w:tc>
        <w:tc>
          <w:tcPr>
            <w:tcW w:type="dxa" w:w="1401"/>
            <w:tcBorders>
              <w:top w:color="000001" w:space="0" w:sz="24"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ECTS</w:t>
            </w:r>
          </w:p>
        </w:tc>
        <w:tc>
          <w:tcPr>
            <w:tcW w:type="dxa" w:w="1077"/>
            <w:tcBorders>
              <w:top w:color="000001" w:space="0" w:sz="24"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TIP</w:t>
            </w:r>
          </w:p>
        </w:tc>
      </w:tr>
      <w:tr>
        <w:trPr>
          <w:cantSplit w:val="false"/>
        </w:trPr>
        <w:tc>
          <w:tcPr>
            <w:tcW w:type="dxa" w:w="4526"/>
            <w:tcBorders>
              <w:top w:color="000001" w:space="0" w:sz="6"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numPr>
                <w:ilvl w:val="0"/>
                <w:numId w:val="121"/>
              </w:numPr>
              <w:tabs>
                <w:tab w:leader="none" w:pos="360" w:val="left"/>
              </w:tabs>
              <w:ind w:hanging="360" w:left="36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Konzultativno-mentorski oblik rada</w:t>
            </w:r>
          </w:p>
        </w:tc>
        <w:tc>
          <w:tcPr>
            <w:tcW w:type="dxa" w:w="140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20</w:t>
            </w:r>
          </w:p>
        </w:tc>
        <w:tc>
          <w:tcPr>
            <w:tcW w:type="dxa" w:w="1077"/>
            <w:tcBorders>
              <w:top w:color="000001" w:space="0" w:sz="6"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r>
      <w:tr>
        <w:trPr>
          <w:cantSplit w:val="false"/>
        </w:trPr>
        <w:tc>
          <w:tcPr>
            <w:tcW w:type="dxa" w:w="4526"/>
            <w:tcBorders>
              <w:top w:color="000001" w:space="0" w:sz="6" w:val="thickThinLargeGap"/>
              <w:left w:color="000001" w:space="0" w:sz="24" w:val="thickThinLargeGap"/>
              <w:bottom w:color="000001" w:space="0" w:sz="24" w:val="thickThinLargeGap"/>
              <w:right w:color="000001" w:space="0" w:sz="6" w:val="thickThinLargeGap"/>
            </w:tcBorders>
            <w:shd w:fill="auto" w:val="clear"/>
            <w:tcMar>
              <w:left w:type="dxa" w:w="-52"/>
            </w:tcMar>
          </w:tcPr>
          <w:p>
            <w:pPr>
              <w:pStyle w:val="style0"/>
              <w:widowControl/>
              <w:numPr>
                <w:ilvl w:val="0"/>
                <w:numId w:val="121"/>
              </w:numPr>
              <w:tabs>
                <w:tab w:leader="none" w:pos="360" w:val="left"/>
              </w:tabs>
              <w:ind w:hanging="360" w:left="36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Znanstveno-istraživački rad</w:t>
            </w:r>
          </w:p>
        </w:tc>
        <w:tc>
          <w:tcPr>
            <w:tcW w:type="dxa" w:w="1401"/>
            <w:tcBorders>
              <w:top w:color="000001" w:space="0" w:sz="6" w:val="thickThinLargeGap"/>
              <w:left w:color="000001" w:space="0" w:sz="6" w:val="thickThinLargeGap"/>
              <w:bottom w:color="000001" w:space="0" w:sz="24"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077"/>
            <w:tcBorders>
              <w:top w:color="000001" w:space="0" w:sz="6" w:val="thickThinLargeGap"/>
              <w:left w:color="000001" w:space="0" w:sz="6" w:val="thickThinLargeGap"/>
              <w:bottom w:color="000001" w:space="0" w:sz="24"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r>
    </w:tbl>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sz w:val="28"/>
          <w:szCs w:val="28"/>
          <w:lang w:eastAsia="en-US" w:val="en-GB"/>
        </w:rPr>
      </w:pPr>
      <w:r>
        <w:rPr>
          <w:rFonts w:ascii="Times New Roman" w:cs="Times New Roman" w:hAnsi="Times New Roman"/>
          <w:color w:val="000000"/>
          <w:sz w:val="28"/>
          <w:szCs w:val="28"/>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III GODINA  VI SEMESTAR     </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                                            </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tbl>
      <w:tblPr>
        <w:jc w:val="left"/>
        <w:tblInd w:type="dxa" w:w="-208"/>
        <w:tblBorders>
          <w:top w:color="000001" w:space="0" w:sz="24" w:val="thickThinLargeGap"/>
          <w:left w:color="000001" w:space="0" w:sz="24" w:val="thickThinLargeGap"/>
          <w:bottom w:color="000001" w:space="0" w:sz="6" w:val="thickThinLargeGap"/>
          <w:insideH w:color="000001" w:space="0" w:sz="6" w:val="thickThinLargeGap"/>
          <w:right w:color="000001" w:space="0" w:sz="6" w:val="thickThinLargeGap"/>
          <w:insideV w:color="000001" w:space="0" w:sz="6" w:val="thickThinLargeGap"/>
        </w:tblBorders>
        <w:tblCellMar>
          <w:top w:type="dxa" w:w="0"/>
          <w:left w:type="dxa" w:w="-52"/>
          <w:bottom w:type="dxa" w:w="0"/>
          <w:right w:type="dxa" w:w="0"/>
        </w:tblCellMar>
      </w:tblPr>
      <w:tblGrid>
        <w:gridCol w:w="4526"/>
        <w:gridCol w:w="1401"/>
        <w:gridCol w:w="1077"/>
      </w:tblGrid>
      <w:tr>
        <w:trPr>
          <w:cantSplit w:val="false"/>
        </w:trPr>
        <w:tc>
          <w:tcPr>
            <w:tcW w:type="dxa" w:w="4526"/>
            <w:tcBorders>
              <w:top w:color="000001" w:space="0" w:sz="24"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KOLEGIJ</w:t>
            </w:r>
          </w:p>
        </w:tc>
        <w:tc>
          <w:tcPr>
            <w:tcW w:type="dxa" w:w="1401"/>
            <w:tcBorders>
              <w:top w:color="000001" w:space="0" w:sz="24"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ECTS</w:t>
            </w:r>
          </w:p>
        </w:tc>
        <w:tc>
          <w:tcPr>
            <w:tcW w:type="dxa" w:w="1077"/>
            <w:tcBorders>
              <w:top w:color="000001" w:space="0" w:sz="24"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TIP</w:t>
            </w:r>
          </w:p>
        </w:tc>
      </w:tr>
      <w:tr>
        <w:trPr>
          <w:cantSplit w:val="false"/>
        </w:trPr>
        <w:tc>
          <w:tcPr>
            <w:tcW w:type="dxa" w:w="4526"/>
            <w:tcBorders>
              <w:top w:color="000001" w:space="0" w:sz="6" w:val="thickThinLargeGap"/>
              <w:left w:color="000001" w:space="0" w:sz="24" w:val="thickThinLargeGap"/>
              <w:bottom w:color="000001" w:space="0" w:sz="6" w:val="thickThinLargeGap"/>
              <w:right w:color="000001" w:space="0" w:sz="6" w:val="thickThinLargeGap"/>
            </w:tcBorders>
            <w:shd w:fill="auto" w:val="clear"/>
            <w:tcMar>
              <w:left w:type="dxa" w:w="-52"/>
            </w:tcMar>
          </w:tcPr>
          <w:p>
            <w:pPr>
              <w:pStyle w:val="style0"/>
              <w:widowControl/>
              <w:numPr>
                <w:ilvl w:val="0"/>
                <w:numId w:val="122"/>
              </w:numPr>
              <w:tabs>
                <w:tab w:leader="none" w:pos="360" w:val="left"/>
              </w:tabs>
              <w:ind w:hanging="360" w:left="36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Konzultativno-mentorski oblik rada</w:t>
            </w:r>
          </w:p>
        </w:tc>
        <w:tc>
          <w:tcPr>
            <w:tcW w:type="dxa" w:w="1401"/>
            <w:tcBorders>
              <w:top w:color="000001" w:space="0" w:sz="6" w:val="thickThinLargeGap"/>
              <w:left w:color="000001" w:space="0" w:sz="6" w:val="thickThinLargeGap"/>
              <w:bottom w:color="000001" w:space="0" w:sz="6"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20</w:t>
            </w:r>
          </w:p>
        </w:tc>
        <w:tc>
          <w:tcPr>
            <w:tcW w:type="dxa" w:w="1077"/>
            <w:tcBorders>
              <w:top w:color="000001" w:space="0" w:sz="6" w:val="thickThinLargeGap"/>
              <w:left w:color="000001" w:space="0" w:sz="6" w:val="thickThinLargeGap"/>
              <w:bottom w:color="000001" w:space="0" w:sz="6"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r>
      <w:tr>
        <w:trPr>
          <w:cantSplit w:val="false"/>
        </w:trPr>
        <w:tc>
          <w:tcPr>
            <w:tcW w:type="dxa" w:w="4526"/>
            <w:tcBorders>
              <w:top w:color="000001" w:space="0" w:sz="6" w:val="thickThinLargeGap"/>
              <w:left w:color="000001" w:space="0" w:sz="24" w:val="thickThinLargeGap"/>
              <w:bottom w:color="000001" w:space="0" w:sz="24" w:val="thickThinLargeGap"/>
              <w:right w:color="000001" w:space="0" w:sz="6" w:val="thickThinLargeGap"/>
            </w:tcBorders>
            <w:shd w:fill="auto" w:val="clear"/>
            <w:tcMar>
              <w:left w:type="dxa" w:w="-52"/>
            </w:tcMar>
          </w:tcPr>
          <w:p>
            <w:pPr>
              <w:pStyle w:val="style0"/>
              <w:widowControl/>
              <w:numPr>
                <w:ilvl w:val="0"/>
                <w:numId w:val="122"/>
              </w:numPr>
              <w:tabs>
                <w:tab w:leader="none" w:pos="360" w:val="left"/>
              </w:tabs>
              <w:ind w:hanging="360" w:left="360" w:right="0"/>
              <w:jc w:val="left"/>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Obrana doktorskog rada</w:t>
            </w:r>
          </w:p>
        </w:tc>
        <w:tc>
          <w:tcPr>
            <w:tcW w:type="dxa" w:w="1401"/>
            <w:tcBorders>
              <w:top w:color="000001" w:space="0" w:sz="6" w:val="thickThinLargeGap"/>
              <w:left w:color="000001" w:space="0" w:sz="6" w:val="thickThinLargeGap"/>
              <w:bottom w:color="000001" w:space="0" w:sz="24" w:val="thickThinLargeGap"/>
              <w:right w:color="000001" w:space="0" w:sz="6"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10</w:t>
            </w:r>
          </w:p>
        </w:tc>
        <w:tc>
          <w:tcPr>
            <w:tcW w:type="dxa" w:w="1077"/>
            <w:tcBorders>
              <w:top w:color="000001" w:space="0" w:sz="6" w:val="thickThinLargeGap"/>
              <w:left w:color="000001" w:space="0" w:sz="6" w:val="thickThinLargeGap"/>
              <w:bottom w:color="000001" w:space="0" w:sz="24" w:val="thickThinLargeGap"/>
              <w:right w:color="000001" w:space="0" w:sz="24" w:val="thickThinLargeGap"/>
            </w:tcBorders>
            <w:shd w:fill="auto" w:val="clear"/>
            <w:tcMar>
              <w:left w:type="dxa" w:w="-30"/>
            </w:tcMar>
          </w:tcPr>
          <w:p>
            <w:pPr>
              <w:pStyle w:val="style0"/>
              <w:widowControl/>
              <w:ind w:hanging="0" w:left="0" w:right="0"/>
              <w:jc w:val="center"/>
              <w:textAlignment w:val="auto"/>
              <w:rPr>
                <w:rFonts w:ascii="Times New Roman" w:cs="Times New Roman" w:hAnsi="Times New Roman"/>
                <w:color w:val="000000"/>
                <w:sz w:val="24"/>
                <w:szCs w:val="24"/>
                <w:lang w:bidi="ar-SA" w:eastAsia="en-US" w:val="en-GB"/>
              </w:rPr>
            </w:pPr>
            <w:r>
              <w:rPr>
                <w:rFonts w:ascii="Times New Roman" w:cs="Times New Roman" w:hAnsi="Times New Roman"/>
                <w:color w:val="000000"/>
                <w:sz w:val="24"/>
                <w:szCs w:val="24"/>
                <w:lang w:bidi="ar-SA" w:eastAsia="en-US" w:val="en-GB"/>
              </w:rPr>
              <w:t>O</w:t>
            </w:r>
          </w:p>
        </w:tc>
      </w:tr>
    </w:tbl>
    <w:p>
      <w:pPr>
        <w:pStyle w:val="style0"/>
        <w:jc w:val="both"/>
        <w:rPr>
          <w:rFonts w:ascii="Times New Roman" w:cs="Times New Roman" w:hAnsi="Times New Roman"/>
          <w:color w:val="000000"/>
          <w:sz w:val="28"/>
          <w:szCs w:val="28"/>
          <w:lang w:eastAsia="en-US" w:val="en-GB"/>
        </w:rPr>
      </w:pPr>
      <w:r>
        <w:rPr>
          <w:rFonts w:ascii="Times New Roman" w:cs="Times New Roman" w:hAnsi="Times New Roman"/>
          <w:color w:val="000000"/>
          <w:sz w:val="28"/>
          <w:szCs w:val="28"/>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Studenti tijekom doktorskog studija (a najkasnije u trećoj studijskoj godini)  sudjeluju u znanstveno-istraživačkom radu: u okviru znanstvenog programa – znanstvenih projekata Zavoda za pedagogiju (Odsjeka za pedagogiju), drugih znanstvenih projekata ili individulanom programu (koji odobrava voditelj smjera/modula).</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Osim nastavnih i drugih studijskih obveza, student može skupiti ECTS bodove i sudjelovanjem u drugim oblicima znanstvenog rada:</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numPr>
          <w:ilvl w:val="0"/>
          <w:numId w:val="123"/>
        </w:numPr>
        <w:tabs>
          <w:tab w:leader="none" w:pos="720" w:val="left"/>
        </w:tabs>
        <w:ind w:hanging="360" w:left="720" w:right="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izlaganje na domaćem znanstvenom skupu 3 ECTS </w:t>
      </w:r>
    </w:p>
    <w:p>
      <w:pPr>
        <w:pStyle w:val="style0"/>
        <w:numPr>
          <w:ilvl w:val="0"/>
          <w:numId w:val="123"/>
        </w:numPr>
        <w:tabs>
          <w:tab w:leader="none" w:pos="720" w:val="left"/>
        </w:tabs>
        <w:ind w:hanging="360" w:left="720" w:right="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izlaganje na međunarodnom znanstvenom skupu 5 ECTS</w:t>
      </w:r>
    </w:p>
    <w:p>
      <w:pPr>
        <w:pStyle w:val="style0"/>
        <w:numPr>
          <w:ilvl w:val="0"/>
          <w:numId w:val="123"/>
        </w:numPr>
        <w:tabs>
          <w:tab w:leader="none" w:pos="720" w:val="left"/>
        </w:tabs>
        <w:ind w:hanging="360" w:left="720" w:right="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objavljen rad u stručnom časopisu 2 ECTS</w:t>
      </w:r>
    </w:p>
    <w:p>
      <w:pPr>
        <w:pStyle w:val="style0"/>
        <w:numPr>
          <w:ilvl w:val="0"/>
          <w:numId w:val="123"/>
        </w:numPr>
        <w:tabs>
          <w:tab w:leader="none" w:pos="720" w:val="left"/>
        </w:tabs>
        <w:ind w:hanging="360" w:left="720" w:right="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objavljen rad u referiranom znanstvenom časopsisu 5 ECTS</w:t>
      </w:r>
    </w:p>
    <w:p>
      <w:pPr>
        <w:pStyle w:val="style0"/>
        <w:numPr>
          <w:ilvl w:val="0"/>
          <w:numId w:val="123"/>
        </w:numPr>
        <w:tabs>
          <w:tab w:leader="none" w:pos="720" w:val="left"/>
        </w:tabs>
        <w:ind w:hanging="360" w:left="720" w:right="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objavljen prikaz strane knjige 2 ECTS</w:t>
      </w:r>
    </w:p>
    <w:p>
      <w:pPr>
        <w:pStyle w:val="style0"/>
        <w:numPr>
          <w:ilvl w:val="0"/>
          <w:numId w:val="123"/>
        </w:numPr>
        <w:tabs>
          <w:tab w:leader="none" w:pos="720" w:val="left"/>
        </w:tabs>
        <w:ind w:hanging="360" w:left="720" w:right="0"/>
        <w:jc w:val="both"/>
        <w:rPr>
          <w:rFonts w:ascii="Times New Roman" w:cs="Times New Roman" w:hAnsi="Times New Roman"/>
          <w:color w:val="000000"/>
          <w:lang w:eastAsia="en-US" w:val="es-UY"/>
        </w:rPr>
      </w:pPr>
      <w:r>
        <w:rPr>
          <w:rFonts w:ascii="Times New Roman" w:cs="Times New Roman" w:hAnsi="Times New Roman"/>
          <w:color w:val="000000"/>
          <w:lang w:eastAsia="en-US" w:val="es-UY"/>
        </w:rPr>
        <w:t>sudjelovanje u znanstveno-istraživačkom radu (individualni program) 5 ECTS (po semestru)</w:t>
      </w:r>
    </w:p>
    <w:p>
      <w:pPr>
        <w:pStyle w:val="style0"/>
        <w:numPr>
          <w:ilvl w:val="0"/>
          <w:numId w:val="123"/>
        </w:numPr>
        <w:tabs>
          <w:tab w:leader="none" w:pos="720" w:val="left"/>
        </w:tabs>
        <w:ind w:hanging="360" w:left="720" w:right="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sudjelovanje/suradnja u znanstvenom programu - znanstvenim projektima  Zavoda za pedagogiju (Odsjeka za pedagogiju) 10 ECTS</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3.6. Sustav savjetovanja i vođenja kroz studij, način odabira mentora, obveze studijskih  </w:t>
      </w:r>
    </w:p>
    <w:p>
      <w:pPr>
        <w:pStyle w:val="style0"/>
        <w:jc w:val="both"/>
        <w:rPr>
          <w:rFonts w:ascii="Times New Roman" w:cs="Times New Roman" w:hAnsi="Times New Roman"/>
          <w:color w:val="000000"/>
          <w:lang w:eastAsia="en-US" w:val="de-DE"/>
        </w:rPr>
      </w:pPr>
      <w:r>
        <w:rPr>
          <w:rFonts w:ascii="Times New Roman" w:cs="Times New Roman" w:hAnsi="Times New Roman"/>
          <w:color w:val="000000"/>
          <w:lang w:eastAsia="en-US" w:val="en-GB"/>
        </w:rPr>
        <w:t xml:space="preserve">       </w:t>
      </w:r>
      <w:r>
        <w:rPr>
          <w:rFonts w:ascii="Times New Roman" w:cs="Times New Roman" w:hAnsi="Times New Roman"/>
          <w:color w:val="000000"/>
          <w:lang w:eastAsia="en-US" w:val="de-DE"/>
        </w:rPr>
        <w:t>savjetnika i voditelja doktorskih radova, te doktorskih kandidata.</w:t>
      </w:r>
    </w:p>
    <w:p>
      <w:pPr>
        <w:pStyle w:val="style0"/>
        <w:jc w:val="both"/>
        <w:rPr>
          <w:rFonts w:ascii="Times New Roman" w:cs="Times New Roman" w:hAnsi="Times New Roman"/>
          <w:color w:val="000000"/>
          <w:lang w:eastAsia="en-US" w:val="de-DE"/>
        </w:rPr>
      </w:pPr>
      <w:r>
        <w:rPr>
          <w:rFonts w:ascii="Times New Roman" w:cs="Times New Roman" w:hAnsi="Times New Roman"/>
          <w:color w:val="000000"/>
          <w:lang w:eastAsia="en-US" w:val="de-DE"/>
        </w:rPr>
      </w:r>
    </w:p>
    <w:p>
      <w:pPr>
        <w:pStyle w:val="style0"/>
        <w:jc w:val="both"/>
        <w:rPr>
          <w:rFonts w:ascii="Times New Roman" w:cs="Times New Roman" w:hAnsi="Times New Roman"/>
          <w:color w:val="000000"/>
          <w:lang w:eastAsia="en-US" w:val="de-DE"/>
        </w:rPr>
      </w:pPr>
      <w:r>
        <w:rPr>
          <w:rFonts w:ascii="Times New Roman" w:cs="Times New Roman" w:hAnsi="Times New Roman"/>
          <w:color w:val="000000"/>
          <w:lang w:eastAsia="en-US" w:val="de-DE"/>
        </w:rPr>
        <w:t xml:space="preserve">Vođenje studenata doktorskog studija pedagogije predviđeno je na nekoliko razina. </w:t>
      </w:r>
    </w:p>
    <w:p>
      <w:pPr>
        <w:pStyle w:val="style0"/>
        <w:numPr>
          <w:ilvl w:val="1"/>
          <w:numId w:val="62"/>
        </w:numPr>
        <w:tabs>
          <w:tab w:leader="none" w:pos="1440" w:val="left"/>
        </w:tabs>
        <w:ind w:hanging="360" w:left="1440" w:right="0"/>
        <w:jc w:val="both"/>
        <w:rPr>
          <w:rFonts w:ascii="Times New Roman" w:cs="Times New Roman" w:hAnsi="Times New Roman"/>
          <w:color w:val="000000"/>
          <w:lang w:eastAsia="en-US" w:val="de-DE"/>
        </w:rPr>
      </w:pPr>
      <w:r>
        <w:rPr>
          <w:rFonts w:ascii="Times New Roman" w:cs="Times New Roman" w:hAnsi="Times New Roman"/>
          <w:color w:val="000000"/>
          <w:lang w:eastAsia="en-US" w:val="de-DE"/>
        </w:rPr>
        <w:t>voditelj poslijediplomskog studija brine o cjelokupnoj izvedbi doktorskoga studija;</w:t>
      </w:r>
    </w:p>
    <w:p>
      <w:pPr>
        <w:pStyle w:val="style0"/>
        <w:numPr>
          <w:ilvl w:val="1"/>
          <w:numId w:val="62"/>
        </w:numPr>
        <w:tabs>
          <w:tab w:leader="none" w:pos="1440" w:val="left"/>
        </w:tabs>
        <w:ind w:hanging="360" w:left="1440" w:right="0"/>
        <w:jc w:val="both"/>
        <w:rPr>
          <w:rFonts w:ascii="Times New Roman" w:cs="Times New Roman" w:hAnsi="Times New Roman"/>
          <w:color w:val="000000"/>
          <w:lang w:eastAsia="en-US" w:val="de-DE"/>
        </w:rPr>
      </w:pPr>
      <w:r>
        <w:rPr>
          <w:rFonts w:ascii="Times New Roman" w:cs="Times New Roman" w:hAnsi="Times New Roman"/>
          <w:color w:val="000000"/>
          <w:lang w:eastAsia="en-US" w:val="de-DE"/>
        </w:rPr>
        <w:t>voditelj smjera/modula zadužen je za akademsko savjetovanje studenata: izbor kolegija, sudjelovanje u znanstveno-istraživačkom radu, sudjelovanje na znanstvenim skupovima...;</w:t>
      </w:r>
    </w:p>
    <w:p>
      <w:pPr>
        <w:pStyle w:val="style0"/>
        <w:numPr>
          <w:ilvl w:val="1"/>
          <w:numId w:val="62"/>
        </w:numPr>
        <w:tabs>
          <w:tab w:leader="none" w:pos="1440" w:val="left"/>
        </w:tabs>
        <w:ind w:hanging="360" w:left="1440" w:right="0"/>
        <w:jc w:val="both"/>
        <w:rPr>
          <w:rFonts w:ascii="Times New Roman" w:cs="Times New Roman" w:hAnsi="Times New Roman"/>
          <w:color w:val="000000"/>
          <w:lang w:eastAsia="en-US" w:val="de-DE"/>
        </w:rPr>
      </w:pPr>
      <w:r>
        <w:rPr>
          <w:rFonts w:ascii="Times New Roman" w:cs="Times New Roman" w:hAnsi="Times New Roman"/>
          <w:color w:val="000000"/>
          <w:lang w:eastAsia="en-US" w:val="de-DE"/>
        </w:rPr>
        <w:t xml:space="preserve">mentor je zadužen za akademsko savjetovanje studenta u pogledu odabira teme doktorskoga rada, izrade sinopsisa i izrade doktorskoga rada </w:t>
      </w:r>
    </w:p>
    <w:p>
      <w:pPr>
        <w:pStyle w:val="style0"/>
        <w:jc w:val="both"/>
        <w:rPr>
          <w:rFonts w:ascii="Times New Roman" w:cs="Times New Roman" w:hAnsi="Times New Roman"/>
          <w:color w:val="000000"/>
          <w:lang w:eastAsia="en-US" w:val="de-DE"/>
        </w:rPr>
      </w:pPr>
      <w:r>
        <w:rPr>
          <w:rFonts w:ascii="Times New Roman" w:cs="Times New Roman" w:hAnsi="Times New Roman"/>
          <w:color w:val="000000"/>
          <w:lang w:eastAsia="en-US" w:val="de-DE"/>
        </w:rPr>
      </w:r>
    </w:p>
    <w:p>
      <w:pPr>
        <w:pStyle w:val="style0"/>
        <w:jc w:val="both"/>
        <w:rPr>
          <w:rFonts w:ascii="Times New Roman" w:cs="Times New Roman" w:hAnsi="Times New Roman"/>
          <w:color w:val="000000"/>
          <w:lang w:eastAsia="en-US" w:val="es-UY"/>
        </w:rPr>
      </w:pPr>
      <w:r>
        <w:rPr>
          <w:rFonts w:ascii="Times New Roman" w:cs="Times New Roman" w:hAnsi="Times New Roman"/>
          <w:color w:val="000000"/>
          <w:lang w:eastAsia="en-US" w:val="de-DE"/>
        </w:rPr>
        <w:t xml:space="preserve">Studentu poslijediplomskog sveučilišnog doktorskog studija pedagogije obvezno se imenuje mentor. </w:t>
      </w:r>
      <w:r>
        <w:rPr>
          <w:rFonts w:ascii="Times New Roman" w:cs="Times New Roman" w:hAnsi="Times New Roman"/>
          <w:color w:val="000000"/>
          <w:lang w:eastAsia="en-US" w:val="es-UY"/>
        </w:rPr>
        <w:t>Pri odabiru mentora polazi se kompetencije profesora u odnosu na predloženu temu doktorskog rada i interesa/želje kandidata. Studentu se može imenovati i komentor (interdisciplinarna tema).</w:t>
      </w:r>
    </w:p>
    <w:p>
      <w:pPr>
        <w:pStyle w:val="style0"/>
        <w:jc w:val="both"/>
        <w:rPr>
          <w:rFonts w:ascii="Times New Roman" w:cs="Times New Roman" w:hAnsi="Times New Roman"/>
          <w:color w:val="000000"/>
          <w:lang w:eastAsia="en-US" w:val="de-DE"/>
        </w:rPr>
      </w:pPr>
      <w:r>
        <w:rPr>
          <w:rFonts w:ascii="Times New Roman" w:cs="Times New Roman" w:hAnsi="Times New Roman"/>
          <w:color w:val="000000"/>
          <w:lang w:eastAsia="en-US" w:val="de-DE"/>
        </w:rPr>
        <w:t xml:space="preserve">Mentor se bira u najkasnije u drugoj godini studija, odgovoran je za konzultativni i znanstvenoistraživački rad studenta i pomaže mu u prijavi sinopsisa i  izradi doktorskog rada. </w:t>
      </w:r>
    </w:p>
    <w:p>
      <w:pPr>
        <w:pStyle w:val="style0"/>
        <w:jc w:val="both"/>
        <w:rPr>
          <w:rFonts w:ascii="Times New Roman" w:cs="Times New Roman" w:hAnsi="Times New Roman"/>
          <w:color w:val="000000"/>
          <w:lang w:eastAsia="en-US" w:val="de-DE"/>
        </w:rPr>
      </w:pPr>
      <w:r>
        <w:rPr>
          <w:rFonts w:ascii="Times New Roman" w:cs="Times New Roman" w:hAnsi="Times New Roman"/>
          <w:color w:val="000000"/>
          <w:lang w:eastAsia="en-US" w:val="de-DE"/>
        </w:rPr>
        <w:t>Mentor (komentor) može biti nastavnik izabran u znanstveno-nastavno ili odgovarajuće znanstveno zvanje, a imenuje ga Vijeće poslijediplomskog sveučilišnog doktorskog studija pedagogije.</w:t>
      </w:r>
    </w:p>
    <w:p>
      <w:pPr>
        <w:pStyle w:val="style0"/>
        <w:jc w:val="both"/>
        <w:rPr>
          <w:rFonts w:ascii="Times New Roman" w:cs="Times New Roman" w:hAnsi="Times New Roman"/>
          <w:color w:val="000000"/>
          <w:lang w:eastAsia="en-US" w:val="de-DE"/>
        </w:rPr>
      </w:pPr>
      <w:r>
        <w:rPr>
          <w:rFonts w:ascii="Times New Roman" w:cs="Times New Roman" w:hAnsi="Times New Roman"/>
          <w:color w:val="000000"/>
          <w:lang w:eastAsia="en-US" w:val="de-DE"/>
        </w:rPr>
      </w:r>
    </w:p>
    <w:p>
      <w:pPr>
        <w:pStyle w:val="style0"/>
        <w:jc w:val="both"/>
        <w:rPr>
          <w:rFonts w:ascii="Times New Roman" w:cs="Times New Roman" w:hAnsi="Times New Roman"/>
          <w:color w:val="000000"/>
          <w:lang w:eastAsia="en-US" w:val="de-DE"/>
        </w:rPr>
      </w:pPr>
      <w:r>
        <w:rPr>
          <w:rFonts w:ascii="Times New Roman" w:cs="Times New Roman" w:hAnsi="Times New Roman"/>
          <w:color w:val="000000"/>
          <w:lang w:eastAsia="en-US" w:val="de-DE"/>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3.7. Popis predmeta i/ili modula koje studenti mogu izabrati s drugih poslijediplomskih </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       </w:t>
      </w:r>
      <w:r>
        <w:rPr>
          <w:rFonts w:ascii="Times New Roman" w:cs="Times New Roman" w:hAnsi="Times New Roman"/>
          <w:color w:val="000000"/>
          <w:lang w:eastAsia="en-US" w:val="en-GB"/>
        </w:rPr>
        <w:t>i specijalističkih studijskih programa.</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Studenti doktorskoga studija pedagogije mogu u okviru izbornih kolegija, odabrati kolegije s bilo kojega drugoga doktorskog studija na Filozofskom fakultetu i Svučilištu u Zagrebu ili drugom sveučilistu (u Hrvatskoj i inozemstvu). </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Izbor odobrava Vijeće poslijediplomskog studija pedagogije temeljem relevantnosti odabranih kolegija za studij i budući znanstveno-istraživački profil. Pri odabiru kolegija s drugih studijskih programa studenta savjetuju, prema potrebi, voditelj poslijediplomskog studija, voditelj smjera/modula i mentor. </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3.8. Popis predmeta i/ili modula koji se mogu izvoditi na stranom jeziku.</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Na stranom jeziku mogu se izvoditi pojedini kolegiji u skladu s nastavnim planom i programom i jezičnim kompetencijama studenata:</w:t>
      </w:r>
    </w:p>
    <w:p>
      <w:pPr>
        <w:pStyle w:val="style0"/>
        <w:numPr>
          <w:ilvl w:val="0"/>
          <w:numId w:val="124"/>
        </w:numPr>
        <w:tabs>
          <w:tab w:leader="none" w:pos="720" w:val="left"/>
        </w:tabs>
        <w:ind w:hanging="360" w:left="720" w:right="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Europski pristup obrazovanju za demokratsko građanstvo – prof. dr. sc. Vedrana Spajić-Vrkaš (engleski jezik)</w:t>
      </w:r>
    </w:p>
    <w:p>
      <w:pPr>
        <w:pStyle w:val="style0"/>
        <w:numPr>
          <w:ilvl w:val="0"/>
          <w:numId w:val="124"/>
        </w:numPr>
        <w:tabs>
          <w:tab w:leader="none" w:pos="720" w:val="left"/>
        </w:tabs>
        <w:ind w:hanging="360" w:left="720" w:right="0"/>
        <w:jc w:val="both"/>
        <w:rPr>
          <w:rFonts w:ascii="Times New Roman" w:cs="Times New Roman" w:hAnsi="Times New Roman"/>
          <w:color w:val="000000"/>
          <w:lang w:eastAsia="en-US" w:val="en-GB"/>
        </w:rPr>
      </w:pPr>
      <w:r>
        <w:rPr>
          <w:rFonts w:ascii="Times New Roman" w:cs="Times New Roman" w:hAnsi="Times New Roman"/>
          <w:color w:val="000000"/>
          <w:lang w:eastAsia="en-US" w:val="de-DE"/>
        </w:rPr>
        <w:t xml:space="preserve">Interkulturalne kompetencije nastavnika – doc. dr. sc. </w:t>
      </w:r>
      <w:r>
        <w:rPr>
          <w:rFonts w:ascii="Times New Roman" w:cs="Times New Roman" w:hAnsi="Times New Roman"/>
          <w:color w:val="000000"/>
          <w:lang w:eastAsia="en-US" w:val="en-GB"/>
        </w:rPr>
        <w:t>Elvi Piršl  (talijanski/engleski jezik)</w:t>
      </w:r>
    </w:p>
    <w:p>
      <w:pPr>
        <w:pStyle w:val="style0"/>
        <w:numPr>
          <w:ilvl w:val="0"/>
          <w:numId w:val="124"/>
        </w:numPr>
        <w:tabs>
          <w:tab w:leader="none" w:pos="720" w:val="left"/>
        </w:tabs>
        <w:ind w:hanging="360" w:left="720" w:right="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Alternativni pristupi ranom odgoju – prof. dr. sc. Slavica Bašić (njemački jezik)</w:t>
      </w:r>
    </w:p>
    <w:p>
      <w:pPr>
        <w:pStyle w:val="style0"/>
        <w:numPr>
          <w:ilvl w:val="0"/>
          <w:numId w:val="124"/>
        </w:numPr>
        <w:tabs>
          <w:tab w:leader="none" w:pos="720" w:val="left"/>
        </w:tabs>
        <w:ind w:hanging="360" w:left="720" w:right="0"/>
        <w:jc w:val="both"/>
        <w:rPr>
          <w:rFonts w:ascii="Times New Roman" w:cs="Times New Roman" w:hAnsi="Times New Roman"/>
          <w:color w:val="000000"/>
          <w:lang w:eastAsia="en-US" w:val="en-GB"/>
        </w:rPr>
      </w:pPr>
      <w:r>
        <w:rPr>
          <w:rFonts w:ascii="Times New Roman" w:cs="Times New Roman" w:hAnsi="Times New Roman"/>
          <w:color w:val="000000"/>
          <w:lang w:eastAsia="en-US" w:val="de-DE"/>
        </w:rPr>
        <w:t xml:space="preserve">Profesionalne kompetencije nstavnika – prof. dr. sc. </w:t>
      </w:r>
      <w:r>
        <w:rPr>
          <w:rFonts w:ascii="Times New Roman" w:cs="Times New Roman" w:hAnsi="Times New Roman"/>
          <w:color w:val="000000"/>
          <w:lang w:eastAsia="en-US" w:val="en-GB"/>
        </w:rPr>
        <w:t>Marko Palekčić (njemački jezik)</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I većina drugih kolegija može se izvoditi na stranom jeziku, u skladu s jezičnim komptencijama polaznika.</w:t>
      </w:r>
    </w:p>
    <w:p>
      <w:pPr>
        <w:pStyle w:val="style0"/>
        <w:spacing w:line="360" w:lineRule="auto"/>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spacing w:line="360" w:lineRule="auto"/>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numPr>
          <w:ilvl w:val="1"/>
          <w:numId w:val="83"/>
        </w:numPr>
        <w:tabs>
          <w:tab w:leader="none" w:pos="360" w:val="left"/>
        </w:tabs>
        <w:ind w:hanging="360" w:left="360" w:right="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 </w:t>
      </w:r>
      <w:r>
        <w:rPr>
          <w:rFonts w:ascii="Times New Roman" w:cs="Times New Roman" w:hAnsi="Times New Roman"/>
          <w:color w:val="000000"/>
          <w:lang w:eastAsia="en-US" w:val="en-GB"/>
        </w:rPr>
        <w:t xml:space="preserve">Kriteriji i uvjeti prijenosa ECTS bodova – pripisivanje bodovne vrijednosti  </w:t>
      </w:r>
    </w:p>
    <w:p>
      <w:pPr>
        <w:pStyle w:val="style0"/>
        <w:ind w:hanging="0" w:left="360" w:right="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 </w:t>
      </w:r>
      <w:r>
        <w:rPr>
          <w:rFonts w:ascii="Times New Roman" w:cs="Times New Roman" w:hAnsi="Times New Roman"/>
          <w:color w:val="000000"/>
          <w:lang w:eastAsia="en-US" w:val="en-GB"/>
        </w:rPr>
        <w:t xml:space="preserve">predmetima koje studenti mogu izabrati s drugih studija na sveučilištu-predlagaču  </w:t>
      </w:r>
    </w:p>
    <w:p>
      <w:pPr>
        <w:pStyle w:val="style0"/>
        <w:ind w:hanging="0" w:left="360" w:right="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 </w:t>
      </w:r>
      <w:r>
        <w:rPr>
          <w:rFonts w:ascii="Times New Roman" w:cs="Times New Roman" w:hAnsi="Times New Roman"/>
          <w:color w:val="000000"/>
          <w:lang w:eastAsia="en-US" w:val="en-GB"/>
        </w:rPr>
        <w:t>ili drugim sveučilištima.</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Prijenos ECTS bodova stečenih na drugim studijima provodi Vijeće poslijediplomskog studija pedagogije, temeljem procjene programske sličnosti i važnosti za studij,  kao i  opterećenja studenta tijekom rada na izabranom kolegiju s drugih studija.</w:t>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r>
    </w:p>
    <w:p>
      <w:pPr>
        <w:pStyle w:val="style0"/>
        <w:numPr>
          <w:ilvl w:val="1"/>
          <w:numId w:val="83"/>
        </w:numPr>
        <w:tabs>
          <w:tab w:leader="none" w:pos="360" w:val="left"/>
        </w:tabs>
        <w:ind w:hanging="360" w:left="360" w:right="0"/>
        <w:jc w:val="both"/>
        <w:rPr>
          <w:rFonts w:ascii="Times New Roman" w:cs="Times New Roman" w:hAnsi="Times New Roman"/>
          <w:color w:val="000000"/>
          <w:lang w:eastAsia="en-US" w:val="en-GB"/>
        </w:rPr>
      </w:pPr>
      <w:r>
        <w:rPr>
          <w:rFonts w:ascii="Times New Roman" w:cs="Times New Roman" w:hAnsi="Times New Roman"/>
          <w:color w:val="000000"/>
          <w:lang w:eastAsia="en-US" w:val="en-GB"/>
        </w:rPr>
        <w:t xml:space="preserve">Način završetka studija i uvjeti za prijavu teme doktorskoga rada. Postupak i </w:t>
      </w:r>
    </w:p>
    <w:p>
      <w:pPr>
        <w:pStyle w:val="style0"/>
        <w:jc w:val="both"/>
        <w:rPr>
          <w:rFonts w:ascii="Times New Roman" w:cs="Times New Roman" w:hAnsi="Times New Roman"/>
          <w:color w:val="000000"/>
          <w:lang w:eastAsia="en-US" w:val="de-DE"/>
        </w:rPr>
      </w:pPr>
      <w:r>
        <w:rPr>
          <w:rFonts w:ascii="Times New Roman" w:cs="Times New Roman" w:hAnsi="Times New Roman"/>
          <w:color w:val="000000"/>
          <w:lang w:eastAsia="en-US" w:val="en-GB"/>
        </w:rPr>
        <w:t xml:space="preserve">            </w:t>
      </w:r>
      <w:r>
        <w:rPr>
          <w:rFonts w:ascii="Times New Roman" w:cs="Times New Roman" w:hAnsi="Times New Roman"/>
          <w:color w:val="000000"/>
          <w:lang w:eastAsia="en-US" w:val="de-DE"/>
        </w:rPr>
        <w:t xml:space="preserve">Uvjeti za prihvaćanje teme doktorskoga rada. Postupak i uvjeti ocjene </w:t>
      </w:r>
    </w:p>
    <w:p>
      <w:pPr>
        <w:pStyle w:val="style0"/>
        <w:jc w:val="both"/>
        <w:rPr>
          <w:rFonts w:ascii="Times New Roman" w:cs="Times New Roman" w:hAnsi="Times New Roman"/>
          <w:color w:val="000000"/>
          <w:lang w:eastAsia="en-US" w:val="de-DE"/>
        </w:rPr>
      </w:pPr>
      <w:r>
        <w:rPr>
          <w:rFonts w:ascii="Times New Roman" w:cs="Times New Roman" w:hAnsi="Times New Roman"/>
          <w:color w:val="000000"/>
          <w:lang w:eastAsia="en-US" w:val="de-DE"/>
        </w:rPr>
        <w:t xml:space="preserve">            </w:t>
      </w:r>
      <w:r>
        <w:rPr>
          <w:rFonts w:ascii="Times New Roman" w:cs="Times New Roman" w:hAnsi="Times New Roman"/>
          <w:color w:val="000000"/>
          <w:lang w:eastAsia="en-US" w:val="de-DE"/>
        </w:rPr>
        <w:t>doktorskoga rada. Uvjeti i način obrane doktorskoga rada.</w:t>
      </w:r>
    </w:p>
    <w:p>
      <w:pPr>
        <w:pStyle w:val="style0"/>
        <w:jc w:val="both"/>
        <w:rPr>
          <w:rFonts w:ascii="Times New Roman" w:cs="Times New Roman" w:hAnsi="Times New Roman"/>
          <w:color w:val="000000"/>
          <w:lang w:eastAsia="en-US" w:val="de-DE"/>
        </w:rPr>
      </w:pPr>
      <w:r>
        <w:rPr>
          <w:rFonts w:ascii="Times New Roman" w:cs="Times New Roman" w:hAnsi="Times New Roman"/>
          <w:color w:val="000000"/>
          <w:lang w:eastAsia="en-US" w:val="de-DE"/>
        </w:rPr>
      </w:r>
    </w:p>
    <w:p>
      <w:pPr>
        <w:pStyle w:val="style29"/>
        <w:ind w:hanging="0" w:left="0" w:right="0"/>
        <w:jc w:val="both"/>
        <w:rPr>
          <w:rFonts w:ascii="Times New Roman" w:hAnsi="Times New Roman"/>
          <w:color w:val="000000"/>
          <w:lang w:eastAsia="hr-HR"/>
        </w:rPr>
      </w:pPr>
      <w:r>
        <w:rPr>
          <w:rFonts w:ascii="Times New Roman" w:hAnsi="Times New Roman"/>
          <w:color w:val="000000"/>
          <w:lang w:eastAsia="hr-HR"/>
        </w:rPr>
        <w:t xml:space="preserve">Poslijediplomski sveučilišni doktorski studij pedagogije završava </w:t>
      </w:r>
      <w:r>
        <w:rPr>
          <w:rFonts w:ascii="Times New Roman" w:hAnsi="Times New Roman"/>
          <w:color w:val="000000"/>
          <w:lang w:eastAsia="hr-HR" w:val="de-DE"/>
        </w:rPr>
        <w:t>nakon što je student izvršio predviđene studijske obveze, prikupio 180 ECTS bodova,</w:t>
      </w:r>
      <w:r>
        <w:rPr>
          <w:rFonts w:ascii="Times New Roman" w:hAnsi="Times New Roman"/>
          <w:color w:val="000000"/>
          <w:lang w:eastAsia="hr-HR"/>
        </w:rPr>
        <w:t xml:space="preserve"> izradom i javnom obranom znanstvenog doktorskog rada (disertacije).</w:t>
      </w:r>
    </w:p>
    <w:p>
      <w:pPr>
        <w:pStyle w:val="style45"/>
        <w:jc w:val="both"/>
        <w:rPr>
          <w:rFonts w:ascii="Times New Roman" w:hAnsi="Times New Roman"/>
        </w:rPr>
      </w:pPr>
      <w:r>
        <w:rPr>
          <w:rFonts w:ascii="Times New Roman" w:hAnsi="Times New Roman"/>
        </w:rPr>
        <w:t>Nakon poslijediplomskog sveučilišnog doktorskog studija pedagogije studentu se izdaje diploma kojom se potvrđuje završetak studija i stjecanje akademskog stupnja doktora znanosti (dr. sc.).</w:t>
      </w:r>
    </w:p>
    <w:p>
      <w:pPr>
        <w:pStyle w:val="style0"/>
        <w:jc w:val="both"/>
        <w:rPr>
          <w:rFonts w:ascii="Times New Roman" w:hAnsi="Times New Roman"/>
          <w:b/>
          <w:bCs/>
          <w:lang w:eastAsia="en-US"/>
        </w:rPr>
      </w:pPr>
      <w:r>
        <w:rPr>
          <w:rFonts w:ascii="Times New Roman" w:hAnsi="Times New Roman"/>
          <w:b/>
          <w:bCs/>
          <w:lang w:eastAsia="en-US"/>
        </w:rPr>
      </w:r>
    </w:p>
    <w:p>
      <w:pPr>
        <w:pStyle w:val="style0"/>
        <w:rPr>
          <w:rFonts w:ascii="Times New Roman" w:hAnsi="Times New Roman"/>
          <w:b/>
          <w:bCs/>
          <w:lang w:eastAsia="en-US"/>
        </w:rPr>
      </w:pPr>
      <w:r>
        <w:rPr>
          <w:rFonts w:ascii="Times New Roman" w:hAnsi="Times New Roman"/>
          <w:b/>
          <w:bCs/>
          <w:lang w:eastAsia="en-US" w:val="en-GB"/>
        </w:rPr>
        <w:t>Postupak</w:t>
      </w:r>
      <w:r>
        <w:rPr>
          <w:rFonts w:ascii="Times New Roman" w:hAnsi="Times New Roman"/>
          <w:b/>
          <w:bCs/>
          <w:lang w:eastAsia="en-US"/>
        </w:rPr>
        <w:t xml:space="preserve"> </w:t>
      </w:r>
      <w:r>
        <w:rPr>
          <w:rFonts w:ascii="Times New Roman" w:hAnsi="Times New Roman"/>
          <w:b/>
          <w:bCs/>
          <w:lang w:eastAsia="en-US" w:val="en-GB"/>
        </w:rPr>
        <w:t>i</w:t>
      </w:r>
      <w:r>
        <w:rPr>
          <w:rFonts w:ascii="Times New Roman" w:hAnsi="Times New Roman"/>
          <w:b/>
          <w:bCs/>
          <w:lang w:eastAsia="en-US"/>
        </w:rPr>
        <w:t xml:space="preserve"> </w:t>
      </w:r>
      <w:r>
        <w:rPr>
          <w:rFonts w:ascii="Times New Roman" w:hAnsi="Times New Roman"/>
          <w:b/>
          <w:bCs/>
          <w:lang w:eastAsia="en-US" w:val="en-GB"/>
        </w:rPr>
        <w:t>uvjeti</w:t>
      </w:r>
      <w:r>
        <w:rPr>
          <w:rFonts w:ascii="Times New Roman" w:hAnsi="Times New Roman"/>
          <w:b/>
          <w:bCs/>
          <w:lang w:eastAsia="en-US"/>
        </w:rPr>
        <w:t xml:space="preserve"> </w:t>
      </w:r>
      <w:r>
        <w:rPr>
          <w:rFonts w:ascii="Times New Roman" w:hAnsi="Times New Roman"/>
          <w:b/>
          <w:bCs/>
          <w:lang w:eastAsia="en-US" w:val="en-GB"/>
        </w:rPr>
        <w:t>za</w:t>
      </w:r>
      <w:r>
        <w:rPr>
          <w:rFonts w:ascii="Times New Roman" w:hAnsi="Times New Roman"/>
          <w:b/>
          <w:bCs/>
          <w:lang w:eastAsia="en-US"/>
        </w:rPr>
        <w:t xml:space="preserve"> </w:t>
      </w:r>
      <w:r>
        <w:rPr>
          <w:rFonts w:ascii="Times New Roman" w:hAnsi="Times New Roman"/>
          <w:b/>
          <w:bCs/>
          <w:lang w:eastAsia="en-US" w:val="en-GB"/>
        </w:rPr>
        <w:t>prihva</w:t>
      </w:r>
      <w:r>
        <w:rPr>
          <w:rFonts w:ascii="Times New Roman" w:hAnsi="Times New Roman"/>
          <w:b/>
          <w:bCs/>
          <w:lang w:eastAsia="en-US"/>
        </w:rPr>
        <w:t>ć</w:t>
      </w:r>
      <w:r>
        <w:rPr>
          <w:rFonts w:ascii="Times New Roman" w:hAnsi="Times New Roman"/>
          <w:b/>
          <w:bCs/>
          <w:lang w:eastAsia="en-US" w:val="en-GB"/>
        </w:rPr>
        <w:t>anje</w:t>
      </w:r>
      <w:r>
        <w:rPr>
          <w:rFonts w:ascii="Times New Roman" w:hAnsi="Times New Roman"/>
          <w:b/>
          <w:bCs/>
          <w:lang w:eastAsia="en-US"/>
        </w:rPr>
        <w:t xml:space="preserve"> </w:t>
      </w:r>
      <w:r>
        <w:rPr>
          <w:rFonts w:ascii="Times New Roman" w:hAnsi="Times New Roman"/>
          <w:b/>
          <w:bCs/>
          <w:lang w:eastAsia="en-US" w:val="en-GB"/>
        </w:rPr>
        <w:t>teme</w:t>
      </w:r>
      <w:r>
        <w:rPr>
          <w:rFonts w:ascii="Times New Roman" w:hAnsi="Times New Roman"/>
          <w:b/>
          <w:bCs/>
          <w:lang w:eastAsia="en-US"/>
        </w:rPr>
        <w:t xml:space="preserve"> </w:t>
      </w:r>
      <w:r>
        <w:rPr>
          <w:rFonts w:ascii="Times New Roman" w:hAnsi="Times New Roman"/>
          <w:b/>
          <w:bCs/>
          <w:lang w:eastAsia="en-US" w:val="en-GB"/>
        </w:rPr>
        <w:t>doktorskog</w:t>
      </w:r>
      <w:r>
        <w:rPr>
          <w:rFonts w:ascii="Times New Roman" w:hAnsi="Times New Roman"/>
          <w:b/>
          <w:bCs/>
          <w:lang w:eastAsia="en-US"/>
        </w:rPr>
        <w:t xml:space="preserve"> </w:t>
      </w:r>
      <w:r>
        <w:rPr>
          <w:rFonts w:ascii="Times New Roman" w:hAnsi="Times New Roman"/>
          <w:b/>
          <w:bCs/>
          <w:lang w:eastAsia="en-US" w:val="en-GB"/>
        </w:rPr>
        <w:t>rada</w:t>
      </w:r>
      <w:r>
        <w:rPr>
          <w:rFonts w:ascii="Times New Roman" w:hAnsi="Times New Roman"/>
          <w:b/>
          <w:bCs/>
          <w:lang w:eastAsia="en-US"/>
        </w:rPr>
        <w:t>:</w:t>
      </w:r>
    </w:p>
    <w:p>
      <w:pPr>
        <w:pStyle w:val="style44"/>
        <w:ind w:hanging="0" w:left="0" w:right="0"/>
        <w:jc w:val="both"/>
        <w:rPr>
          <w:rFonts w:ascii="Times New Roman" w:hAnsi="Times New Roman"/>
          <w:b/>
          <w:bCs/>
          <w:i w:val="false"/>
          <w:iCs w:val="false"/>
          <w:color w:val="000000"/>
          <w:lang w:eastAsia="en-US"/>
        </w:rPr>
      </w:pPr>
      <w:r>
        <w:rPr>
          <w:rFonts w:ascii="Times New Roman" w:hAnsi="Times New Roman"/>
          <w:b/>
          <w:bCs/>
          <w:i w:val="false"/>
          <w:iCs w:val="false"/>
          <w:color w:val="000000"/>
          <w:lang w:eastAsia="en-US"/>
        </w:rPr>
      </w:r>
    </w:p>
    <w:p>
      <w:pPr>
        <w:pStyle w:val="style44"/>
        <w:ind w:hanging="0" w:left="0" w:right="0"/>
        <w:jc w:val="both"/>
        <w:rPr>
          <w:rFonts w:ascii="Times New Roman" w:hAnsi="Times New Roman"/>
          <w:i w:val="false"/>
          <w:iCs w:val="false"/>
          <w:color w:val="000000"/>
        </w:rPr>
      </w:pPr>
      <w:r>
        <w:rPr>
          <w:rFonts w:ascii="Times New Roman" w:hAnsi="Times New Roman"/>
          <w:i w:val="false"/>
          <w:iCs w:val="false"/>
          <w:color w:val="000000"/>
        </w:rPr>
        <w:t>Tema doktorskog rada prijavljuje se najranije tijekom druge godine studija. Sinopsis doktorskog rada brani se javno, pred stručnim povjerenstvom (od tri člana, od kojih je jedan mentor), a imenuje ih Vijeće poslijediplomskog doktorskog studija pedagogije.</w:t>
      </w:r>
    </w:p>
    <w:p>
      <w:pPr>
        <w:pStyle w:val="style44"/>
        <w:ind w:hanging="0" w:left="0" w:right="0"/>
        <w:jc w:val="both"/>
        <w:rPr>
          <w:rFonts w:ascii="Times New Roman" w:hAnsi="Times New Roman"/>
          <w:i w:val="false"/>
          <w:iCs w:val="false"/>
          <w:color w:val="000000"/>
        </w:rPr>
      </w:pPr>
      <w:r>
        <w:rPr>
          <w:rFonts w:ascii="Times New Roman" w:hAnsi="Times New Roman"/>
          <w:i w:val="false"/>
          <w:iCs w:val="false"/>
          <w:color w:val="000000"/>
        </w:rPr>
        <w:t>Nakon javne obrane, student, u dogovoru s mentorom, predlaže temu doktorskog rada Vijeću poslijediplomskih studija i Fakultetskom vijeću u pisanom obliku (sinopsis).</w:t>
      </w:r>
    </w:p>
    <w:p>
      <w:pPr>
        <w:pStyle w:val="style0"/>
        <w:ind w:hanging="0" w:left="0" w:right="0"/>
        <w:jc w:val="both"/>
        <w:textAlignment w:val="auto"/>
        <w:rPr>
          <w:rFonts w:ascii="Times New Roman" w:hAnsi="Times New Roman"/>
          <w:color w:val="000000"/>
          <w:lang w:eastAsia="en-US"/>
        </w:rPr>
      </w:pPr>
      <w:r>
        <w:rPr>
          <w:rFonts w:ascii="Times New Roman" w:hAnsi="Times New Roman"/>
          <w:color w:val="000000"/>
          <w:lang w:eastAsia="en-US" w:val="en-GB"/>
        </w:rPr>
        <w:t>Prijedlog</w:t>
      </w:r>
      <w:r>
        <w:rPr>
          <w:rFonts w:ascii="Times New Roman" w:hAnsi="Times New Roman"/>
          <w:color w:val="000000"/>
          <w:lang w:eastAsia="en-US"/>
        </w:rPr>
        <w:t xml:space="preserve"> </w:t>
      </w:r>
      <w:r>
        <w:rPr>
          <w:rFonts w:ascii="Times New Roman" w:hAnsi="Times New Roman"/>
          <w:color w:val="000000"/>
          <w:lang w:eastAsia="en-US" w:val="en-GB"/>
        </w:rPr>
        <w:t>teme</w:t>
      </w:r>
      <w:r>
        <w:rPr>
          <w:rFonts w:ascii="Times New Roman" w:hAnsi="Times New Roman"/>
          <w:color w:val="000000"/>
          <w:lang w:eastAsia="en-US"/>
        </w:rPr>
        <w:t xml:space="preserve"> </w:t>
      </w:r>
      <w:r>
        <w:rPr>
          <w:rFonts w:ascii="Times New Roman" w:hAnsi="Times New Roman"/>
          <w:color w:val="000000"/>
          <w:lang w:eastAsia="en-US" w:val="en-GB"/>
        </w:rPr>
        <w:t>sadr</w:t>
      </w:r>
      <w:r>
        <w:rPr>
          <w:rFonts w:ascii="Times New Roman" w:hAnsi="Times New Roman"/>
          <w:color w:val="000000"/>
          <w:lang w:eastAsia="en-US"/>
        </w:rPr>
        <w:t>ž</w:t>
      </w:r>
      <w:r>
        <w:rPr>
          <w:rFonts w:ascii="Times New Roman" w:hAnsi="Times New Roman"/>
          <w:color w:val="000000"/>
          <w:lang w:eastAsia="en-US" w:val="en-GB"/>
        </w:rPr>
        <w:t>i</w:t>
      </w:r>
      <w:r>
        <w:rPr>
          <w:rFonts w:ascii="Times New Roman" w:hAnsi="Times New Roman"/>
          <w:color w:val="000000"/>
          <w:lang w:eastAsia="en-US"/>
        </w:rPr>
        <w:t xml:space="preserve">: </w:t>
      </w:r>
      <w:r>
        <w:rPr>
          <w:rFonts w:ascii="Times New Roman" w:hAnsi="Times New Roman"/>
          <w:color w:val="000000"/>
          <w:lang w:eastAsia="en-US" w:val="en-GB"/>
        </w:rPr>
        <w:t>naslov</w:t>
      </w:r>
      <w:r>
        <w:rPr>
          <w:rFonts w:ascii="Times New Roman" w:hAnsi="Times New Roman"/>
          <w:color w:val="000000"/>
          <w:lang w:eastAsia="en-US"/>
        </w:rPr>
        <w:t xml:space="preserve">; </w:t>
      </w:r>
      <w:r>
        <w:rPr>
          <w:rFonts w:ascii="Times New Roman" w:hAnsi="Times New Roman"/>
          <w:color w:val="000000"/>
          <w:lang w:eastAsia="en-US" w:val="en-GB"/>
        </w:rPr>
        <w:t>kratak</w:t>
      </w:r>
      <w:r>
        <w:rPr>
          <w:rFonts w:ascii="Times New Roman" w:hAnsi="Times New Roman"/>
          <w:color w:val="000000"/>
          <w:lang w:eastAsia="en-US"/>
        </w:rPr>
        <w:t xml:space="preserve"> </w:t>
      </w:r>
      <w:r>
        <w:rPr>
          <w:rFonts w:ascii="Times New Roman" w:hAnsi="Times New Roman"/>
          <w:color w:val="000000"/>
          <w:lang w:eastAsia="en-US" w:val="en-GB"/>
        </w:rPr>
        <w:t>uvod</w:t>
      </w:r>
      <w:r>
        <w:rPr>
          <w:rFonts w:ascii="Times New Roman" w:hAnsi="Times New Roman"/>
          <w:color w:val="000000"/>
          <w:lang w:eastAsia="en-US"/>
        </w:rPr>
        <w:t xml:space="preserve"> </w:t>
      </w:r>
      <w:r>
        <w:rPr>
          <w:rFonts w:ascii="Times New Roman" w:hAnsi="Times New Roman"/>
          <w:color w:val="000000"/>
          <w:lang w:eastAsia="en-US" w:val="en-GB"/>
        </w:rPr>
        <w:t>iz</w:t>
      </w:r>
      <w:r>
        <w:rPr>
          <w:rFonts w:ascii="Times New Roman" w:hAnsi="Times New Roman"/>
          <w:color w:val="000000"/>
          <w:lang w:eastAsia="en-US"/>
        </w:rPr>
        <w:t xml:space="preserve"> </w:t>
      </w:r>
      <w:r>
        <w:rPr>
          <w:rFonts w:ascii="Times New Roman" w:hAnsi="Times New Roman"/>
          <w:color w:val="000000"/>
          <w:lang w:eastAsia="en-US" w:val="en-GB"/>
        </w:rPr>
        <w:t>kojeg</w:t>
      </w:r>
      <w:r>
        <w:rPr>
          <w:rFonts w:ascii="Times New Roman" w:hAnsi="Times New Roman"/>
          <w:color w:val="000000"/>
          <w:lang w:eastAsia="en-US"/>
        </w:rPr>
        <w:t xml:space="preserve"> ć</w:t>
      </w:r>
      <w:r>
        <w:rPr>
          <w:rFonts w:ascii="Times New Roman" w:hAnsi="Times New Roman"/>
          <w:color w:val="000000"/>
          <w:lang w:eastAsia="en-US" w:val="en-GB"/>
        </w:rPr>
        <w:t>e</w:t>
      </w:r>
      <w:r>
        <w:rPr>
          <w:rFonts w:ascii="Times New Roman" w:hAnsi="Times New Roman"/>
          <w:color w:val="000000"/>
          <w:lang w:eastAsia="en-US"/>
        </w:rPr>
        <w:t xml:space="preserve"> </w:t>
      </w:r>
      <w:r>
        <w:rPr>
          <w:rFonts w:ascii="Times New Roman" w:hAnsi="Times New Roman"/>
          <w:color w:val="000000"/>
          <w:lang w:eastAsia="en-US" w:val="en-GB"/>
        </w:rPr>
        <w:t>se</w:t>
      </w:r>
      <w:r>
        <w:rPr>
          <w:rFonts w:ascii="Times New Roman" w:hAnsi="Times New Roman"/>
          <w:color w:val="000000"/>
          <w:lang w:eastAsia="en-US"/>
        </w:rPr>
        <w:t xml:space="preserve"> </w:t>
      </w:r>
      <w:r>
        <w:rPr>
          <w:rFonts w:ascii="Times New Roman" w:hAnsi="Times New Roman"/>
          <w:color w:val="000000"/>
          <w:lang w:eastAsia="en-US" w:val="en-GB"/>
        </w:rPr>
        <w:t>vidjeti</w:t>
      </w:r>
      <w:r>
        <w:rPr>
          <w:rFonts w:ascii="Times New Roman" w:hAnsi="Times New Roman"/>
          <w:color w:val="000000"/>
          <w:lang w:eastAsia="en-US"/>
        </w:rPr>
        <w:t xml:space="preserve"> </w:t>
      </w:r>
      <w:r>
        <w:rPr>
          <w:rFonts w:ascii="Times New Roman" w:hAnsi="Times New Roman"/>
          <w:color w:val="000000"/>
          <w:lang w:eastAsia="en-US" w:val="en-GB"/>
        </w:rPr>
        <w:t>razlozi</w:t>
      </w:r>
      <w:r>
        <w:rPr>
          <w:rFonts w:ascii="Times New Roman" w:hAnsi="Times New Roman"/>
          <w:color w:val="000000"/>
          <w:lang w:eastAsia="en-US"/>
        </w:rPr>
        <w:t xml:space="preserve"> </w:t>
      </w:r>
      <w:r>
        <w:rPr>
          <w:rFonts w:ascii="Times New Roman" w:hAnsi="Times New Roman"/>
          <w:color w:val="000000"/>
          <w:lang w:eastAsia="en-US" w:val="en-GB"/>
        </w:rPr>
        <w:t>za</w:t>
      </w:r>
      <w:r>
        <w:rPr>
          <w:rFonts w:ascii="Times New Roman" w:hAnsi="Times New Roman"/>
          <w:color w:val="000000"/>
          <w:lang w:eastAsia="en-US"/>
        </w:rPr>
        <w:t xml:space="preserve"> </w:t>
      </w:r>
      <w:r>
        <w:rPr>
          <w:rFonts w:ascii="Times New Roman" w:hAnsi="Times New Roman"/>
          <w:color w:val="000000"/>
          <w:lang w:eastAsia="en-US" w:val="en-GB"/>
        </w:rPr>
        <w:t>predlo</w:t>
      </w:r>
      <w:r>
        <w:rPr>
          <w:rFonts w:ascii="Times New Roman" w:hAnsi="Times New Roman"/>
          <w:color w:val="000000"/>
          <w:lang w:eastAsia="en-US"/>
        </w:rPr>
        <w:t>ž</w:t>
      </w:r>
      <w:r>
        <w:rPr>
          <w:rFonts w:ascii="Times New Roman" w:hAnsi="Times New Roman"/>
          <w:color w:val="000000"/>
          <w:lang w:eastAsia="en-US" w:val="en-GB"/>
        </w:rPr>
        <w:t>eno</w:t>
      </w:r>
      <w:r>
        <w:rPr>
          <w:rFonts w:ascii="Times New Roman" w:hAnsi="Times New Roman"/>
          <w:color w:val="000000"/>
          <w:lang w:eastAsia="en-US"/>
        </w:rPr>
        <w:t xml:space="preserve"> </w:t>
      </w:r>
      <w:r>
        <w:rPr>
          <w:rFonts w:ascii="Times New Roman" w:hAnsi="Times New Roman"/>
          <w:color w:val="000000"/>
          <w:lang w:eastAsia="en-US" w:val="en-GB"/>
        </w:rPr>
        <w:t>istra</w:t>
      </w:r>
      <w:r>
        <w:rPr>
          <w:rFonts w:ascii="Times New Roman" w:hAnsi="Times New Roman"/>
          <w:color w:val="000000"/>
          <w:lang w:eastAsia="en-US"/>
        </w:rPr>
        <w:t>ž</w:t>
      </w:r>
      <w:r>
        <w:rPr>
          <w:rFonts w:ascii="Times New Roman" w:hAnsi="Times New Roman"/>
          <w:color w:val="000000"/>
          <w:lang w:eastAsia="en-US" w:val="en-GB"/>
        </w:rPr>
        <w:t>ivanje</w:t>
      </w:r>
      <w:r>
        <w:rPr>
          <w:rFonts w:ascii="Times New Roman" w:hAnsi="Times New Roman"/>
          <w:color w:val="000000"/>
          <w:lang w:eastAsia="en-US"/>
        </w:rPr>
        <w:t xml:space="preserve">; </w:t>
      </w:r>
      <w:r>
        <w:rPr>
          <w:rFonts w:ascii="Times New Roman" w:hAnsi="Times New Roman"/>
          <w:color w:val="000000"/>
          <w:lang w:eastAsia="en-US" w:val="en-GB"/>
        </w:rPr>
        <w:t>teorijsku</w:t>
      </w:r>
      <w:r>
        <w:rPr>
          <w:rFonts w:ascii="Times New Roman" w:hAnsi="Times New Roman"/>
          <w:color w:val="000000"/>
          <w:lang w:eastAsia="en-US"/>
        </w:rPr>
        <w:t xml:space="preserve"> </w:t>
      </w:r>
      <w:r>
        <w:rPr>
          <w:rFonts w:ascii="Times New Roman" w:hAnsi="Times New Roman"/>
          <w:color w:val="000000"/>
          <w:lang w:eastAsia="en-US" w:val="en-GB"/>
        </w:rPr>
        <w:t>podlogu</w:t>
      </w:r>
      <w:r>
        <w:rPr>
          <w:rFonts w:ascii="Times New Roman" w:hAnsi="Times New Roman"/>
          <w:color w:val="000000"/>
          <w:lang w:eastAsia="en-US"/>
        </w:rPr>
        <w:t xml:space="preserve"> </w:t>
      </w:r>
      <w:r>
        <w:rPr>
          <w:rFonts w:ascii="Times New Roman" w:hAnsi="Times New Roman"/>
          <w:color w:val="000000"/>
          <w:lang w:eastAsia="en-US" w:val="en-GB"/>
        </w:rPr>
        <w:t>i</w:t>
      </w:r>
      <w:r>
        <w:rPr>
          <w:rFonts w:ascii="Times New Roman" w:hAnsi="Times New Roman"/>
          <w:color w:val="000000"/>
          <w:lang w:eastAsia="en-US"/>
        </w:rPr>
        <w:t xml:space="preserve"> </w:t>
      </w:r>
      <w:r>
        <w:rPr>
          <w:rFonts w:ascii="Times New Roman" w:hAnsi="Times New Roman"/>
          <w:color w:val="000000"/>
          <w:lang w:eastAsia="en-US" w:val="en-GB"/>
        </w:rPr>
        <w:t>obrazlo</w:t>
      </w:r>
      <w:r>
        <w:rPr>
          <w:rFonts w:ascii="Times New Roman" w:hAnsi="Times New Roman"/>
          <w:color w:val="000000"/>
          <w:lang w:eastAsia="en-US"/>
        </w:rPr>
        <w:t>ž</w:t>
      </w:r>
      <w:r>
        <w:rPr>
          <w:rFonts w:ascii="Times New Roman" w:hAnsi="Times New Roman"/>
          <w:color w:val="000000"/>
          <w:lang w:eastAsia="en-US" w:val="en-GB"/>
        </w:rPr>
        <w:t>enje</w:t>
      </w:r>
      <w:r>
        <w:rPr>
          <w:rFonts w:ascii="Times New Roman" w:hAnsi="Times New Roman"/>
          <w:color w:val="000000"/>
          <w:lang w:eastAsia="en-US"/>
        </w:rPr>
        <w:t xml:space="preserve"> </w:t>
      </w:r>
      <w:r>
        <w:rPr>
          <w:rFonts w:ascii="Times New Roman" w:hAnsi="Times New Roman"/>
          <w:color w:val="000000"/>
          <w:lang w:eastAsia="en-US" w:val="en-GB"/>
        </w:rPr>
        <w:t>aktualne</w:t>
      </w:r>
      <w:r>
        <w:rPr>
          <w:rFonts w:ascii="Times New Roman" w:hAnsi="Times New Roman"/>
          <w:color w:val="000000"/>
          <w:lang w:eastAsia="en-US"/>
        </w:rPr>
        <w:t xml:space="preserve"> </w:t>
      </w:r>
      <w:r>
        <w:rPr>
          <w:rFonts w:ascii="Times New Roman" w:hAnsi="Times New Roman"/>
          <w:color w:val="000000"/>
          <w:lang w:eastAsia="en-US" w:val="en-GB"/>
        </w:rPr>
        <w:t>relevantne</w:t>
      </w:r>
      <w:r>
        <w:rPr>
          <w:rFonts w:ascii="Times New Roman" w:hAnsi="Times New Roman"/>
          <w:color w:val="000000"/>
          <w:lang w:eastAsia="en-US"/>
        </w:rPr>
        <w:t xml:space="preserve"> </w:t>
      </w:r>
      <w:r>
        <w:rPr>
          <w:rFonts w:ascii="Times New Roman" w:hAnsi="Times New Roman"/>
          <w:color w:val="000000"/>
          <w:lang w:eastAsia="en-US" w:val="en-GB"/>
        </w:rPr>
        <w:t>spoznaje</w:t>
      </w:r>
      <w:r>
        <w:rPr>
          <w:rFonts w:ascii="Times New Roman" w:hAnsi="Times New Roman"/>
          <w:color w:val="000000"/>
          <w:lang w:eastAsia="en-US"/>
        </w:rPr>
        <w:t xml:space="preserve">; </w:t>
      </w:r>
      <w:r>
        <w:rPr>
          <w:rFonts w:ascii="Times New Roman" w:hAnsi="Times New Roman"/>
          <w:color w:val="000000"/>
          <w:lang w:eastAsia="en-US" w:val="en-GB"/>
        </w:rPr>
        <w:t>ako</w:t>
      </w:r>
      <w:r>
        <w:rPr>
          <w:rFonts w:ascii="Times New Roman" w:hAnsi="Times New Roman"/>
          <w:color w:val="000000"/>
          <w:lang w:eastAsia="en-US"/>
        </w:rPr>
        <w:t xml:space="preserve"> </w:t>
      </w:r>
      <w:r>
        <w:rPr>
          <w:rFonts w:ascii="Times New Roman" w:hAnsi="Times New Roman"/>
          <w:color w:val="000000"/>
          <w:lang w:eastAsia="en-US" w:val="en-GB"/>
        </w:rPr>
        <w:t>je</w:t>
      </w:r>
      <w:r>
        <w:rPr>
          <w:rFonts w:ascii="Times New Roman" w:hAnsi="Times New Roman"/>
          <w:color w:val="000000"/>
          <w:lang w:eastAsia="en-US"/>
        </w:rPr>
        <w:t xml:space="preserve"> </w:t>
      </w:r>
      <w:r>
        <w:rPr>
          <w:rFonts w:ascii="Times New Roman" w:hAnsi="Times New Roman"/>
          <w:color w:val="000000"/>
          <w:lang w:eastAsia="en-US" w:val="en-GB"/>
        </w:rPr>
        <w:t>potrebno</w:t>
      </w:r>
      <w:r>
        <w:rPr>
          <w:rFonts w:ascii="Times New Roman" w:hAnsi="Times New Roman"/>
          <w:color w:val="000000"/>
          <w:lang w:eastAsia="en-US"/>
        </w:rPr>
        <w:t xml:space="preserve"> </w:t>
      </w:r>
      <w:r>
        <w:rPr>
          <w:rFonts w:ascii="Times New Roman" w:hAnsi="Times New Roman"/>
          <w:color w:val="000000"/>
          <w:lang w:eastAsia="en-US" w:val="en-GB"/>
        </w:rPr>
        <w:t>prakti</w:t>
      </w:r>
      <w:r>
        <w:rPr>
          <w:rFonts w:ascii="Times New Roman" w:hAnsi="Times New Roman"/>
          <w:color w:val="000000"/>
          <w:lang w:eastAsia="en-US"/>
        </w:rPr>
        <w:t>č</w:t>
      </w:r>
      <w:r>
        <w:rPr>
          <w:rFonts w:ascii="Times New Roman" w:hAnsi="Times New Roman"/>
          <w:color w:val="000000"/>
          <w:lang w:eastAsia="en-US" w:val="en-GB"/>
        </w:rPr>
        <w:t>nu</w:t>
      </w:r>
      <w:r>
        <w:rPr>
          <w:rFonts w:ascii="Times New Roman" w:hAnsi="Times New Roman"/>
          <w:color w:val="000000"/>
          <w:lang w:eastAsia="en-US"/>
        </w:rPr>
        <w:t xml:space="preserve"> </w:t>
      </w:r>
      <w:r>
        <w:rPr>
          <w:rFonts w:ascii="Times New Roman" w:hAnsi="Times New Roman"/>
          <w:color w:val="000000"/>
          <w:lang w:eastAsia="en-US" w:val="en-GB"/>
        </w:rPr>
        <w:t>primjenjivost</w:t>
      </w:r>
      <w:r>
        <w:rPr>
          <w:rFonts w:ascii="Times New Roman" w:hAnsi="Times New Roman"/>
          <w:color w:val="000000"/>
          <w:lang w:eastAsia="en-US"/>
        </w:rPr>
        <w:t xml:space="preserve"> </w:t>
      </w:r>
      <w:r>
        <w:rPr>
          <w:rFonts w:ascii="Times New Roman" w:hAnsi="Times New Roman"/>
          <w:color w:val="000000"/>
          <w:lang w:eastAsia="en-US" w:val="en-GB"/>
        </w:rPr>
        <w:t>spoznaja</w:t>
      </w:r>
      <w:r>
        <w:rPr>
          <w:rFonts w:ascii="Times New Roman" w:hAnsi="Times New Roman"/>
          <w:color w:val="000000"/>
          <w:lang w:eastAsia="en-US"/>
        </w:rPr>
        <w:t xml:space="preserve"> </w:t>
      </w:r>
      <w:r>
        <w:rPr>
          <w:rFonts w:ascii="Times New Roman" w:hAnsi="Times New Roman"/>
          <w:color w:val="000000"/>
          <w:lang w:eastAsia="en-US" w:val="en-GB"/>
        </w:rPr>
        <w:t>do</w:t>
      </w:r>
      <w:r>
        <w:rPr>
          <w:rFonts w:ascii="Times New Roman" w:hAnsi="Times New Roman"/>
          <w:color w:val="000000"/>
          <w:lang w:eastAsia="en-US"/>
        </w:rPr>
        <w:t xml:space="preserve"> </w:t>
      </w:r>
      <w:r>
        <w:rPr>
          <w:rFonts w:ascii="Times New Roman" w:hAnsi="Times New Roman"/>
          <w:color w:val="000000"/>
          <w:lang w:eastAsia="en-US" w:val="en-GB"/>
        </w:rPr>
        <w:t>kojih</w:t>
      </w:r>
      <w:r>
        <w:rPr>
          <w:rFonts w:ascii="Times New Roman" w:hAnsi="Times New Roman"/>
          <w:color w:val="000000"/>
          <w:lang w:eastAsia="en-US"/>
        </w:rPr>
        <w:t xml:space="preserve"> </w:t>
      </w:r>
      <w:r>
        <w:rPr>
          <w:rFonts w:ascii="Times New Roman" w:hAnsi="Times New Roman"/>
          <w:color w:val="000000"/>
          <w:lang w:eastAsia="en-US" w:val="en-GB"/>
        </w:rPr>
        <w:t>se</w:t>
      </w:r>
      <w:r>
        <w:rPr>
          <w:rFonts w:ascii="Times New Roman" w:hAnsi="Times New Roman"/>
          <w:color w:val="000000"/>
          <w:lang w:eastAsia="en-US"/>
        </w:rPr>
        <w:t xml:space="preserve"> </w:t>
      </w:r>
      <w:r>
        <w:rPr>
          <w:rFonts w:ascii="Times New Roman" w:hAnsi="Times New Roman"/>
          <w:color w:val="000000"/>
          <w:lang w:eastAsia="en-US" w:val="en-GB"/>
        </w:rPr>
        <w:t>kani</w:t>
      </w:r>
      <w:r>
        <w:rPr>
          <w:rFonts w:ascii="Times New Roman" w:hAnsi="Times New Roman"/>
          <w:color w:val="000000"/>
          <w:lang w:eastAsia="en-US"/>
        </w:rPr>
        <w:t xml:space="preserve"> </w:t>
      </w:r>
      <w:r>
        <w:rPr>
          <w:rFonts w:ascii="Times New Roman" w:hAnsi="Times New Roman"/>
          <w:color w:val="000000"/>
          <w:lang w:eastAsia="en-US" w:val="en-GB"/>
        </w:rPr>
        <w:t>do</w:t>
      </w:r>
      <w:r>
        <w:rPr>
          <w:rFonts w:ascii="Times New Roman" w:hAnsi="Times New Roman"/>
          <w:color w:val="000000"/>
          <w:lang w:eastAsia="en-US"/>
        </w:rPr>
        <w:t>ć</w:t>
      </w:r>
      <w:r>
        <w:rPr>
          <w:rFonts w:ascii="Times New Roman" w:hAnsi="Times New Roman"/>
          <w:color w:val="000000"/>
          <w:lang w:eastAsia="en-US" w:val="en-GB"/>
        </w:rPr>
        <w:t>i</w:t>
      </w:r>
      <w:r>
        <w:rPr>
          <w:rFonts w:ascii="Times New Roman" w:hAnsi="Times New Roman"/>
          <w:color w:val="000000"/>
          <w:lang w:eastAsia="en-US"/>
        </w:rPr>
        <w:t xml:space="preserve">; </w:t>
      </w:r>
      <w:r>
        <w:rPr>
          <w:rFonts w:ascii="Times New Roman" w:hAnsi="Times New Roman"/>
          <w:color w:val="000000"/>
          <w:lang w:eastAsia="en-US" w:val="en-GB"/>
        </w:rPr>
        <w:t>u</w:t>
      </w:r>
      <w:r>
        <w:rPr>
          <w:rFonts w:ascii="Times New Roman" w:hAnsi="Times New Roman"/>
          <w:color w:val="000000"/>
          <w:lang w:eastAsia="en-US"/>
        </w:rPr>
        <w:t>ž</w:t>
      </w:r>
      <w:r>
        <w:rPr>
          <w:rFonts w:ascii="Times New Roman" w:hAnsi="Times New Roman"/>
          <w:color w:val="000000"/>
          <w:lang w:eastAsia="en-US" w:val="en-GB"/>
        </w:rPr>
        <w:t>e</w:t>
      </w:r>
      <w:r>
        <w:rPr>
          <w:rFonts w:ascii="Times New Roman" w:hAnsi="Times New Roman"/>
          <w:color w:val="000000"/>
          <w:lang w:eastAsia="en-US"/>
        </w:rPr>
        <w:t xml:space="preserve"> </w:t>
      </w:r>
      <w:r>
        <w:rPr>
          <w:rFonts w:ascii="Times New Roman" w:hAnsi="Times New Roman"/>
          <w:color w:val="000000"/>
          <w:lang w:eastAsia="en-US" w:val="en-GB"/>
        </w:rPr>
        <w:t>podru</w:t>
      </w:r>
      <w:r>
        <w:rPr>
          <w:rFonts w:ascii="Times New Roman" w:hAnsi="Times New Roman"/>
          <w:color w:val="000000"/>
          <w:lang w:eastAsia="en-US"/>
        </w:rPr>
        <w:t>č</w:t>
      </w:r>
      <w:r>
        <w:rPr>
          <w:rFonts w:ascii="Times New Roman" w:hAnsi="Times New Roman"/>
          <w:color w:val="000000"/>
          <w:lang w:eastAsia="en-US" w:val="en-GB"/>
        </w:rPr>
        <w:t>je</w:t>
      </w:r>
      <w:r>
        <w:rPr>
          <w:rFonts w:ascii="Times New Roman" w:hAnsi="Times New Roman"/>
          <w:color w:val="000000"/>
          <w:lang w:eastAsia="en-US"/>
        </w:rPr>
        <w:t xml:space="preserve"> </w:t>
      </w:r>
      <w:r>
        <w:rPr>
          <w:rFonts w:ascii="Times New Roman" w:hAnsi="Times New Roman"/>
          <w:color w:val="000000"/>
          <w:lang w:eastAsia="en-US" w:val="en-GB"/>
        </w:rPr>
        <w:t>rada</w:t>
      </w:r>
      <w:r>
        <w:rPr>
          <w:rFonts w:ascii="Times New Roman" w:hAnsi="Times New Roman"/>
          <w:color w:val="000000"/>
          <w:lang w:eastAsia="en-US"/>
        </w:rPr>
        <w:t xml:space="preserve">; </w:t>
      </w:r>
      <w:r>
        <w:rPr>
          <w:rFonts w:ascii="Times New Roman" w:hAnsi="Times New Roman"/>
          <w:color w:val="000000"/>
          <w:lang w:eastAsia="en-US" w:val="en-GB"/>
        </w:rPr>
        <w:t>ciljeve</w:t>
      </w:r>
      <w:r>
        <w:rPr>
          <w:rFonts w:ascii="Times New Roman" w:hAnsi="Times New Roman"/>
          <w:color w:val="000000"/>
          <w:lang w:eastAsia="en-US"/>
        </w:rPr>
        <w:t xml:space="preserve"> </w:t>
      </w:r>
      <w:r>
        <w:rPr>
          <w:rFonts w:ascii="Times New Roman" w:hAnsi="Times New Roman"/>
          <w:color w:val="000000"/>
          <w:lang w:eastAsia="en-US" w:val="en-GB"/>
        </w:rPr>
        <w:t>istra</w:t>
      </w:r>
      <w:r>
        <w:rPr>
          <w:rFonts w:ascii="Times New Roman" w:hAnsi="Times New Roman"/>
          <w:color w:val="000000"/>
          <w:lang w:eastAsia="en-US"/>
        </w:rPr>
        <w:t>ž</w:t>
      </w:r>
      <w:r>
        <w:rPr>
          <w:rFonts w:ascii="Times New Roman" w:hAnsi="Times New Roman"/>
          <w:color w:val="000000"/>
          <w:lang w:eastAsia="en-US" w:val="en-GB"/>
        </w:rPr>
        <w:t>ivanja</w:t>
      </w:r>
      <w:r>
        <w:rPr>
          <w:rFonts w:ascii="Times New Roman" w:hAnsi="Times New Roman"/>
          <w:color w:val="000000"/>
          <w:lang w:eastAsia="en-US"/>
        </w:rPr>
        <w:t xml:space="preserve"> </w:t>
      </w:r>
      <w:r>
        <w:rPr>
          <w:rFonts w:ascii="Times New Roman" w:hAnsi="Times New Roman"/>
          <w:color w:val="000000"/>
          <w:lang w:eastAsia="en-US" w:val="en-GB"/>
        </w:rPr>
        <w:t>i</w:t>
      </w:r>
      <w:r>
        <w:rPr>
          <w:rFonts w:ascii="Times New Roman" w:hAnsi="Times New Roman"/>
          <w:color w:val="000000"/>
          <w:lang w:eastAsia="en-US"/>
        </w:rPr>
        <w:t xml:space="preserve"> </w:t>
      </w:r>
      <w:r>
        <w:rPr>
          <w:rFonts w:ascii="Times New Roman" w:hAnsi="Times New Roman"/>
          <w:color w:val="000000"/>
          <w:lang w:eastAsia="en-US" w:val="en-GB"/>
        </w:rPr>
        <w:t>o</w:t>
      </w:r>
      <w:r>
        <w:rPr>
          <w:rFonts w:ascii="Times New Roman" w:hAnsi="Times New Roman"/>
          <w:color w:val="000000"/>
          <w:lang w:eastAsia="en-US"/>
        </w:rPr>
        <w:t>č</w:t>
      </w:r>
      <w:r>
        <w:rPr>
          <w:rFonts w:ascii="Times New Roman" w:hAnsi="Times New Roman"/>
          <w:color w:val="000000"/>
          <w:lang w:eastAsia="en-US" w:val="en-GB"/>
        </w:rPr>
        <w:t>ekivani</w:t>
      </w:r>
      <w:r>
        <w:rPr>
          <w:rFonts w:ascii="Times New Roman" w:hAnsi="Times New Roman"/>
          <w:color w:val="000000"/>
          <w:lang w:eastAsia="en-US"/>
        </w:rPr>
        <w:t xml:space="preserve"> </w:t>
      </w:r>
      <w:r>
        <w:rPr>
          <w:rFonts w:ascii="Times New Roman" w:hAnsi="Times New Roman"/>
          <w:color w:val="000000"/>
          <w:lang w:eastAsia="en-US" w:val="en-GB"/>
        </w:rPr>
        <w:t>znanstveni</w:t>
      </w:r>
      <w:r>
        <w:rPr>
          <w:rFonts w:ascii="Times New Roman" w:hAnsi="Times New Roman"/>
          <w:color w:val="000000"/>
          <w:lang w:eastAsia="en-US"/>
        </w:rPr>
        <w:t xml:space="preserve"> </w:t>
      </w:r>
      <w:r>
        <w:rPr>
          <w:rFonts w:ascii="Times New Roman" w:hAnsi="Times New Roman"/>
          <w:color w:val="000000"/>
          <w:lang w:eastAsia="en-US" w:val="en-GB"/>
        </w:rPr>
        <w:t>doprinos</w:t>
      </w:r>
      <w:r>
        <w:rPr>
          <w:rFonts w:ascii="Times New Roman" w:hAnsi="Times New Roman"/>
          <w:color w:val="000000"/>
          <w:lang w:eastAsia="en-US"/>
        </w:rPr>
        <w:t xml:space="preserve">; </w:t>
      </w:r>
      <w:r>
        <w:rPr>
          <w:rFonts w:ascii="Times New Roman" w:hAnsi="Times New Roman"/>
          <w:color w:val="000000"/>
          <w:lang w:eastAsia="en-US" w:val="en-GB"/>
        </w:rPr>
        <w:t>obrazlo</w:t>
      </w:r>
      <w:r>
        <w:rPr>
          <w:rFonts w:ascii="Times New Roman" w:hAnsi="Times New Roman"/>
          <w:color w:val="000000"/>
          <w:lang w:eastAsia="en-US"/>
        </w:rPr>
        <w:t>ž</w:t>
      </w:r>
      <w:r>
        <w:rPr>
          <w:rFonts w:ascii="Times New Roman" w:hAnsi="Times New Roman"/>
          <w:color w:val="000000"/>
          <w:lang w:eastAsia="en-US" w:val="en-GB"/>
        </w:rPr>
        <w:t>iti</w:t>
      </w:r>
      <w:r>
        <w:rPr>
          <w:rFonts w:ascii="Times New Roman" w:hAnsi="Times New Roman"/>
          <w:color w:val="000000"/>
          <w:lang w:eastAsia="en-US"/>
        </w:rPr>
        <w:t xml:space="preserve"> </w:t>
      </w:r>
      <w:r>
        <w:rPr>
          <w:rFonts w:ascii="Times New Roman" w:hAnsi="Times New Roman"/>
          <w:color w:val="000000"/>
          <w:lang w:eastAsia="en-US" w:val="en-GB"/>
        </w:rPr>
        <w:t>metodolo</w:t>
      </w:r>
      <w:r>
        <w:rPr>
          <w:rFonts w:ascii="Times New Roman" w:hAnsi="Times New Roman"/>
          <w:color w:val="000000"/>
          <w:lang w:eastAsia="en-US"/>
        </w:rPr>
        <w:t>š</w:t>
      </w:r>
      <w:r>
        <w:rPr>
          <w:rFonts w:ascii="Times New Roman" w:hAnsi="Times New Roman"/>
          <w:color w:val="000000"/>
          <w:lang w:eastAsia="en-US" w:val="en-GB"/>
        </w:rPr>
        <w:t>ke</w:t>
      </w:r>
      <w:r>
        <w:rPr>
          <w:rFonts w:ascii="Times New Roman" w:hAnsi="Times New Roman"/>
          <w:color w:val="000000"/>
          <w:lang w:eastAsia="en-US"/>
        </w:rPr>
        <w:t xml:space="preserve"> </w:t>
      </w:r>
      <w:r>
        <w:rPr>
          <w:rFonts w:ascii="Times New Roman" w:hAnsi="Times New Roman"/>
          <w:color w:val="000000"/>
          <w:lang w:eastAsia="en-US" w:val="en-GB"/>
        </w:rPr>
        <w:t>postupke</w:t>
      </w:r>
      <w:r>
        <w:rPr>
          <w:rFonts w:ascii="Times New Roman" w:hAnsi="Times New Roman"/>
          <w:color w:val="000000"/>
          <w:lang w:eastAsia="en-US"/>
        </w:rPr>
        <w:t xml:space="preserve">, </w:t>
      </w:r>
      <w:r>
        <w:rPr>
          <w:rFonts w:ascii="Times New Roman" w:hAnsi="Times New Roman"/>
          <w:color w:val="000000"/>
          <w:lang w:eastAsia="en-US" w:val="en-GB"/>
        </w:rPr>
        <w:t>izlo</w:t>
      </w:r>
      <w:r>
        <w:rPr>
          <w:rFonts w:ascii="Times New Roman" w:hAnsi="Times New Roman"/>
          <w:color w:val="000000"/>
          <w:lang w:eastAsia="en-US"/>
        </w:rPr>
        <w:t>ž</w:t>
      </w:r>
      <w:r>
        <w:rPr>
          <w:rFonts w:ascii="Times New Roman" w:hAnsi="Times New Roman"/>
          <w:color w:val="000000"/>
          <w:lang w:eastAsia="en-US" w:val="en-GB"/>
        </w:rPr>
        <w:t>iti</w:t>
      </w:r>
      <w:r>
        <w:rPr>
          <w:rFonts w:ascii="Times New Roman" w:hAnsi="Times New Roman"/>
          <w:color w:val="000000"/>
          <w:lang w:eastAsia="en-US"/>
        </w:rPr>
        <w:t xml:space="preserve"> </w:t>
      </w:r>
      <w:r>
        <w:rPr>
          <w:rFonts w:ascii="Times New Roman" w:hAnsi="Times New Roman"/>
          <w:color w:val="000000"/>
          <w:lang w:eastAsia="en-US" w:val="en-GB"/>
        </w:rPr>
        <w:t>strukturu</w:t>
      </w:r>
      <w:r>
        <w:rPr>
          <w:rFonts w:ascii="Times New Roman" w:hAnsi="Times New Roman"/>
          <w:color w:val="000000"/>
          <w:lang w:eastAsia="en-US"/>
        </w:rPr>
        <w:t xml:space="preserve"> </w:t>
      </w:r>
      <w:r>
        <w:rPr>
          <w:rFonts w:ascii="Times New Roman" w:hAnsi="Times New Roman"/>
          <w:color w:val="000000"/>
          <w:lang w:eastAsia="en-US" w:val="en-GB"/>
        </w:rPr>
        <w:t>rada</w:t>
      </w:r>
      <w:r>
        <w:rPr>
          <w:rFonts w:ascii="Times New Roman" w:hAnsi="Times New Roman"/>
          <w:color w:val="000000"/>
          <w:lang w:eastAsia="en-US"/>
        </w:rPr>
        <w:t xml:space="preserve"> </w:t>
      </w:r>
      <w:r>
        <w:rPr>
          <w:rFonts w:ascii="Times New Roman" w:hAnsi="Times New Roman"/>
          <w:color w:val="000000"/>
          <w:lang w:eastAsia="en-US" w:val="en-GB"/>
        </w:rPr>
        <w:t>tj</w:t>
      </w:r>
      <w:r>
        <w:rPr>
          <w:rFonts w:ascii="Times New Roman" w:hAnsi="Times New Roman"/>
          <w:color w:val="000000"/>
          <w:lang w:eastAsia="en-US"/>
        </w:rPr>
        <w:t xml:space="preserve">. </w:t>
      </w:r>
      <w:r>
        <w:rPr>
          <w:rFonts w:ascii="Times New Roman" w:hAnsi="Times New Roman"/>
          <w:color w:val="000000"/>
          <w:lang w:eastAsia="en-US" w:val="en-GB"/>
        </w:rPr>
        <w:t>opisno</w:t>
      </w:r>
      <w:r>
        <w:rPr>
          <w:rFonts w:ascii="Times New Roman" w:hAnsi="Times New Roman"/>
          <w:color w:val="000000"/>
          <w:lang w:eastAsia="en-US"/>
        </w:rPr>
        <w:t xml:space="preserve"> </w:t>
      </w:r>
      <w:r>
        <w:rPr>
          <w:rFonts w:ascii="Times New Roman" w:hAnsi="Times New Roman"/>
          <w:color w:val="000000"/>
          <w:lang w:eastAsia="en-US" w:val="en-GB"/>
        </w:rPr>
        <w:t>dati</w:t>
      </w:r>
      <w:r>
        <w:rPr>
          <w:rFonts w:ascii="Times New Roman" w:hAnsi="Times New Roman"/>
          <w:color w:val="000000"/>
          <w:lang w:eastAsia="en-US"/>
        </w:rPr>
        <w:t xml:space="preserve"> </w:t>
      </w:r>
      <w:r>
        <w:rPr>
          <w:rFonts w:ascii="Times New Roman" w:hAnsi="Times New Roman"/>
          <w:color w:val="000000"/>
          <w:lang w:eastAsia="en-US" w:val="en-GB"/>
        </w:rPr>
        <w:t>kratak</w:t>
      </w:r>
      <w:r>
        <w:rPr>
          <w:rFonts w:ascii="Times New Roman" w:hAnsi="Times New Roman"/>
          <w:color w:val="000000"/>
          <w:lang w:eastAsia="en-US"/>
        </w:rPr>
        <w:t xml:space="preserve"> </w:t>
      </w:r>
      <w:r>
        <w:rPr>
          <w:rFonts w:ascii="Times New Roman" w:hAnsi="Times New Roman"/>
          <w:color w:val="000000"/>
          <w:lang w:eastAsia="en-US" w:val="en-GB"/>
        </w:rPr>
        <w:t>osvrt</w:t>
      </w:r>
      <w:r>
        <w:rPr>
          <w:rFonts w:ascii="Times New Roman" w:hAnsi="Times New Roman"/>
          <w:color w:val="000000"/>
          <w:lang w:eastAsia="en-US"/>
        </w:rPr>
        <w:t xml:space="preserve"> </w:t>
      </w:r>
      <w:r>
        <w:rPr>
          <w:rFonts w:ascii="Times New Roman" w:hAnsi="Times New Roman"/>
          <w:color w:val="000000"/>
          <w:lang w:eastAsia="en-US" w:val="en-GB"/>
        </w:rPr>
        <w:t>na</w:t>
      </w:r>
      <w:r>
        <w:rPr>
          <w:rFonts w:ascii="Times New Roman" w:hAnsi="Times New Roman"/>
          <w:color w:val="000000"/>
          <w:lang w:eastAsia="en-US"/>
        </w:rPr>
        <w:t xml:space="preserve"> </w:t>
      </w:r>
      <w:r>
        <w:rPr>
          <w:rFonts w:ascii="Times New Roman" w:hAnsi="Times New Roman"/>
          <w:color w:val="000000"/>
          <w:lang w:eastAsia="en-US" w:val="en-GB"/>
        </w:rPr>
        <w:t>elemente</w:t>
      </w:r>
      <w:r>
        <w:rPr>
          <w:rFonts w:ascii="Times New Roman" w:hAnsi="Times New Roman"/>
          <w:color w:val="000000"/>
          <w:lang w:eastAsia="en-US"/>
        </w:rPr>
        <w:t xml:space="preserve"> </w:t>
      </w:r>
      <w:r>
        <w:rPr>
          <w:rFonts w:ascii="Times New Roman" w:hAnsi="Times New Roman"/>
          <w:color w:val="000000"/>
          <w:lang w:eastAsia="en-US" w:val="en-GB"/>
        </w:rPr>
        <w:t>gradiva</w:t>
      </w:r>
      <w:r>
        <w:rPr>
          <w:rFonts w:ascii="Times New Roman" w:hAnsi="Times New Roman"/>
          <w:color w:val="000000"/>
          <w:lang w:eastAsia="en-US"/>
        </w:rPr>
        <w:t>.</w:t>
      </w:r>
    </w:p>
    <w:p>
      <w:pPr>
        <w:pStyle w:val="style0"/>
        <w:ind w:hanging="0" w:left="0" w:right="0"/>
        <w:jc w:val="both"/>
        <w:textAlignment w:val="auto"/>
        <w:rPr>
          <w:rFonts w:ascii="Times New Roman" w:hAnsi="Times New Roman"/>
          <w:color w:val="000000"/>
          <w:lang w:eastAsia="en-US"/>
        </w:rPr>
      </w:pPr>
      <w:r>
        <w:rPr>
          <w:rFonts w:ascii="Times New Roman" w:hAnsi="Times New Roman"/>
          <w:color w:val="000000"/>
          <w:lang w:eastAsia="en-US" w:val="en-GB"/>
        </w:rPr>
        <w:t>Prijedlog</w:t>
      </w:r>
      <w:r>
        <w:rPr>
          <w:rFonts w:ascii="Times New Roman" w:hAnsi="Times New Roman"/>
          <w:color w:val="000000"/>
          <w:lang w:eastAsia="en-US"/>
        </w:rPr>
        <w:t xml:space="preserve"> </w:t>
      </w:r>
      <w:r>
        <w:rPr>
          <w:rFonts w:ascii="Times New Roman" w:hAnsi="Times New Roman"/>
          <w:color w:val="000000"/>
          <w:lang w:eastAsia="en-US" w:val="en-GB"/>
        </w:rPr>
        <w:t>teme</w:t>
      </w:r>
      <w:r>
        <w:rPr>
          <w:rFonts w:ascii="Times New Roman" w:hAnsi="Times New Roman"/>
          <w:color w:val="000000"/>
          <w:lang w:eastAsia="en-US"/>
        </w:rPr>
        <w:t xml:space="preserve"> </w:t>
      </w:r>
      <w:r>
        <w:rPr>
          <w:rFonts w:ascii="Times New Roman" w:hAnsi="Times New Roman"/>
          <w:color w:val="000000"/>
          <w:lang w:eastAsia="en-US" w:val="en-GB"/>
        </w:rPr>
        <w:t>razmatra</w:t>
      </w:r>
      <w:r>
        <w:rPr>
          <w:rFonts w:ascii="Times New Roman" w:hAnsi="Times New Roman"/>
          <w:color w:val="000000"/>
          <w:lang w:eastAsia="en-US"/>
        </w:rPr>
        <w:t xml:space="preserve"> </w:t>
      </w:r>
      <w:r>
        <w:rPr>
          <w:rFonts w:ascii="Times New Roman" w:hAnsi="Times New Roman"/>
          <w:color w:val="000000"/>
          <w:lang w:eastAsia="en-US" w:val="en-GB"/>
        </w:rPr>
        <w:t>Stru</w:t>
      </w:r>
      <w:r>
        <w:rPr>
          <w:rFonts w:ascii="Times New Roman" w:hAnsi="Times New Roman"/>
          <w:color w:val="000000"/>
          <w:lang w:eastAsia="en-US"/>
        </w:rPr>
        <w:t>č</w:t>
      </w:r>
      <w:r>
        <w:rPr>
          <w:rFonts w:ascii="Times New Roman" w:hAnsi="Times New Roman"/>
          <w:color w:val="000000"/>
          <w:lang w:eastAsia="en-US" w:val="en-GB"/>
        </w:rPr>
        <w:t>no</w:t>
      </w:r>
      <w:r>
        <w:rPr>
          <w:rFonts w:ascii="Times New Roman" w:hAnsi="Times New Roman"/>
          <w:color w:val="000000"/>
          <w:lang w:eastAsia="en-US"/>
        </w:rPr>
        <w:t xml:space="preserve"> </w:t>
      </w:r>
      <w:r>
        <w:rPr>
          <w:rFonts w:ascii="Times New Roman" w:hAnsi="Times New Roman"/>
          <w:color w:val="000000"/>
          <w:lang w:eastAsia="en-US" w:val="en-GB"/>
        </w:rPr>
        <w:t>povjerenstvo</w:t>
      </w:r>
      <w:r>
        <w:rPr>
          <w:rFonts w:ascii="Times New Roman" w:hAnsi="Times New Roman"/>
          <w:color w:val="000000"/>
          <w:lang w:eastAsia="en-US"/>
        </w:rPr>
        <w:t xml:space="preserve"> </w:t>
      </w:r>
      <w:r>
        <w:rPr>
          <w:rFonts w:ascii="Times New Roman" w:hAnsi="Times New Roman"/>
          <w:color w:val="000000"/>
          <w:lang w:eastAsia="en-US" w:val="en-GB"/>
        </w:rPr>
        <w:t>te</w:t>
      </w:r>
      <w:r>
        <w:rPr>
          <w:rFonts w:ascii="Times New Roman" w:hAnsi="Times New Roman"/>
          <w:color w:val="000000"/>
          <w:lang w:eastAsia="en-US"/>
        </w:rPr>
        <w:t xml:space="preserve"> </w:t>
      </w:r>
      <w:r>
        <w:rPr>
          <w:rFonts w:ascii="Times New Roman" w:hAnsi="Times New Roman"/>
          <w:color w:val="000000"/>
          <w:lang w:eastAsia="en-US" w:val="en-GB"/>
        </w:rPr>
        <w:t>u</w:t>
      </w:r>
      <w:r>
        <w:rPr>
          <w:rFonts w:ascii="Times New Roman" w:hAnsi="Times New Roman"/>
          <w:color w:val="000000"/>
          <w:lang w:eastAsia="en-US"/>
        </w:rPr>
        <w:t xml:space="preserve"> </w:t>
      </w:r>
      <w:r>
        <w:rPr>
          <w:rFonts w:ascii="Times New Roman" w:hAnsi="Times New Roman"/>
          <w:color w:val="000000"/>
          <w:lang w:eastAsia="en-US" w:val="en-GB"/>
        </w:rPr>
        <w:t>skupnom</w:t>
      </w:r>
      <w:r>
        <w:rPr>
          <w:rFonts w:ascii="Times New Roman" w:hAnsi="Times New Roman"/>
          <w:color w:val="000000"/>
          <w:lang w:eastAsia="en-US"/>
        </w:rPr>
        <w:t xml:space="preserve"> </w:t>
      </w:r>
      <w:r>
        <w:rPr>
          <w:rFonts w:ascii="Times New Roman" w:hAnsi="Times New Roman"/>
          <w:color w:val="000000"/>
          <w:lang w:eastAsia="en-US" w:val="en-GB"/>
        </w:rPr>
        <w:t>izvje</w:t>
      </w:r>
      <w:r>
        <w:rPr>
          <w:rFonts w:ascii="Times New Roman" w:hAnsi="Times New Roman"/>
          <w:color w:val="000000"/>
          <w:lang w:eastAsia="en-US"/>
        </w:rPr>
        <w:t>š</w:t>
      </w:r>
      <w:r>
        <w:rPr>
          <w:rFonts w:ascii="Times New Roman" w:hAnsi="Times New Roman"/>
          <w:color w:val="000000"/>
          <w:lang w:eastAsia="en-US" w:val="en-GB"/>
        </w:rPr>
        <w:t>taju</w:t>
      </w:r>
      <w:r>
        <w:rPr>
          <w:rFonts w:ascii="Times New Roman" w:hAnsi="Times New Roman"/>
          <w:color w:val="000000"/>
          <w:lang w:eastAsia="en-US"/>
        </w:rPr>
        <w:t xml:space="preserve"> </w:t>
      </w:r>
      <w:r>
        <w:rPr>
          <w:rFonts w:ascii="Times New Roman" w:hAnsi="Times New Roman"/>
          <w:color w:val="000000"/>
          <w:lang w:eastAsia="en-US" w:val="en-GB"/>
        </w:rPr>
        <w:t>daje</w:t>
      </w:r>
      <w:r>
        <w:rPr>
          <w:rFonts w:ascii="Times New Roman" w:hAnsi="Times New Roman"/>
          <w:color w:val="000000"/>
          <w:lang w:eastAsia="en-US"/>
        </w:rPr>
        <w:t xml:space="preserve"> </w:t>
      </w:r>
      <w:r>
        <w:rPr>
          <w:rFonts w:ascii="Times New Roman" w:hAnsi="Times New Roman"/>
          <w:color w:val="000000"/>
          <w:lang w:eastAsia="en-US" w:val="en-GB"/>
        </w:rPr>
        <w:t>mi</w:t>
      </w:r>
      <w:r>
        <w:rPr>
          <w:rFonts w:ascii="Times New Roman" w:hAnsi="Times New Roman"/>
          <w:color w:val="000000"/>
          <w:lang w:eastAsia="en-US"/>
        </w:rPr>
        <w:t>š</w:t>
      </w:r>
      <w:r>
        <w:rPr>
          <w:rFonts w:ascii="Times New Roman" w:hAnsi="Times New Roman"/>
          <w:color w:val="000000"/>
          <w:lang w:eastAsia="en-US" w:val="en-GB"/>
        </w:rPr>
        <w:t>ljenje</w:t>
      </w:r>
      <w:r>
        <w:rPr>
          <w:rFonts w:ascii="Times New Roman" w:hAnsi="Times New Roman"/>
          <w:color w:val="000000"/>
          <w:lang w:eastAsia="en-US"/>
        </w:rPr>
        <w:t xml:space="preserve"> </w:t>
      </w:r>
      <w:r>
        <w:rPr>
          <w:rFonts w:ascii="Times New Roman" w:hAnsi="Times New Roman"/>
          <w:color w:val="000000"/>
          <w:lang w:eastAsia="en-US" w:val="en-GB"/>
        </w:rPr>
        <w:t>i</w:t>
      </w:r>
      <w:r>
        <w:rPr>
          <w:rFonts w:ascii="Times New Roman" w:hAnsi="Times New Roman"/>
          <w:color w:val="000000"/>
          <w:lang w:eastAsia="en-US"/>
        </w:rPr>
        <w:t xml:space="preserve"> </w:t>
      </w:r>
      <w:r>
        <w:rPr>
          <w:rFonts w:ascii="Times New Roman" w:hAnsi="Times New Roman"/>
          <w:color w:val="000000"/>
          <w:lang w:eastAsia="en-US" w:val="en-GB"/>
        </w:rPr>
        <w:t>prijedlog</w:t>
      </w:r>
      <w:r>
        <w:rPr>
          <w:rFonts w:ascii="Times New Roman" w:hAnsi="Times New Roman"/>
          <w:color w:val="000000"/>
          <w:lang w:eastAsia="en-US"/>
        </w:rPr>
        <w:t xml:space="preserve"> </w:t>
      </w:r>
      <w:r>
        <w:rPr>
          <w:rFonts w:ascii="Times New Roman" w:hAnsi="Times New Roman"/>
          <w:color w:val="000000"/>
          <w:lang w:eastAsia="en-US" w:val="en-GB"/>
        </w:rPr>
        <w:t>za</w:t>
      </w:r>
      <w:r>
        <w:rPr>
          <w:rFonts w:ascii="Times New Roman" w:hAnsi="Times New Roman"/>
          <w:color w:val="000000"/>
          <w:lang w:eastAsia="en-US"/>
        </w:rPr>
        <w:t xml:space="preserve"> </w:t>
      </w:r>
      <w:r>
        <w:rPr>
          <w:rFonts w:ascii="Times New Roman" w:hAnsi="Times New Roman"/>
          <w:color w:val="000000"/>
          <w:lang w:eastAsia="en-US" w:val="en-GB"/>
        </w:rPr>
        <w:t>prihva</w:t>
      </w:r>
      <w:r>
        <w:rPr>
          <w:rFonts w:ascii="Times New Roman" w:hAnsi="Times New Roman"/>
          <w:color w:val="000000"/>
          <w:lang w:eastAsia="en-US"/>
        </w:rPr>
        <w:t>ć</w:t>
      </w:r>
      <w:r>
        <w:rPr>
          <w:rFonts w:ascii="Times New Roman" w:hAnsi="Times New Roman"/>
          <w:color w:val="000000"/>
          <w:lang w:eastAsia="en-US" w:val="en-GB"/>
        </w:rPr>
        <w:t>anje</w:t>
      </w:r>
      <w:r>
        <w:rPr>
          <w:rFonts w:ascii="Times New Roman" w:hAnsi="Times New Roman"/>
          <w:color w:val="000000"/>
          <w:lang w:eastAsia="en-US"/>
        </w:rPr>
        <w:t xml:space="preserve"> </w:t>
      </w:r>
      <w:r>
        <w:rPr>
          <w:rFonts w:ascii="Times New Roman" w:hAnsi="Times New Roman"/>
          <w:color w:val="000000"/>
          <w:lang w:eastAsia="en-US" w:val="en-GB"/>
        </w:rPr>
        <w:t>teme</w:t>
      </w:r>
      <w:r>
        <w:rPr>
          <w:rFonts w:ascii="Times New Roman" w:hAnsi="Times New Roman"/>
          <w:color w:val="000000"/>
          <w:lang w:eastAsia="en-US"/>
        </w:rPr>
        <w:t xml:space="preserve"> </w:t>
      </w:r>
      <w:r>
        <w:rPr>
          <w:rFonts w:ascii="Times New Roman" w:hAnsi="Times New Roman"/>
          <w:color w:val="000000"/>
          <w:lang w:eastAsia="en-US" w:val="en-GB"/>
        </w:rPr>
        <w:t>Vije</w:t>
      </w:r>
      <w:r>
        <w:rPr>
          <w:rFonts w:ascii="Times New Roman" w:hAnsi="Times New Roman"/>
          <w:color w:val="000000"/>
          <w:lang w:eastAsia="en-US"/>
        </w:rPr>
        <w:t>ć</w:t>
      </w:r>
      <w:r>
        <w:rPr>
          <w:rFonts w:ascii="Times New Roman" w:hAnsi="Times New Roman"/>
          <w:color w:val="000000"/>
          <w:lang w:eastAsia="en-US" w:val="en-GB"/>
        </w:rPr>
        <w:t>u</w:t>
      </w:r>
      <w:r>
        <w:rPr>
          <w:rFonts w:ascii="Times New Roman" w:hAnsi="Times New Roman"/>
          <w:color w:val="000000"/>
          <w:lang w:eastAsia="en-US"/>
        </w:rPr>
        <w:t xml:space="preserve"> </w:t>
      </w:r>
      <w:r>
        <w:rPr>
          <w:rFonts w:ascii="Times New Roman" w:hAnsi="Times New Roman"/>
          <w:color w:val="000000"/>
          <w:lang w:eastAsia="en-US" w:val="en-GB"/>
        </w:rPr>
        <w:t>poslijediplomskih</w:t>
      </w:r>
      <w:r>
        <w:rPr>
          <w:rFonts w:ascii="Times New Roman" w:hAnsi="Times New Roman"/>
          <w:color w:val="000000"/>
          <w:lang w:eastAsia="en-US"/>
        </w:rPr>
        <w:t xml:space="preserve"> </w:t>
      </w:r>
      <w:r>
        <w:rPr>
          <w:rFonts w:ascii="Times New Roman" w:hAnsi="Times New Roman"/>
          <w:color w:val="000000"/>
          <w:lang w:eastAsia="en-US" w:val="en-GB"/>
        </w:rPr>
        <w:t>studija</w:t>
      </w:r>
      <w:r>
        <w:rPr>
          <w:rFonts w:ascii="Times New Roman" w:hAnsi="Times New Roman"/>
          <w:color w:val="000000"/>
          <w:lang w:eastAsia="en-US"/>
        </w:rPr>
        <w:t xml:space="preserve"> </w:t>
      </w:r>
      <w:r>
        <w:rPr>
          <w:rFonts w:ascii="Times New Roman" w:hAnsi="Times New Roman"/>
          <w:color w:val="000000"/>
          <w:lang w:eastAsia="en-US" w:val="en-GB"/>
        </w:rPr>
        <w:t>i</w:t>
      </w:r>
      <w:r>
        <w:rPr>
          <w:rFonts w:ascii="Times New Roman" w:hAnsi="Times New Roman"/>
          <w:color w:val="000000"/>
          <w:lang w:eastAsia="en-US"/>
        </w:rPr>
        <w:t xml:space="preserve"> </w:t>
      </w:r>
      <w:r>
        <w:rPr>
          <w:rFonts w:ascii="Times New Roman" w:hAnsi="Times New Roman"/>
          <w:color w:val="000000"/>
          <w:lang w:eastAsia="en-US" w:val="en-GB"/>
        </w:rPr>
        <w:t>Fakultetskom</w:t>
      </w:r>
      <w:r>
        <w:rPr>
          <w:rFonts w:ascii="Times New Roman" w:hAnsi="Times New Roman"/>
          <w:color w:val="000000"/>
          <w:lang w:eastAsia="en-US"/>
        </w:rPr>
        <w:t xml:space="preserve"> </w:t>
      </w:r>
      <w:r>
        <w:rPr>
          <w:rFonts w:ascii="Times New Roman" w:hAnsi="Times New Roman"/>
          <w:color w:val="000000"/>
          <w:lang w:eastAsia="en-US" w:val="en-GB"/>
        </w:rPr>
        <w:t>vije</w:t>
      </w:r>
      <w:r>
        <w:rPr>
          <w:rFonts w:ascii="Times New Roman" w:hAnsi="Times New Roman"/>
          <w:color w:val="000000"/>
          <w:lang w:eastAsia="en-US"/>
        </w:rPr>
        <w:t>ć</w:t>
      </w:r>
      <w:r>
        <w:rPr>
          <w:rFonts w:ascii="Times New Roman" w:hAnsi="Times New Roman"/>
          <w:color w:val="000000"/>
          <w:lang w:eastAsia="en-US" w:val="en-GB"/>
        </w:rPr>
        <w:t>u</w:t>
      </w:r>
      <w:r>
        <w:rPr>
          <w:rFonts w:ascii="Times New Roman" w:hAnsi="Times New Roman"/>
          <w:color w:val="000000"/>
          <w:lang w:eastAsia="en-US"/>
        </w:rPr>
        <w:t xml:space="preserve">, </w:t>
      </w:r>
      <w:r>
        <w:rPr>
          <w:rFonts w:ascii="Times New Roman" w:hAnsi="Times New Roman"/>
          <w:color w:val="000000"/>
          <w:lang w:eastAsia="en-US" w:val="en-GB"/>
        </w:rPr>
        <w:t>koje</w:t>
      </w:r>
      <w:r>
        <w:rPr>
          <w:rFonts w:ascii="Times New Roman" w:hAnsi="Times New Roman"/>
          <w:color w:val="000000"/>
          <w:lang w:eastAsia="en-US"/>
        </w:rPr>
        <w:t xml:space="preserve"> </w:t>
      </w:r>
      <w:r>
        <w:rPr>
          <w:rFonts w:ascii="Times New Roman" w:hAnsi="Times New Roman"/>
          <w:color w:val="000000"/>
          <w:lang w:eastAsia="en-US" w:val="en-GB"/>
        </w:rPr>
        <w:t>donosi</w:t>
      </w:r>
      <w:r>
        <w:rPr>
          <w:rFonts w:ascii="Times New Roman" w:hAnsi="Times New Roman"/>
          <w:color w:val="000000"/>
          <w:lang w:eastAsia="en-US"/>
        </w:rPr>
        <w:t xml:space="preserve"> </w:t>
      </w:r>
      <w:r>
        <w:rPr>
          <w:rFonts w:ascii="Times New Roman" w:hAnsi="Times New Roman"/>
          <w:color w:val="000000"/>
          <w:lang w:eastAsia="en-US" w:val="en-GB"/>
        </w:rPr>
        <w:t>kona</w:t>
      </w:r>
      <w:r>
        <w:rPr>
          <w:rFonts w:ascii="Times New Roman" w:hAnsi="Times New Roman"/>
          <w:color w:val="000000"/>
          <w:lang w:eastAsia="en-US"/>
        </w:rPr>
        <w:t>č</w:t>
      </w:r>
      <w:r>
        <w:rPr>
          <w:rFonts w:ascii="Times New Roman" w:hAnsi="Times New Roman"/>
          <w:color w:val="000000"/>
          <w:lang w:eastAsia="en-US" w:val="en-GB"/>
        </w:rPr>
        <w:t>nu</w:t>
      </w:r>
      <w:r>
        <w:rPr>
          <w:rFonts w:ascii="Times New Roman" w:hAnsi="Times New Roman"/>
          <w:color w:val="000000"/>
          <w:lang w:eastAsia="en-US"/>
        </w:rPr>
        <w:t xml:space="preserve"> </w:t>
      </w:r>
      <w:r>
        <w:rPr>
          <w:rFonts w:ascii="Times New Roman" w:hAnsi="Times New Roman"/>
          <w:color w:val="000000"/>
          <w:lang w:eastAsia="en-US" w:val="en-GB"/>
        </w:rPr>
        <w:t>odluku</w:t>
      </w:r>
      <w:r>
        <w:rPr>
          <w:rFonts w:ascii="Times New Roman" w:hAnsi="Times New Roman"/>
          <w:color w:val="000000"/>
          <w:lang w:eastAsia="en-US"/>
        </w:rPr>
        <w:t>.</w:t>
      </w:r>
    </w:p>
    <w:p>
      <w:pPr>
        <w:pStyle w:val="style0"/>
        <w:ind w:hanging="0" w:left="0" w:right="0"/>
        <w:jc w:val="both"/>
        <w:textAlignment w:val="auto"/>
        <w:rPr>
          <w:rFonts w:ascii="Times New Roman" w:hAnsi="Times New Roman"/>
          <w:color w:val="000000"/>
          <w:lang w:eastAsia="en-US"/>
        </w:rPr>
      </w:pPr>
      <w:r>
        <w:rPr>
          <w:rFonts w:ascii="Times New Roman" w:hAnsi="Times New Roman"/>
          <w:color w:val="000000"/>
          <w:lang w:eastAsia="en-US" w:val="en-GB"/>
        </w:rPr>
        <w:t>Nakon</w:t>
      </w:r>
      <w:r>
        <w:rPr>
          <w:rFonts w:ascii="Times New Roman" w:hAnsi="Times New Roman"/>
          <w:color w:val="000000"/>
          <w:lang w:eastAsia="en-US"/>
        </w:rPr>
        <w:t xml:space="preserve"> </w:t>
      </w:r>
      <w:r>
        <w:rPr>
          <w:rFonts w:ascii="Times New Roman" w:hAnsi="Times New Roman"/>
          <w:color w:val="000000"/>
          <w:lang w:eastAsia="en-US" w:val="en-GB"/>
        </w:rPr>
        <w:t>odobrenja</w:t>
      </w:r>
      <w:r>
        <w:rPr>
          <w:rFonts w:ascii="Times New Roman" w:hAnsi="Times New Roman"/>
          <w:color w:val="000000"/>
          <w:lang w:eastAsia="en-US"/>
        </w:rPr>
        <w:t xml:space="preserve"> </w:t>
      </w:r>
      <w:r>
        <w:rPr>
          <w:rFonts w:ascii="Times New Roman" w:hAnsi="Times New Roman"/>
          <w:color w:val="000000"/>
          <w:lang w:eastAsia="en-US" w:val="en-GB"/>
        </w:rPr>
        <w:t>teme</w:t>
      </w:r>
      <w:r>
        <w:rPr>
          <w:rFonts w:ascii="Times New Roman" w:hAnsi="Times New Roman"/>
          <w:color w:val="000000"/>
          <w:lang w:eastAsia="en-US"/>
        </w:rPr>
        <w:t xml:space="preserve"> </w:t>
      </w:r>
      <w:r>
        <w:rPr>
          <w:rFonts w:ascii="Times New Roman" w:hAnsi="Times New Roman"/>
          <w:color w:val="000000"/>
          <w:lang w:eastAsia="en-US" w:val="en-GB"/>
        </w:rPr>
        <w:t>i</w:t>
      </w:r>
      <w:r>
        <w:rPr>
          <w:rFonts w:ascii="Times New Roman" w:hAnsi="Times New Roman"/>
          <w:color w:val="000000"/>
          <w:lang w:eastAsia="en-US"/>
        </w:rPr>
        <w:t xml:space="preserve"> </w:t>
      </w:r>
      <w:r>
        <w:rPr>
          <w:rFonts w:ascii="Times New Roman" w:hAnsi="Times New Roman"/>
          <w:color w:val="000000"/>
          <w:lang w:eastAsia="en-US" w:val="en-GB"/>
        </w:rPr>
        <w:t>sinopsisa</w:t>
      </w:r>
      <w:r>
        <w:rPr>
          <w:rFonts w:ascii="Times New Roman" w:hAnsi="Times New Roman"/>
          <w:color w:val="000000"/>
          <w:lang w:eastAsia="en-US"/>
        </w:rPr>
        <w:t xml:space="preserve"> </w:t>
      </w:r>
      <w:r>
        <w:rPr>
          <w:rFonts w:ascii="Times New Roman" w:hAnsi="Times New Roman"/>
          <w:color w:val="000000"/>
          <w:lang w:eastAsia="en-US" w:val="en-GB"/>
        </w:rPr>
        <w:t>student</w:t>
      </w:r>
      <w:r>
        <w:rPr>
          <w:rFonts w:ascii="Times New Roman" w:hAnsi="Times New Roman"/>
          <w:color w:val="000000"/>
          <w:lang w:eastAsia="en-US"/>
        </w:rPr>
        <w:t xml:space="preserve"> </w:t>
      </w:r>
      <w:r>
        <w:rPr>
          <w:rFonts w:ascii="Times New Roman" w:hAnsi="Times New Roman"/>
          <w:color w:val="000000"/>
          <w:lang w:eastAsia="en-US" w:val="en-GB"/>
        </w:rPr>
        <w:t>mo</w:t>
      </w:r>
      <w:r>
        <w:rPr>
          <w:rFonts w:ascii="Times New Roman" w:hAnsi="Times New Roman"/>
          <w:color w:val="000000"/>
          <w:lang w:eastAsia="en-US"/>
        </w:rPr>
        <w:t>ž</w:t>
      </w:r>
      <w:r>
        <w:rPr>
          <w:rFonts w:ascii="Times New Roman" w:hAnsi="Times New Roman"/>
          <w:color w:val="000000"/>
          <w:lang w:eastAsia="en-US" w:val="en-GB"/>
        </w:rPr>
        <w:t>e</w:t>
      </w:r>
      <w:r>
        <w:rPr>
          <w:rFonts w:ascii="Times New Roman" w:hAnsi="Times New Roman"/>
          <w:color w:val="000000"/>
          <w:lang w:eastAsia="en-US"/>
        </w:rPr>
        <w:t xml:space="preserve"> </w:t>
      </w:r>
      <w:r>
        <w:rPr>
          <w:rFonts w:ascii="Times New Roman" w:hAnsi="Times New Roman"/>
          <w:color w:val="000000"/>
          <w:lang w:eastAsia="en-US" w:val="en-GB"/>
        </w:rPr>
        <w:t>pristupiti</w:t>
      </w:r>
      <w:r>
        <w:rPr>
          <w:rFonts w:ascii="Times New Roman" w:hAnsi="Times New Roman"/>
          <w:color w:val="000000"/>
          <w:lang w:eastAsia="en-US"/>
        </w:rPr>
        <w:t xml:space="preserve"> </w:t>
      </w:r>
      <w:r>
        <w:rPr>
          <w:rFonts w:ascii="Times New Roman" w:hAnsi="Times New Roman"/>
          <w:color w:val="000000"/>
          <w:lang w:eastAsia="en-US" w:val="en-GB"/>
        </w:rPr>
        <w:t>izradi</w:t>
      </w:r>
      <w:r>
        <w:rPr>
          <w:rFonts w:ascii="Times New Roman" w:hAnsi="Times New Roman"/>
          <w:color w:val="000000"/>
          <w:lang w:eastAsia="en-US"/>
        </w:rPr>
        <w:t xml:space="preserve"> </w:t>
      </w:r>
      <w:r>
        <w:rPr>
          <w:rFonts w:ascii="Times New Roman" w:hAnsi="Times New Roman"/>
          <w:color w:val="000000"/>
          <w:lang w:eastAsia="en-US" w:val="en-GB"/>
        </w:rPr>
        <w:t>doktorskog</w:t>
      </w:r>
      <w:r>
        <w:rPr>
          <w:rFonts w:ascii="Times New Roman" w:hAnsi="Times New Roman"/>
          <w:color w:val="000000"/>
          <w:lang w:eastAsia="en-US"/>
        </w:rPr>
        <w:t xml:space="preserve"> </w:t>
      </w:r>
      <w:r>
        <w:rPr>
          <w:rFonts w:ascii="Times New Roman" w:hAnsi="Times New Roman"/>
          <w:color w:val="000000"/>
          <w:lang w:eastAsia="en-US" w:val="en-GB"/>
        </w:rPr>
        <w:t>rada</w:t>
      </w:r>
      <w:r>
        <w:rPr>
          <w:rFonts w:ascii="Times New Roman" w:hAnsi="Times New Roman"/>
          <w:color w:val="000000"/>
          <w:lang w:eastAsia="en-US"/>
        </w:rPr>
        <w:t>.</w:t>
      </w:r>
    </w:p>
    <w:p>
      <w:pPr>
        <w:pStyle w:val="style0"/>
        <w:ind w:hanging="0" w:left="0" w:right="0"/>
        <w:jc w:val="both"/>
        <w:textAlignment w:val="auto"/>
        <w:rPr>
          <w:rFonts w:ascii="Times New Roman" w:hAnsi="Times New Roman"/>
          <w:b/>
          <w:bCs/>
          <w:color w:val="000000"/>
          <w:lang w:eastAsia="en-US"/>
        </w:rPr>
      </w:pPr>
      <w:r>
        <w:rPr>
          <w:rFonts w:ascii="Times New Roman" w:hAnsi="Times New Roman"/>
          <w:b/>
          <w:bCs/>
          <w:color w:val="000000"/>
          <w:lang w:eastAsia="en-US"/>
        </w:rPr>
      </w:r>
    </w:p>
    <w:p>
      <w:pPr>
        <w:pStyle w:val="style0"/>
        <w:ind w:hanging="0" w:left="0" w:right="0"/>
        <w:jc w:val="both"/>
        <w:textAlignment w:val="auto"/>
        <w:rPr>
          <w:rFonts w:ascii="Times New Roman" w:hAnsi="Times New Roman"/>
          <w:b/>
          <w:bCs/>
          <w:color w:val="000000"/>
          <w:lang w:eastAsia="en-US"/>
        </w:rPr>
      </w:pPr>
      <w:r>
        <w:rPr>
          <w:rFonts w:ascii="Times New Roman" w:hAnsi="Times New Roman"/>
          <w:b/>
          <w:bCs/>
          <w:color w:val="000000"/>
          <w:lang w:eastAsia="en-US" w:val="en-GB"/>
        </w:rPr>
        <w:t>Postupak</w:t>
      </w:r>
      <w:r>
        <w:rPr>
          <w:rFonts w:ascii="Times New Roman" w:hAnsi="Times New Roman"/>
          <w:b/>
          <w:bCs/>
          <w:color w:val="000000"/>
          <w:lang w:eastAsia="en-US"/>
        </w:rPr>
        <w:t xml:space="preserve"> </w:t>
      </w:r>
      <w:r>
        <w:rPr>
          <w:rFonts w:ascii="Times New Roman" w:hAnsi="Times New Roman"/>
          <w:b/>
          <w:bCs/>
          <w:color w:val="000000"/>
          <w:lang w:eastAsia="en-US" w:val="en-GB"/>
        </w:rPr>
        <w:t>i</w:t>
      </w:r>
      <w:r>
        <w:rPr>
          <w:rFonts w:ascii="Times New Roman" w:hAnsi="Times New Roman"/>
          <w:b/>
          <w:bCs/>
          <w:color w:val="000000"/>
          <w:lang w:eastAsia="en-US"/>
        </w:rPr>
        <w:t xml:space="preserve"> </w:t>
      </w:r>
      <w:r>
        <w:rPr>
          <w:rFonts w:ascii="Times New Roman" w:hAnsi="Times New Roman"/>
          <w:b/>
          <w:bCs/>
          <w:color w:val="000000"/>
          <w:lang w:eastAsia="en-US" w:val="en-GB"/>
        </w:rPr>
        <w:t>uvjeti</w:t>
      </w:r>
      <w:r>
        <w:rPr>
          <w:rFonts w:ascii="Times New Roman" w:hAnsi="Times New Roman"/>
          <w:b/>
          <w:bCs/>
          <w:color w:val="000000"/>
          <w:lang w:eastAsia="en-US"/>
        </w:rPr>
        <w:t xml:space="preserve"> </w:t>
      </w:r>
      <w:r>
        <w:rPr>
          <w:rFonts w:ascii="Times New Roman" w:hAnsi="Times New Roman"/>
          <w:b/>
          <w:bCs/>
          <w:color w:val="000000"/>
          <w:lang w:eastAsia="en-US" w:val="en-GB"/>
        </w:rPr>
        <w:t>ocjene</w:t>
      </w:r>
      <w:r>
        <w:rPr>
          <w:rFonts w:ascii="Times New Roman" w:hAnsi="Times New Roman"/>
          <w:b/>
          <w:bCs/>
          <w:color w:val="000000"/>
          <w:lang w:eastAsia="en-US"/>
        </w:rPr>
        <w:t xml:space="preserve"> </w:t>
      </w:r>
      <w:r>
        <w:rPr>
          <w:rFonts w:ascii="Times New Roman" w:hAnsi="Times New Roman"/>
          <w:b/>
          <w:bCs/>
          <w:color w:val="000000"/>
          <w:lang w:eastAsia="en-US" w:val="en-GB"/>
        </w:rPr>
        <w:t>doktorskog</w:t>
      </w:r>
      <w:r>
        <w:rPr>
          <w:rFonts w:ascii="Times New Roman" w:hAnsi="Times New Roman"/>
          <w:b/>
          <w:bCs/>
          <w:color w:val="000000"/>
          <w:lang w:eastAsia="en-US"/>
        </w:rPr>
        <w:t xml:space="preserve"> </w:t>
      </w:r>
      <w:r>
        <w:rPr>
          <w:rFonts w:ascii="Times New Roman" w:hAnsi="Times New Roman"/>
          <w:b/>
          <w:bCs/>
          <w:color w:val="000000"/>
          <w:lang w:eastAsia="en-US" w:val="en-GB"/>
        </w:rPr>
        <w:t>rada</w:t>
      </w:r>
      <w:r>
        <w:rPr>
          <w:rFonts w:ascii="Times New Roman" w:hAnsi="Times New Roman"/>
          <w:b/>
          <w:bCs/>
          <w:color w:val="000000"/>
          <w:lang w:eastAsia="en-US"/>
        </w:rPr>
        <w:t>:</w:t>
      </w:r>
    </w:p>
    <w:p>
      <w:pPr>
        <w:pStyle w:val="style32"/>
        <w:ind w:hanging="0" w:left="0" w:right="0"/>
        <w:jc w:val="both"/>
        <w:rPr>
          <w:rFonts w:ascii="Times New Roman" w:hAnsi="Times New Roman"/>
          <w:color w:val="000000"/>
        </w:rPr>
      </w:pPr>
      <w:r>
        <w:rPr>
          <w:rFonts w:ascii="Times New Roman" w:hAnsi="Times New Roman"/>
          <w:color w:val="000000"/>
        </w:rPr>
      </w:r>
    </w:p>
    <w:p>
      <w:pPr>
        <w:pStyle w:val="style32"/>
        <w:ind w:hanging="0" w:left="0" w:right="0"/>
        <w:jc w:val="both"/>
        <w:rPr>
          <w:rFonts w:ascii="Times New Roman" w:hAnsi="Times New Roman"/>
          <w:color w:val="000000"/>
          <w:lang w:val="de-DE"/>
        </w:rPr>
      </w:pPr>
      <w:r>
        <w:rPr>
          <w:rFonts w:ascii="Times New Roman" w:hAnsi="Times New Roman"/>
          <w:color w:val="000000"/>
          <w:lang w:val="de-DE"/>
        </w:rPr>
        <w:t>Doktorski rad predaje se uz pisanu suglasnost mentora.</w:t>
      </w:r>
    </w:p>
    <w:p>
      <w:pPr>
        <w:pStyle w:val="style32"/>
        <w:ind w:hanging="0" w:left="0" w:right="0"/>
        <w:jc w:val="both"/>
        <w:rPr>
          <w:rFonts w:ascii="Times New Roman" w:hAnsi="Times New Roman"/>
          <w:color w:val="000000"/>
          <w:lang w:val="de-DE"/>
        </w:rPr>
      </w:pPr>
      <w:r>
        <w:rPr>
          <w:rFonts w:ascii="Times New Roman" w:hAnsi="Times New Roman"/>
          <w:color w:val="000000"/>
          <w:lang w:val="de-DE"/>
        </w:rPr>
        <w:t>Članove Stručnog povjerenstva za ocjenu i obranu doktorskog rada imenuje Fakultetsko vijeće na prijedlog Vijeća poslijediplomskog doktorskog studija pedagogije.</w:t>
      </w:r>
    </w:p>
    <w:p>
      <w:pPr>
        <w:pStyle w:val="style32"/>
        <w:ind w:hanging="0" w:left="0" w:right="0"/>
        <w:jc w:val="both"/>
        <w:rPr>
          <w:rFonts w:ascii="Times New Roman" w:hAnsi="Times New Roman"/>
          <w:color w:val="000000"/>
          <w:lang w:val="de-DE"/>
        </w:rPr>
      </w:pPr>
      <w:r>
        <w:rPr>
          <w:rFonts w:ascii="Times New Roman" w:hAnsi="Times New Roman"/>
          <w:color w:val="000000"/>
          <w:lang w:val="de-DE"/>
        </w:rPr>
        <w:t>Predloženi član Stručnog povjerenstva za ocjenu i obranu doktorskog rada i student čiji se doktorski rad ocjenjuje, imaju pravo tražiti izuzeće nekog od članova Stručnog povjerenstva. O izuzeću odlučuje Fakultetsko vijeće na prijedlog Vijeća poslijediplomskog doktorskog studija pedagogije.</w:t>
      </w:r>
    </w:p>
    <w:p>
      <w:pPr>
        <w:pStyle w:val="style32"/>
        <w:ind w:hanging="0" w:left="0" w:right="0"/>
        <w:jc w:val="both"/>
        <w:rPr>
          <w:rFonts w:ascii="Times New Roman" w:hAnsi="Times New Roman"/>
          <w:color w:val="000000"/>
          <w:lang w:val="de-DE"/>
        </w:rPr>
      </w:pPr>
      <w:r>
        <w:rPr>
          <w:rFonts w:ascii="Times New Roman" w:hAnsi="Times New Roman"/>
          <w:color w:val="000000"/>
          <w:lang w:val="de-DE"/>
        </w:rPr>
        <w:t>Povjerenstvo se sastoji od neparnog broja članova (najmanje tri, najviše pet članova), čija je znanstvena djelatnost iz područja doktorskog rada studenta. U povjerenstvo može biti imenovana osoba izabrana u znanstveno-nastavno odnosno odgovarajuće znanstveno zvanje.</w:t>
      </w:r>
    </w:p>
    <w:p>
      <w:pPr>
        <w:pStyle w:val="style0"/>
        <w:ind w:hanging="0" w:left="0" w:right="0"/>
        <w:jc w:val="both"/>
        <w:rPr>
          <w:rFonts w:ascii="Times New Roman" w:hAnsi="Times New Roman"/>
          <w:color w:val="000000"/>
          <w:lang w:val="de-DE"/>
        </w:rPr>
      </w:pPr>
      <w:r>
        <w:rPr>
          <w:rFonts w:ascii="Times New Roman" w:hAnsi="Times New Roman"/>
          <w:color w:val="000000"/>
          <w:lang w:val="de-DE"/>
        </w:rPr>
        <w:t>Stručno povjerenstvo ocjenjuje doktorski rad skupnim izvještajem koji se podnosi Fakultetskom vijeću najkasnije u roku šest mjeseci od dana primitka odluke o imenovanju povjerenstva. Članovi Stručnog povjerenstva mogu dati i svoje izdvojeno mišljenje.</w:t>
      </w:r>
    </w:p>
    <w:p>
      <w:pPr>
        <w:pStyle w:val="style0"/>
        <w:ind w:hanging="0" w:left="0" w:right="0"/>
        <w:jc w:val="both"/>
        <w:rPr>
          <w:rFonts w:ascii="Times New Roman" w:hAnsi="Times New Roman"/>
          <w:color w:val="000000"/>
          <w:lang w:val="de-DE"/>
        </w:rPr>
      </w:pPr>
      <w:r>
        <w:rPr>
          <w:rFonts w:ascii="Times New Roman" w:hAnsi="Times New Roman"/>
          <w:color w:val="000000"/>
          <w:lang w:val="de-DE"/>
        </w:rPr>
        <w:t>Mentor studenta ne može biti predsjednik povjerenstva za ocjenu i obranu doktorskog rada. Najmanje jedan član povjerenstva za ocjenu i obranu mora biti izvan visokog učilišta koje provodi postupak.</w:t>
      </w:r>
    </w:p>
    <w:p>
      <w:pPr>
        <w:pStyle w:val="style0"/>
        <w:ind w:hanging="0" w:left="0" w:right="0"/>
        <w:jc w:val="both"/>
        <w:rPr>
          <w:rFonts w:ascii="Times New Roman" w:hAnsi="Times New Roman"/>
          <w:color w:val="000000"/>
          <w:lang w:val="de-DE"/>
        </w:rPr>
      </w:pPr>
      <w:r>
        <w:rPr>
          <w:rFonts w:ascii="Times New Roman" w:hAnsi="Times New Roman"/>
          <w:color w:val="000000"/>
          <w:lang w:val="de-DE"/>
        </w:rPr>
        <w:t>Stručno povjerenstvo za ocjenu doktorskog rada može rad prihvatiti, vratiti studentu na doradu uz pisane primjedbe ili odbiti.</w:t>
      </w:r>
    </w:p>
    <w:p>
      <w:pPr>
        <w:pStyle w:val="style0"/>
        <w:ind w:hanging="0" w:left="0" w:right="0"/>
        <w:jc w:val="both"/>
        <w:rPr>
          <w:rFonts w:ascii="Times New Roman" w:hAnsi="Times New Roman"/>
          <w:color w:val="000000"/>
          <w:lang w:eastAsia="hr-HR"/>
        </w:rPr>
      </w:pPr>
      <w:r>
        <w:rPr>
          <w:rFonts w:ascii="Times New Roman" w:hAnsi="Times New Roman"/>
          <w:color w:val="000000"/>
          <w:lang w:eastAsia="hr-HR"/>
        </w:rPr>
      </w:r>
    </w:p>
    <w:p>
      <w:pPr>
        <w:pStyle w:val="style0"/>
        <w:ind w:hanging="0" w:left="0" w:right="0"/>
        <w:jc w:val="both"/>
        <w:rPr>
          <w:rFonts w:ascii="Times New Roman" w:hAnsi="Times New Roman"/>
          <w:b/>
          <w:bCs/>
          <w:color w:val="000000"/>
        </w:rPr>
      </w:pPr>
      <w:r>
        <w:rPr>
          <w:rFonts w:ascii="Times New Roman" w:hAnsi="Times New Roman"/>
          <w:b/>
          <w:bCs/>
          <w:color w:val="000000"/>
          <w:lang w:val="en-GB"/>
        </w:rPr>
        <w:t>Uvjeti</w:t>
      </w:r>
      <w:r>
        <w:rPr>
          <w:rFonts w:ascii="Times New Roman" w:hAnsi="Times New Roman"/>
          <w:b/>
          <w:bCs/>
          <w:color w:val="000000"/>
        </w:rPr>
        <w:t xml:space="preserve"> </w:t>
      </w:r>
      <w:r>
        <w:rPr>
          <w:rFonts w:ascii="Times New Roman" w:hAnsi="Times New Roman"/>
          <w:b/>
          <w:bCs/>
          <w:color w:val="000000"/>
          <w:lang w:val="en-GB"/>
        </w:rPr>
        <w:t>i</w:t>
      </w:r>
      <w:r>
        <w:rPr>
          <w:rFonts w:ascii="Times New Roman" w:hAnsi="Times New Roman"/>
          <w:b/>
          <w:bCs/>
          <w:color w:val="000000"/>
        </w:rPr>
        <w:t xml:space="preserve"> </w:t>
      </w:r>
      <w:r>
        <w:rPr>
          <w:rFonts w:ascii="Times New Roman" w:hAnsi="Times New Roman"/>
          <w:b/>
          <w:bCs/>
          <w:color w:val="000000"/>
          <w:lang w:val="en-GB"/>
        </w:rPr>
        <w:t>na</w:t>
      </w:r>
      <w:r>
        <w:rPr>
          <w:rFonts w:ascii="Times New Roman" w:hAnsi="Times New Roman"/>
          <w:b/>
          <w:bCs/>
          <w:color w:val="000000"/>
        </w:rPr>
        <w:t>č</w:t>
      </w:r>
      <w:r>
        <w:rPr>
          <w:rFonts w:ascii="Times New Roman" w:hAnsi="Times New Roman"/>
          <w:b/>
          <w:bCs/>
          <w:color w:val="000000"/>
          <w:lang w:val="en-GB"/>
        </w:rPr>
        <w:t>in</w:t>
      </w:r>
      <w:r>
        <w:rPr>
          <w:rFonts w:ascii="Times New Roman" w:hAnsi="Times New Roman"/>
          <w:b/>
          <w:bCs/>
          <w:color w:val="000000"/>
        </w:rPr>
        <w:t xml:space="preserve"> </w:t>
      </w:r>
      <w:r>
        <w:rPr>
          <w:rFonts w:ascii="Times New Roman" w:hAnsi="Times New Roman"/>
          <w:b/>
          <w:bCs/>
          <w:color w:val="000000"/>
          <w:lang w:val="en-GB"/>
        </w:rPr>
        <w:t>obrane</w:t>
      </w:r>
      <w:r>
        <w:rPr>
          <w:rFonts w:ascii="Times New Roman" w:hAnsi="Times New Roman"/>
          <w:b/>
          <w:bCs/>
          <w:color w:val="000000"/>
        </w:rPr>
        <w:t xml:space="preserve"> </w:t>
      </w:r>
      <w:r>
        <w:rPr>
          <w:rFonts w:ascii="Times New Roman" w:hAnsi="Times New Roman"/>
          <w:b/>
          <w:bCs/>
          <w:color w:val="000000"/>
          <w:lang w:val="en-GB"/>
        </w:rPr>
        <w:t>doktorskog</w:t>
      </w:r>
      <w:r>
        <w:rPr>
          <w:rFonts w:ascii="Times New Roman" w:hAnsi="Times New Roman"/>
          <w:b/>
          <w:bCs/>
          <w:color w:val="000000"/>
        </w:rPr>
        <w:t xml:space="preserve"> </w:t>
      </w:r>
      <w:r>
        <w:rPr>
          <w:rFonts w:ascii="Times New Roman" w:hAnsi="Times New Roman"/>
          <w:b/>
          <w:bCs/>
          <w:color w:val="000000"/>
          <w:lang w:val="en-GB"/>
        </w:rPr>
        <w:t>rada</w:t>
      </w:r>
      <w:r>
        <w:rPr>
          <w:rFonts w:ascii="Times New Roman" w:hAnsi="Times New Roman"/>
          <w:b/>
          <w:bCs/>
          <w:color w:val="000000"/>
        </w:rPr>
        <w:t>:</w:t>
      </w:r>
    </w:p>
    <w:p>
      <w:pPr>
        <w:pStyle w:val="style32"/>
        <w:ind w:hanging="0" w:left="0" w:right="0"/>
        <w:jc w:val="both"/>
        <w:rPr>
          <w:rFonts w:ascii="Times New Roman" w:hAnsi="Times New Roman"/>
          <w:color w:val="000000"/>
          <w:lang w:eastAsia="hr-HR"/>
        </w:rPr>
      </w:pPr>
      <w:r>
        <w:rPr>
          <w:rFonts w:ascii="Times New Roman" w:hAnsi="Times New Roman"/>
          <w:color w:val="000000"/>
          <w:lang w:eastAsia="hr-HR"/>
        </w:rPr>
      </w:r>
    </w:p>
    <w:p>
      <w:pPr>
        <w:pStyle w:val="style32"/>
        <w:ind w:hanging="0" w:left="0" w:right="0"/>
        <w:jc w:val="both"/>
        <w:rPr>
          <w:rFonts w:ascii="Times New Roman" w:hAnsi="Times New Roman"/>
          <w:color w:val="000000"/>
        </w:rPr>
      </w:pPr>
      <w:r>
        <w:rPr>
          <w:rFonts w:ascii="Times New Roman" w:hAnsi="Times New Roman"/>
          <w:color w:val="000000"/>
          <w:lang w:val="en-GB"/>
        </w:rPr>
        <w:t>Obrana</w:t>
      </w:r>
      <w:r>
        <w:rPr>
          <w:rFonts w:ascii="Times New Roman" w:hAnsi="Times New Roman"/>
          <w:color w:val="000000"/>
        </w:rPr>
        <w:t xml:space="preserve"> </w:t>
      </w:r>
      <w:r>
        <w:rPr>
          <w:rFonts w:ascii="Times New Roman" w:hAnsi="Times New Roman"/>
          <w:color w:val="000000"/>
          <w:lang w:val="en-GB"/>
        </w:rPr>
        <w:t>doktorskog</w:t>
      </w:r>
      <w:r>
        <w:rPr>
          <w:rFonts w:ascii="Times New Roman" w:hAnsi="Times New Roman"/>
          <w:color w:val="000000"/>
        </w:rPr>
        <w:t xml:space="preserve"> </w:t>
      </w:r>
      <w:r>
        <w:rPr>
          <w:rFonts w:ascii="Times New Roman" w:hAnsi="Times New Roman"/>
          <w:color w:val="000000"/>
          <w:lang w:val="en-GB"/>
        </w:rPr>
        <w:t>rada</w:t>
      </w:r>
      <w:r>
        <w:rPr>
          <w:rFonts w:ascii="Times New Roman" w:hAnsi="Times New Roman"/>
          <w:color w:val="000000"/>
        </w:rPr>
        <w:t xml:space="preserve"> </w:t>
      </w:r>
      <w:r>
        <w:rPr>
          <w:rFonts w:ascii="Times New Roman" w:hAnsi="Times New Roman"/>
          <w:color w:val="000000"/>
          <w:lang w:val="en-GB"/>
        </w:rPr>
        <w:t>provodi</w:t>
      </w:r>
      <w:r>
        <w:rPr>
          <w:rFonts w:ascii="Times New Roman" w:hAnsi="Times New Roman"/>
          <w:color w:val="000000"/>
        </w:rPr>
        <w:t xml:space="preserve"> </w:t>
      </w:r>
      <w:r>
        <w:rPr>
          <w:rFonts w:ascii="Times New Roman" w:hAnsi="Times New Roman"/>
          <w:color w:val="000000"/>
          <w:lang w:val="en-GB"/>
        </w:rPr>
        <w:t>se</w:t>
      </w:r>
      <w:r>
        <w:rPr>
          <w:rFonts w:ascii="Times New Roman" w:hAnsi="Times New Roman"/>
          <w:color w:val="000000"/>
        </w:rPr>
        <w:t xml:space="preserve"> </w:t>
      </w:r>
      <w:r>
        <w:rPr>
          <w:rFonts w:ascii="Times New Roman" w:hAnsi="Times New Roman"/>
          <w:color w:val="000000"/>
          <w:lang w:val="en-GB"/>
        </w:rPr>
        <w:t>nakon</w:t>
      </w:r>
      <w:r>
        <w:rPr>
          <w:rFonts w:ascii="Times New Roman" w:hAnsi="Times New Roman"/>
          <w:color w:val="000000"/>
        </w:rPr>
        <w:t xml:space="preserve"> </w:t>
      </w:r>
      <w:r>
        <w:rPr>
          <w:rFonts w:ascii="Times New Roman" w:hAnsi="Times New Roman"/>
          <w:color w:val="000000"/>
          <w:lang w:val="en-GB"/>
        </w:rPr>
        <w:t>usvajanja</w:t>
      </w:r>
      <w:r>
        <w:rPr>
          <w:rFonts w:ascii="Times New Roman" w:hAnsi="Times New Roman"/>
          <w:color w:val="000000"/>
        </w:rPr>
        <w:t xml:space="preserve"> </w:t>
      </w:r>
      <w:r>
        <w:rPr>
          <w:rFonts w:ascii="Times New Roman" w:hAnsi="Times New Roman"/>
          <w:color w:val="000000"/>
          <w:lang w:val="en-GB"/>
        </w:rPr>
        <w:t>pozitivnog</w:t>
      </w:r>
      <w:r>
        <w:rPr>
          <w:rFonts w:ascii="Times New Roman" w:hAnsi="Times New Roman"/>
          <w:color w:val="000000"/>
        </w:rPr>
        <w:t xml:space="preserve"> </w:t>
      </w:r>
      <w:r>
        <w:rPr>
          <w:rFonts w:ascii="Times New Roman" w:hAnsi="Times New Roman"/>
          <w:color w:val="000000"/>
          <w:lang w:val="en-GB"/>
        </w:rPr>
        <w:t>izvje</w:t>
      </w:r>
      <w:r>
        <w:rPr>
          <w:rFonts w:ascii="Times New Roman" w:hAnsi="Times New Roman"/>
          <w:color w:val="000000"/>
        </w:rPr>
        <w:t>š</w:t>
      </w:r>
      <w:r>
        <w:rPr>
          <w:rFonts w:ascii="Times New Roman" w:hAnsi="Times New Roman"/>
          <w:color w:val="000000"/>
          <w:lang w:val="en-GB"/>
        </w:rPr>
        <w:t>taja</w:t>
      </w:r>
      <w:r>
        <w:rPr>
          <w:rFonts w:ascii="Times New Roman" w:hAnsi="Times New Roman"/>
          <w:color w:val="000000"/>
        </w:rPr>
        <w:t xml:space="preserve"> </w:t>
      </w:r>
      <w:r>
        <w:rPr>
          <w:rFonts w:ascii="Times New Roman" w:hAnsi="Times New Roman"/>
          <w:color w:val="000000"/>
          <w:lang w:val="en-GB"/>
        </w:rPr>
        <w:t>povjerenstva</w:t>
      </w:r>
      <w:r>
        <w:rPr>
          <w:rFonts w:ascii="Times New Roman" w:hAnsi="Times New Roman"/>
          <w:color w:val="000000"/>
        </w:rPr>
        <w:t xml:space="preserve"> </w:t>
      </w:r>
      <w:r>
        <w:rPr>
          <w:rFonts w:ascii="Times New Roman" w:hAnsi="Times New Roman"/>
          <w:color w:val="000000"/>
          <w:lang w:val="en-GB"/>
        </w:rPr>
        <w:t>na</w:t>
      </w:r>
      <w:r>
        <w:rPr>
          <w:rFonts w:ascii="Times New Roman" w:hAnsi="Times New Roman"/>
          <w:color w:val="000000"/>
        </w:rPr>
        <w:t xml:space="preserve"> </w:t>
      </w:r>
      <w:r>
        <w:rPr>
          <w:rFonts w:ascii="Times New Roman" w:hAnsi="Times New Roman"/>
          <w:color w:val="000000"/>
          <w:lang w:val="en-GB"/>
        </w:rPr>
        <w:t>Fakultetskom</w:t>
      </w:r>
      <w:r>
        <w:rPr>
          <w:rFonts w:ascii="Times New Roman" w:hAnsi="Times New Roman"/>
          <w:color w:val="000000"/>
        </w:rPr>
        <w:t xml:space="preserve"> </w:t>
      </w:r>
      <w:r>
        <w:rPr>
          <w:rFonts w:ascii="Times New Roman" w:hAnsi="Times New Roman"/>
          <w:color w:val="000000"/>
          <w:lang w:val="en-GB"/>
        </w:rPr>
        <w:t>vije</w:t>
      </w:r>
      <w:r>
        <w:rPr>
          <w:rFonts w:ascii="Times New Roman" w:hAnsi="Times New Roman"/>
          <w:color w:val="000000"/>
        </w:rPr>
        <w:t>ć</w:t>
      </w:r>
      <w:r>
        <w:rPr>
          <w:rFonts w:ascii="Times New Roman" w:hAnsi="Times New Roman"/>
          <w:color w:val="000000"/>
          <w:lang w:val="en-GB"/>
        </w:rPr>
        <w:t>u</w:t>
      </w:r>
      <w:r>
        <w:rPr>
          <w:rFonts w:ascii="Times New Roman" w:hAnsi="Times New Roman"/>
          <w:color w:val="000000"/>
        </w:rPr>
        <w:t xml:space="preserve"> </w:t>
      </w:r>
      <w:r>
        <w:rPr>
          <w:rFonts w:ascii="Times New Roman" w:hAnsi="Times New Roman"/>
          <w:color w:val="000000"/>
          <w:lang w:val="en-GB"/>
        </w:rPr>
        <w:t>Fakulteta</w:t>
      </w:r>
      <w:r>
        <w:rPr>
          <w:rFonts w:ascii="Times New Roman" w:hAnsi="Times New Roman"/>
          <w:color w:val="000000"/>
        </w:rPr>
        <w:t xml:space="preserve">, </w:t>
      </w:r>
      <w:r>
        <w:rPr>
          <w:rFonts w:ascii="Times New Roman" w:hAnsi="Times New Roman"/>
          <w:color w:val="000000"/>
          <w:lang w:val="en-GB"/>
        </w:rPr>
        <w:t>najkasnije</w:t>
      </w:r>
      <w:r>
        <w:rPr>
          <w:rFonts w:ascii="Times New Roman" w:hAnsi="Times New Roman"/>
          <w:color w:val="000000"/>
        </w:rPr>
        <w:t xml:space="preserve"> </w:t>
      </w:r>
      <w:r>
        <w:rPr>
          <w:rFonts w:ascii="Times New Roman" w:hAnsi="Times New Roman"/>
          <w:color w:val="000000"/>
          <w:lang w:val="en-GB"/>
        </w:rPr>
        <w:t>u</w:t>
      </w:r>
      <w:r>
        <w:rPr>
          <w:rFonts w:ascii="Times New Roman" w:hAnsi="Times New Roman"/>
          <w:color w:val="000000"/>
        </w:rPr>
        <w:t xml:space="preserve"> </w:t>
      </w:r>
      <w:r>
        <w:rPr>
          <w:rFonts w:ascii="Times New Roman" w:hAnsi="Times New Roman"/>
          <w:color w:val="000000"/>
          <w:lang w:val="en-GB"/>
        </w:rPr>
        <w:t>roku</w:t>
      </w:r>
      <w:r>
        <w:rPr>
          <w:rFonts w:ascii="Times New Roman" w:hAnsi="Times New Roman"/>
          <w:color w:val="000000"/>
        </w:rPr>
        <w:t xml:space="preserve"> 3 </w:t>
      </w:r>
      <w:r>
        <w:rPr>
          <w:rFonts w:ascii="Times New Roman" w:hAnsi="Times New Roman"/>
          <w:color w:val="000000"/>
          <w:lang w:val="en-GB"/>
        </w:rPr>
        <w:t>mjeseca</w:t>
      </w:r>
      <w:r>
        <w:rPr>
          <w:rFonts w:ascii="Times New Roman" w:hAnsi="Times New Roman"/>
          <w:color w:val="000000"/>
        </w:rPr>
        <w:t xml:space="preserve">. </w:t>
      </w:r>
    </w:p>
    <w:p>
      <w:pPr>
        <w:pStyle w:val="style0"/>
        <w:ind w:hanging="0" w:left="0" w:right="0"/>
        <w:jc w:val="both"/>
        <w:rPr>
          <w:rFonts w:ascii="Times New Roman" w:hAnsi="Times New Roman"/>
          <w:color w:val="000000"/>
        </w:rPr>
      </w:pPr>
      <w:r>
        <w:rPr>
          <w:rFonts w:ascii="Times New Roman" w:hAnsi="Times New Roman"/>
          <w:color w:val="000000"/>
          <w:lang w:val="en-GB"/>
        </w:rPr>
        <w:t>Obrana</w:t>
      </w:r>
      <w:r>
        <w:rPr>
          <w:rFonts w:ascii="Times New Roman" w:hAnsi="Times New Roman"/>
          <w:color w:val="000000"/>
        </w:rPr>
        <w:t xml:space="preserve"> </w:t>
      </w:r>
      <w:r>
        <w:rPr>
          <w:rFonts w:ascii="Times New Roman" w:hAnsi="Times New Roman"/>
          <w:color w:val="000000"/>
          <w:lang w:val="en-GB"/>
        </w:rPr>
        <w:t>doktorskog</w:t>
      </w:r>
      <w:r>
        <w:rPr>
          <w:rFonts w:ascii="Times New Roman" w:hAnsi="Times New Roman"/>
          <w:color w:val="000000"/>
        </w:rPr>
        <w:t xml:space="preserve"> </w:t>
      </w:r>
      <w:r>
        <w:rPr>
          <w:rFonts w:ascii="Times New Roman" w:hAnsi="Times New Roman"/>
          <w:color w:val="000000"/>
          <w:lang w:val="en-GB"/>
        </w:rPr>
        <w:t>rada</w:t>
      </w:r>
      <w:r>
        <w:rPr>
          <w:rFonts w:ascii="Times New Roman" w:hAnsi="Times New Roman"/>
          <w:color w:val="000000"/>
        </w:rPr>
        <w:t xml:space="preserve"> </w:t>
      </w:r>
      <w:r>
        <w:rPr>
          <w:rFonts w:ascii="Times New Roman" w:hAnsi="Times New Roman"/>
          <w:color w:val="000000"/>
          <w:lang w:val="en-GB"/>
        </w:rPr>
        <w:t>je</w:t>
      </w:r>
      <w:r>
        <w:rPr>
          <w:rFonts w:ascii="Times New Roman" w:hAnsi="Times New Roman"/>
          <w:color w:val="000000"/>
        </w:rPr>
        <w:t xml:space="preserve"> </w:t>
      </w:r>
      <w:r>
        <w:rPr>
          <w:rFonts w:ascii="Times New Roman" w:hAnsi="Times New Roman"/>
          <w:color w:val="000000"/>
          <w:lang w:val="en-GB"/>
        </w:rPr>
        <w:t>javna</w:t>
      </w:r>
      <w:r>
        <w:rPr>
          <w:rFonts w:ascii="Times New Roman" w:hAnsi="Times New Roman"/>
          <w:color w:val="000000"/>
        </w:rPr>
        <w:t xml:space="preserve"> </w:t>
      </w:r>
      <w:r>
        <w:rPr>
          <w:rFonts w:ascii="Times New Roman" w:hAnsi="Times New Roman"/>
          <w:color w:val="000000"/>
          <w:lang w:val="en-GB"/>
        </w:rPr>
        <w:t>i</w:t>
      </w:r>
      <w:r>
        <w:rPr>
          <w:rFonts w:ascii="Times New Roman" w:hAnsi="Times New Roman"/>
          <w:color w:val="000000"/>
        </w:rPr>
        <w:t xml:space="preserve"> </w:t>
      </w:r>
      <w:r>
        <w:rPr>
          <w:rFonts w:ascii="Times New Roman" w:hAnsi="Times New Roman"/>
          <w:color w:val="000000"/>
          <w:lang w:val="en-GB"/>
        </w:rPr>
        <w:t>obavlja</w:t>
      </w:r>
      <w:r>
        <w:rPr>
          <w:rFonts w:ascii="Times New Roman" w:hAnsi="Times New Roman"/>
          <w:color w:val="000000"/>
        </w:rPr>
        <w:t xml:space="preserve"> </w:t>
      </w:r>
      <w:r>
        <w:rPr>
          <w:rFonts w:ascii="Times New Roman" w:hAnsi="Times New Roman"/>
          <w:color w:val="000000"/>
          <w:lang w:val="en-GB"/>
        </w:rPr>
        <w:t>se</w:t>
      </w:r>
      <w:r>
        <w:rPr>
          <w:rFonts w:ascii="Times New Roman" w:hAnsi="Times New Roman"/>
          <w:color w:val="000000"/>
        </w:rPr>
        <w:t xml:space="preserve">, </w:t>
      </w:r>
      <w:r>
        <w:rPr>
          <w:rFonts w:ascii="Times New Roman" w:hAnsi="Times New Roman"/>
          <w:color w:val="000000"/>
          <w:lang w:val="en-GB"/>
        </w:rPr>
        <w:t>u</w:t>
      </w:r>
      <w:r>
        <w:rPr>
          <w:rFonts w:ascii="Times New Roman" w:hAnsi="Times New Roman"/>
          <w:color w:val="000000"/>
        </w:rPr>
        <w:t xml:space="preserve"> </w:t>
      </w:r>
      <w:r>
        <w:rPr>
          <w:rFonts w:ascii="Times New Roman" w:hAnsi="Times New Roman"/>
          <w:color w:val="000000"/>
          <w:lang w:val="en-GB"/>
        </w:rPr>
        <w:t>pravilu</w:t>
      </w:r>
      <w:r>
        <w:rPr>
          <w:rFonts w:ascii="Times New Roman" w:hAnsi="Times New Roman"/>
          <w:color w:val="000000"/>
        </w:rPr>
        <w:t xml:space="preserve">, </w:t>
      </w:r>
      <w:r>
        <w:rPr>
          <w:rFonts w:ascii="Times New Roman" w:hAnsi="Times New Roman"/>
          <w:color w:val="000000"/>
          <w:lang w:val="en-GB"/>
        </w:rPr>
        <w:t>pred</w:t>
      </w:r>
      <w:r>
        <w:rPr>
          <w:rFonts w:ascii="Times New Roman" w:hAnsi="Times New Roman"/>
          <w:color w:val="000000"/>
        </w:rPr>
        <w:t xml:space="preserve"> </w:t>
      </w:r>
      <w:r>
        <w:rPr>
          <w:rFonts w:ascii="Times New Roman" w:hAnsi="Times New Roman"/>
          <w:color w:val="000000"/>
          <w:lang w:val="en-GB"/>
        </w:rPr>
        <w:t>povjerenstvom</w:t>
      </w:r>
      <w:r>
        <w:rPr>
          <w:rFonts w:ascii="Times New Roman" w:hAnsi="Times New Roman"/>
          <w:color w:val="000000"/>
        </w:rPr>
        <w:t xml:space="preserve"> </w:t>
      </w:r>
      <w:r>
        <w:rPr>
          <w:rFonts w:ascii="Times New Roman" w:hAnsi="Times New Roman"/>
          <w:color w:val="000000"/>
          <w:lang w:val="en-GB"/>
        </w:rPr>
        <w:t>koje</w:t>
      </w:r>
      <w:r>
        <w:rPr>
          <w:rFonts w:ascii="Times New Roman" w:hAnsi="Times New Roman"/>
          <w:color w:val="000000"/>
        </w:rPr>
        <w:t xml:space="preserve"> </w:t>
      </w:r>
      <w:r>
        <w:rPr>
          <w:rFonts w:ascii="Times New Roman" w:hAnsi="Times New Roman"/>
          <w:color w:val="000000"/>
          <w:lang w:val="en-GB"/>
        </w:rPr>
        <w:t>je</w:t>
      </w:r>
      <w:r>
        <w:rPr>
          <w:rFonts w:ascii="Times New Roman" w:hAnsi="Times New Roman"/>
          <w:color w:val="000000"/>
        </w:rPr>
        <w:t xml:space="preserve"> </w:t>
      </w:r>
      <w:r>
        <w:rPr>
          <w:rFonts w:ascii="Times New Roman" w:hAnsi="Times New Roman"/>
          <w:color w:val="000000"/>
          <w:lang w:val="en-GB"/>
        </w:rPr>
        <w:t>ocijenilo</w:t>
      </w:r>
      <w:r>
        <w:rPr>
          <w:rFonts w:ascii="Times New Roman" w:hAnsi="Times New Roman"/>
          <w:color w:val="000000"/>
        </w:rPr>
        <w:t xml:space="preserve"> </w:t>
      </w:r>
      <w:r>
        <w:rPr>
          <w:rFonts w:ascii="Times New Roman" w:hAnsi="Times New Roman"/>
          <w:color w:val="000000"/>
          <w:lang w:val="en-GB"/>
        </w:rPr>
        <w:t>doktorski</w:t>
      </w:r>
      <w:r>
        <w:rPr>
          <w:rFonts w:ascii="Times New Roman" w:hAnsi="Times New Roman"/>
          <w:color w:val="000000"/>
        </w:rPr>
        <w:t xml:space="preserve"> </w:t>
      </w:r>
      <w:r>
        <w:rPr>
          <w:rFonts w:ascii="Times New Roman" w:hAnsi="Times New Roman"/>
          <w:color w:val="000000"/>
          <w:lang w:val="en-GB"/>
        </w:rPr>
        <w:t>rad</w:t>
      </w:r>
      <w:r>
        <w:rPr>
          <w:rFonts w:ascii="Times New Roman" w:hAnsi="Times New Roman"/>
          <w:color w:val="000000"/>
        </w:rPr>
        <w:t>.</w:t>
      </w:r>
    </w:p>
    <w:p>
      <w:pPr>
        <w:pStyle w:val="style29"/>
        <w:ind w:hanging="0" w:left="0" w:right="0"/>
        <w:jc w:val="both"/>
        <w:rPr>
          <w:rFonts w:ascii="Times New Roman" w:hAnsi="Times New Roman"/>
          <w:color w:val="000000"/>
        </w:rPr>
      </w:pPr>
      <w:r>
        <w:rPr>
          <w:rFonts w:ascii="Times New Roman" w:hAnsi="Times New Roman"/>
          <w:color w:val="000000"/>
        </w:rPr>
        <w:t xml:space="preserve">Deset dana prije obrane objavljuje se tekst disertacije zajedno s ocjenom na Internet stranici Fakulteta. O obrani doktorskog rada sastavlja se zapisnik. </w:t>
      </w:r>
    </w:p>
    <w:p>
      <w:pPr>
        <w:pStyle w:val="style0"/>
        <w:ind w:hanging="0" w:left="0" w:right="0"/>
        <w:jc w:val="both"/>
        <w:rPr>
          <w:rFonts w:ascii="Times New Roman" w:hAnsi="Times New Roman"/>
          <w:color w:val="000000"/>
          <w:lang w:val="de-DE"/>
        </w:rPr>
      </w:pPr>
      <w:r>
        <w:rPr>
          <w:rFonts w:ascii="Times New Roman" w:hAnsi="Times New Roman"/>
          <w:color w:val="000000"/>
          <w:lang w:val="de-DE"/>
        </w:rPr>
        <w:t>Postupak</w:t>
      </w:r>
      <w:r>
        <w:rPr>
          <w:rFonts w:ascii="Times New Roman" w:hAnsi="Times New Roman"/>
          <w:color w:val="000000"/>
        </w:rPr>
        <w:t xml:space="preserve"> </w:t>
      </w:r>
      <w:r>
        <w:rPr>
          <w:rFonts w:ascii="Times New Roman" w:hAnsi="Times New Roman"/>
          <w:color w:val="000000"/>
          <w:lang w:val="de-DE"/>
        </w:rPr>
        <w:t>i</w:t>
      </w:r>
      <w:r>
        <w:rPr>
          <w:rFonts w:ascii="Times New Roman" w:hAnsi="Times New Roman"/>
          <w:color w:val="000000"/>
        </w:rPr>
        <w:t xml:space="preserve"> </w:t>
      </w:r>
      <w:r>
        <w:rPr>
          <w:rFonts w:ascii="Times New Roman" w:hAnsi="Times New Roman"/>
          <w:color w:val="000000"/>
          <w:lang w:val="de-DE"/>
        </w:rPr>
        <w:t>uvjeti</w:t>
      </w:r>
      <w:r>
        <w:rPr>
          <w:rFonts w:ascii="Times New Roman" w:hAnsi="Times New Roman"/>
          <w:color w:val="000000"/>
        </w:rPr>
        <w:t xml:space="preserve"> </w:t>
      </w:r>
      <w:r>
        <w:rPr>
          <w:rFonts w:ascii="Times New Roman" w:hAnsi="Times New Roman"/>
          <w:color w:val="000000"/>
          <w:lang w:val="de-DE"/>
        </w:rPr>
        <w:t>za</w:t>
      </w:r>
      <w:r>
        <w:rPr>
          <w:rFonts w:ascii="Times New Roman" w:hAnsi="Times New Roman"/>
          <w:color w:val="000000"/>
        </w:rPr>
        <w:t xml:space="preserve"> </w:t>
      </w:r>
      <w:r>
        <w:rPr>
          <w:rFonts w:ascii="Times New Roman" w:hAnsi="Times New Roman"/>
          <w:color w:val="000000"/>
          <w:lang w:val="de-DE"/>
        </w:rPr>
        <w:t>prijavu</w:t>
      </w:r>
      <w:r>
        <w:rPr>
          <w:rFonts w:ascii="Times New Roman" w:hAnsi="Times New Roman"/>
          <w:color w:val="000000"/>
        </w:rPr>
        <w:t xml:space="preserve">, </w:t>
      </w:r>
      <w:r>
        <w:rPr>
          <w:rFonts w:ascii="Times New Roman" w:hAnsi="Times New Roman"/>
          <w:color w:val="000000"/>
          <w:lang w:val="de-DE"/>
        </w:rPr>
        <w:t>prihva</w:t>
      </w:r>
      <w:r>
        <w:rPr>
          <w:rFonts w:ascii="Times New Roman" w:hAnsi="Times New Roman"/>
          <w:color w:val="000000"/>
        </w:rPr>
        <w:t>ć</w:t>
      </w:r>
      <w:r>
        <w:rPr>
          <w:rFonts w:ascii="Times New Roman" w:hAnsi="Times New Roman"/>
          <w:color w:val="000000"/>
          <w:lang w:val="de-DE"/>
        </w:rPr>
        <w:t>anje</w:t>
      </w:r>
      <w:r>
        <w:rPr>
          <w:rFonts w:ascii="Times New Roman" w:hAnsi="Times New Roman"/>
          <w:color w:val="000000"/>
        </w:rPr>
        <w:t xml:space="preserve">, </w:t>
      </w:r>
      <w:r>
        <w:rPr>
          <w:rFonts w:ascii="Times New Roman" w:hAnsi="Times New Roman"/>
          <w:color w:val="000000"/>
          <w:lang w:val="de-DE"/>
        </w:rPr>
        <w:t>ocjenu</w:t>
      </w:r>
      <w:r>
        <w:rPr>
          <w:rFonts w:ascii="Times New Roman" w:hAnsi="Times New Roman"/>
          <w:color w:val="000000"/>
        </w:rPr>
        <w:t xml:space="preserve"> </w:t>
      </w:r>
      <w:r>
        <w:rPr>
          <w:rFonts w:ascii="Times New Roman" w:hAnsi="Times New Roman"/>
          <w:color w:val="000000"/>
          <w:lang w:val="de-DE"/>
        </w:rPr>
        <w:t>i</w:t>
      </w:r>
      <w:r>
        <w:rPr>
          <w:rFonts w:ascii="Times New Roman" w:hAnsi="Times New Roman"/>
          <w:color w:val="000000"/>
        </w:rPr>
        <w:t xml:space="preserve"> </w:t>
      </w:r>
      <w:r>
        <w:rPr>
          <w:rFonts w:ascii="Times New Roman" w:hAnsi="Times New Roman"/>
          <w:color w:val="000000"/>
          <w:lang w:val="de-DE"/>
        </w:rPr>
        <w:t>obranu</w:t>
      </w:r>
      <w:r>
        <w:rPr>
          <w:rFonts w:ascii="Times New Roman" w:hAnsi="Times New Roman"/>
          <w:color w:val="000000"/>
        </w:rPr>
        <w:t xml:space="preserve"> </w:t>
      </w:r>
      <w:r>
        <w:rPr>
          <w:rFonts w:ascii="Times New Roman" w:hAnsi="Times New Roman"/>
          <w:color w:val="000000"/>
          <w:lang w:val="de-DE"/>
        </w:rPr>
        <w:t>doktorskog</w:t>
      </w:r>
      <w:r>
        <w:rPr>
          <w:rFonts w:ascii="Times New Roman" w:hAnsi="Times New Roman"/>
          <w:color w:val="000000"/>
        </w:rPr>
        <w:t xml:space="preserve"> </w:t>
      </w:r>
      <w:r>
        <w:rPr>
          <w:rFonts w:ascii="Times New Roman" w:hAnsi="Times New Roman"/>
          <w:color w:val="000000"/>
          <w:lang w:val="de-DE"/>
        </w:rPr>
        <w:t>rada</w:t>
      </w:r>
      <w:r>
        <w:rPr>
          <w:rFonts w:ascii="Times New Roman" w:hAnsi="Times New Roman"/>
          <w:color w:val="000000"/>
        </w:rPr>
        <w:t xml:space="preserve"> </w:t>
      </w:r>
      <w:r>
        <w:rPr>
          <w:rFonts w:ascii="Times New Roman" w:hAnsi="Times New Roman"/>
          <w:color w:val="000000"/>
          <w:lang w:val="de-DE"/>
        </w:rPr>
        <w:t>provodi</w:t>
      </w:r>
      <w:r>
        <w:rPr>
          <w:rFonts w:ascii="Times New Roman" w:hAnsi="Times New Roman"/>
          <w:color w:val="000000"/>
        </w:rPr>
        <w:t xml:space="preserve"> </w:t>
      </w:r>
      <w:r>
        <w:rPr>
          <w:rFonts w:ascii="Times New Roman" w:hAnsi="Times New Roman"/>
          <w:color w:val="000000"/>
          <w:lang w:val="de-DE"/>
        </w:rPr>
        <w:t>se</w:t>
      </w:r>
      <w:r>
        <w:rPr>
          <w:rFonts w:ascii="Times New Roman" w:hAnsi="Times New Roman"/>
          <w:color w:val="000000"/>
        </w:rPr>
        <w:t xml:space="preserve"> </w:t>
      </w:r>
      <w:r>
        <w:rPr>
          <w:rFonts w:ascii="Times New Roman" w:hAnsi="Times New Roman"/>
          <w:color w:val="000000"/>
          <w:lang w:val="de-DE"/>
        </w:rPr>
        <w:t>u</w:t>
      </w:r>
      <w:r>
        <w:rPr>
          <w:rFonts w:ascii="Times New Roman" w:hAnsi="Times New Roman"/>
          <w:color w:val="000000"/>
        </w:rPr>
        <w:t xml:space="preserve"> </w:t>
      </w:r>
      <w:r>
        <w:rPr>
          <w:rFonts w:ascii="Times New Roman" w:hAnsi="Times New Roman"/>
          <w:color w:val="000000"/>
          <w:lang w:val="de-DE"/>
        </w:rPr>
        <w:t>skladu</w:t>
      </w:r>
      <w:r>
        <w:rPr>
          <w:rFonts w:ascii="Times New Roman" w:hAnsi="Times New Roman"/>
          <w:color w:val="000000"/>
        </w:rPr>
        <w:t xml:space="preserve"> </w:t>
      </w:r>
      <w:r>
        <w:rPr>
          <w:rFonts w:ascii="Times New Roman" w:hAnsi="Times New Roman"/>
          <w:color w:val="000000"/>
          <w:lang w:val="de-DE"/>
        </w:rPr>
        <w:t>s</w:t>
      </w:r>
      <w:r>
        <w:rPr>
          <w:rFonts w:ascii="Times New Roman" w:hAnsi="Times New Roman"/>
          <w:color w:val="000000"/>
        </w:rPr>
        <w:t xml:space="preserve"> </w:t>
      </w:r>
      <w:r>
        <w:rPr>
          <w:rFonts w:ascii="Times New Roman" w:hAnsi="Times New Roman"/>
          <w:color w:val="000000"/>
          <w:lang w:val="de-DE"/>
        </w:rPr>
        <w:t>Pravilnikom</w:t>
      </w:r>
      <w:r>
        <w:rPr>
          <w:rFonts w:ascii="Times New Roman" w:hAnsi="Times New Roman"/>
          <w:color w:val="000000"/>
        </w:rPr>
        <w:t xml:space="preserve"> </w:t>
      </w:r>
      <w:r>
        <w:rPr>
          <w:rFonts w:ascii="Times New Roman" w:hAnsi="Times New Roman"/>
          <w:color w:val="000000"/>
          <w:lang w:val="de-DE"/>
        </w:rPr>
        <w:t>o</w:t>
      </w:r>
      <w:r>
        <w:rPr>
          <w:rFonts w:ascii="Times New Roman" w:hAnsi="Times New Roman"/>
          <w:color w:val="000000"/>
        </w:rPr>
        <w:t xml:space="preserve"> </w:t>
      </w:r>
      <w:r>
        <w:rPr>
          <w:rFonts w:ascii="Times New Roman" w:hAnsi="Times New Roman"/>
          <w:color w:val="000000"/>
          <w:lang w:val="de-DE"/>
        </w:rPr>
        <w:t>poslijediplomskom</w:t>
      </w:r>
      <w:r>
        <w:rPr>
          <w:rFonts w:ascii="Times New Roman" w:hAnsi="Times New Roman"/>
          <w:color w:val="000000"/>
        </w:rPr>
        <w:t xml:space="preserve"> </w:t>
      </w:r>
      <w:r>
        <w:rPr>
          <w:rFonts w:ascii="Times New Roman" w:hAnsi="Times New Roman"/>
          <w:color w:val="000000"/>
          <w:lang w:val="de-DE"/>
        </w:rPr>
        <w:t>studiju</w:t>
      </w:r>
      <w:r>
        <w:rPr>
          <w:rFonts w:ascii="Times New Roman" w:hAnsi="Times New Roman"/>
          <w:color w:val="000000"/>
        </w:rPr>
        <w:t xml:space="preserve"> </w:t>
      </w:r>
      <w:r>
        <w:rPr>
          <w:rFonts w:ascii="Times New Roman" w:hAnsi="Times New Roman"/>
          <w:color w:val="000000"/>
          <w:lang w:val="de-DE"/>
        </w:rPr>
        <w:t>Filozofskog</w:t>
      </w:r>
      <w:r>
        <w:rPr>
          <w:rFonts w:ascii="Times New Roman" w:hAnsi="Times New Roman"/>
          <w:color w:val="000000"/>
        </w:rPr>
        <w:t xml:space="preserve"> </w:t>
      </w:r>
      <w:r>
        <w:rPr>
          <w:rFonts w:ascii="Times New Roman" w:hAnsi="Times New Roman"/>
          <w:color w:val="000000"/>
          <w:lang w:val="de-DE"/>
        </w:rPr>
        <w:t>fakultata</w:t>
      </w:r>
      <w:r>
        <w:rPr>
          <w:rFonts w:ascii="Times New Roman" w:hAnsi="Times New Roman"/>
          <w:color w:val="000000"/>
        </w:rPr>
        <w:t xml:space="preserve"> </w:t>
      </w:r>
      <w:r>
        <w:rPr>
          <w:rFonts w:ascii="Times New Roman" w:hAnsi="Times New Roman"/>
          <w:color w:val="000000"/>
          <w:lang w:val="de-DE"/>
        </w:rPr>
        <w:t>u</w:t>
      </w:r>
      <w:r>
        <w:rPr>
          <w:rFonts w:ascii="Times New Roman" w:hAnsi="Times New Roman"/>
          <w:color w:val="000000"/>
        </w:rPr>
        <w:t xml:space="preserve"> </w:t>
      </w:r>
      <w:r>
        <w:rPr>
          <w:rFonts w:ascii="Times New Roman" w:hAnsi="Times New Roman"/>
          <w:color w:val="000000"/>
          <w:lang w:val="de-DE"/>
        </w:rPr>
        <w:t>Zagrebu</w:t>
      </w:r>
    </w:p>
    <w:p>
      <w:pPr>
        <w:pStyle w:val="style0"/>
        <w:ind w:hanging="0" w:left="0" w:right="0"/>
        <w:jc w:val="both"/>
        <w:rPr>
          <w:rFonts w:ascii="Times New Roman" w:hAnsi="Times New Roman"/>
          <w:color w:val="000000"/>
          <w:lang w:val="en-GB"/>
        </w:rPr>
      </w:pPr>
      <w:r>
        <w:rPr>
          <w:rFonts w:ascii="Times New Roman" w:hAnsi="Times New Roman"/>
          <w:color w:val="000000"/>
          <w:lang w:val="en-GB"/>
        </w:rPr>
      </w:r>
    </w:p>
    <w:p>
      <w:pPr>
        <w:pStyle w:val="style0"/>
        <w:ind w:hanging="0" w:left="0" w:right="0"/>
        <w:jc w:val="both"/>
        <w:rPr>
          <w:rFonts w:ascii="Times New Roman" w:hAnsi="Times New Roman"/>
          <w:b/>
          <w:bCs/>
          <w:color w:val="000000"/>
        </w:rPr>
      </w:pPr>
      <w:r>
        <w:rPr>
          <w:rFonts w:ascii="Times New Roman" w:hAnsi="Times New Roman"/>
          <w:b/>
          <w:bCs/>
          <w:color w:val="000000"/>
        </w:rPr>
      </w:r>
    </w:p>
    <w:p>
      <w:pPr>
        <w:pStyle w:val="style0"/>
        <w:ind w:hanging="0" w:left="0" w:right="0"/>
        <w:jc w:val="both"/>
        <w:rPr>
          <w:rFonts w:ascii="Times New Roman" w:hAnsi="Times New Roman"/>
          <w:b/>
          <w:bCs/>
          <w:color w:val="000000"/>
        </w:rPr>
      </w:pPr>
      <w:r>
        <w:rPr>
          <w:rFonts w:ascii="Times New Roman" w:hAnsi="Times New Roman"/>
          <w:b/>
          <w:bCs/>
          <w:color w:val="000000"/>
        </w:rPr>
        <w:t>3. 11.</w:t>
      </w:r>
      <w:r>
        <w:rPr>
          <w:rFonts w:ascii="Times New Roman" w:hAnsi="Times New Roman"/>
          <w:color w:val="000000"/>
        </w:rPr>
        <w:t xml:space="preserve"> </w:t>
      </w:r>
      <w:r>
        <w:rPr>
          <w:rFonts w:ascii="Times New Roman" w:hAnsi="Times New Roman"/>
          <w:b/>
          <w:bCs/>
          <w:color w:val="000000"/>
          <w:lang w:val="de-DE"/>
        </w:rPr>
        <w:t>Uvjeti</w:t>
      </w:r>
      <w:r>
        <w:rPr>
          <w:rFonts w:ascii="Times New Roman" w:hAnsi="Times New Roman"/>
          <w:b/>
          <w:bCs/>
          <w:color w:val="000000"/>
        </w:rPr>
        <w:t xml:space="preserve"> </w:t>
      </w:r>
      <w:r>
        <w:rPr>
          <w:rFonts w:ascii="Times New Roman" w:hAnsi="Times New Roman"/>
          <w:b/>
          <w:bCs/>
          <w:color w:val="000000"/>
          <w:lang w:val="de-DE"/>
        </w:rPr>
        <w:t>pod</w:t>
      </w:r>
      <w:r>
        <w:rPr>
          <w:rFonts w:ascii="Times New Roman" w:hAnsi="Times New Roman"/>
          <w:b/>
          <w:bCs/>
          <w:color w:val="000000"/>
        </w:rPr>
        <w:t xml:space="preserve"> </w:t>
      </w:r>
      <w:r>
        <w:rPr>
          <w:rFonts w:ascii="Times New Roman" w:hAnsi="Times New Roman"/>
          <w:b/>
          <w:bCs/>
          <w:color w:val="000000"/>
          <w:lang w:val="de-DE"/>
        </w:rPr>
        <w:t>kojima</w:t>
      </w:r>
      <w:r>
        <w:rPr>
          <w:rFonts w:ascii="Times New Roman" w:hAnsi="Times New Roman"/>
          <w:b/>
          <w:bCs/>
          <w:color w:val="000000"/>
        </w:rPr>
        <w:t xml:space="preserve"> </w:t>
      </w:r>
      <w:r>
        <w:rPr>
          <w:rFonts w:ascii="Times New Roman" w:hAnsi="Times New Roman"/>
          <w:b/>
          <w:bCs/>
          <w:color w:val="000000"/>
          <w:lang w:val="de-DE"/>
        </w:rPr>
        <w:t>studenti</w:t>
      </w:r>
      <w:r>
        <w:rPr>
          <w:rFonts w:ascii="Times New Roman" w:hAnsi="Times New Roman"/>
          <w:b/>
          <w:bCs/>
          <w:color w:val="000000"/>
        </w:rPr>
        <w:t xml:space="preserve"> </w:t>
      </w:r>
      <w:r>
        <w:rPr>
          <w:rFonts w:ascii="Times New Roman" w:hAnsi="Times New Roman"/>
          <w:b/>
          <w:bCs/>
          <w:color w:val="000000"/>
          <w:lang w:val="de-DE"/>
        </w:rPr>
        <w:t>koji</w:t>
      </w:r>
      <w:r>
        <w:rPr>
          <w:rFonts w:ascii="Times New Roman" w:hAnsi="Times New Roman"/>
          <w:b/>
          <w:bCs/>
          <w:color w:val="000000"/>
        </w:rPr>
        <w:t xml:space="preserve"> </w:t>
      </w:r>
      <w:r>
        <w:rPr>
          <w:rFonts w:ascii="Times New Roman" w:hAnsi="Times New Roman"/>
          <w:b/>
          <w:bCs/>
          <w:color w:val="000000"/>
          <w:lang w:val="de-DE"/>
        </w:rPr>
        <w:t>su</w:t>
      </w:r>
      <w:r>
        <w:rPr>
          <w:rFonts w:ascii="Times New Roman" w:hAnsi="Times New Roman"/>
          <w:b/>
          <w:bCs/>
          <w:color w:val="000000"/>
        </w:rPr>
        <w:t xml:space="preserve"> </w:t>
      </w:r>
      <w:r>
        <w:rPr>
          <w:rFonts w:ascii="Times New Roman" w:hAnsi="Times New Roman"/>
          <w:b/>
          <w:bCs/>
          <w:color w:val="000000"/>
          <w:lang w:val="de-DE"/>
        </w:rPr>
        <w:t>prekinuli</w:t>
      </w:r>
      <w:r>
        <w:rPr>
          <w:rFonts w:ascii="Times New Roman" w:hAnsi="Times New Roman"/>
          <w:b/>
          <w:bCs/>
          <w:color w:val="000000"/>
        </w:rPr>
        <w:t xml:space="preserve"> </w:t>
      </w:r>
      <w:r>
        <w:rPr>
          <w:rFonts w:ascii="Times New Roman" w:hAnsi="Times New Roman"/>
          <w:b/>
          <w:bCs/>
          <w:color w:val="000000"/>
          <w:lang w:val="de-DE"/>
        </w:rPr>
        <w:t>studij</w:t>
      </w:r>
      <w:r>
        <w:rPr>
          <w:rFonts w:ascii="Times New Roman" w:hAnsi="Times New Roman"/>
          <w:b/>
          <w:bCs/>
          <w:color w:val="000000"/>
        </w:rPr>
        <w:t xml:space="preserve"> </w:t>
      </w:r>
      <w:r>
        <w:rPr>
          <w:rFonts w:ascii="Times New Roman" w:hAnsi="Times New Roman"/>
          <w:b/>
          <w:bCs/>
          <w:color w:val="000000"/>
          <w:lang w:val="de-DE"/>
        </w:rPr>
        <w:t>ili</w:t>
      </w:r>
      <w:r>
        <w:rPr>
          <w:rFonts w:ascii="Times New Roman" w:hAnsi="Times New Roman"/>
          <w:b/>
          <w:bCs/>
          <w:color w:val="000000"/>
        </w:rPr>
        <w:t xml:space="preserve"> </w:t>
      </w:r>
      <w:r>
        <w:rPr>
          <w:rFonts w:ascii="Times New Roman" w:hAnsi="Times New Roman"/>
          <w:b/>
          <w:bCs/>
          <w:color w:val="000000"/>
          <w:lang w:val="de-DE"/>
        </w:rPr>
        <w:t>su</w:t>
      </w:r>
      <w:r>
        <w:rPr>
          <w:rFonts w:ascii="Times New Roman" w:hAnsi="Times New Roman"/>
          <w:b/>
          <w:bCs/>
          <w:color w:val="000000"/>
        </w:rPr>
        <w:t xml:space="preserve"> </w:t>
      </w:r>
      <w:r>
        <w:rPr>
          <w:rFonts w:ascii="Times New Roman" w:hAnsi="Times New Roman"/>
          <w:b/>
          <w:bCs/>
          <w:color w:val="000000"/>
          <w:lang w:val="de-DE"/>
        </w:rPr>
        <w:t>izgubili</w:t>
      </w:r>
      <w:r>
        <w:rPr>
          <w:rFonts w:ascii="Times New Roman" w:hAnsi="Times New Roman"/>
          <w:b/>
          <w:bCs/>
          <w:color w:val="000000"/>
        </w:rPr>
        <w:t xml:space="preserve"> </w:t>
      </w:r>
      <w:r>
        <w:rPr>
          <w:rFonts w:ascii="Times New Roman" w:hAnsi="Times New Roman"/>
          <w:b/>
          <w:bCs/>
          <w:color w:val="000000"/>
          <w:lang w:val="de-DE"/>
        </w:rPr>
        <w:t>pravo</w:t>
      </w:r>
      <w:r>
        <w:rPr>
          <w:rFonts w:ascii="Times New Roman" w:hAnsi="Times New Roman"/>
          <w:b/>
          <w:bCs/>
          <w:color w:val="000000"/>
        </w:rPr>
        <w:t xml:space="preserve"> </w:t>
      </w:r>
      <w:r>
        <w:rPr>
          <w:rFonts w:ascii="Times New Roman" w:hAnsi="Times New Roman"/>
          <w:b/>
          <w:bCs/>
          <w:color w:val="000000"/>
          <w:lang w:val="de-DE"/>
        </w:rPr>
        <w:t>studiranja</w:t>
      </w:r>
      <w:r>
        <w:rPr>
          <w:rFonts w:ascii="Times New Roman" w:hAnsi="Times New Roman"/>
          <w:b/>
          <w:bCs/>
          <w:color w:val="000000"/>
        </w:rPr>
        <w:t xml:space="preserve">  </w:t>
      </w:r>
    </w:p>
    <w:p>
      <w:pPr>
        <w:pStyle w:val="style0"/>
        <w:ind w:hanging="0" w:left="0" w:right="0"/>
        <w:jc w:val="both"/>
        <w:rPr>
          <w:rFonts w:ascii="Times New Roman" w:hAnsi="Times New Roman"/>
          <w:b/>
          <w:bCs/>
          <w:color w:val="000000"/>
          <w:lang w:val="de-DE"/>
        </w:rPr>
      </w:pPr>
      <w:r>
        <w:rPr>
          <w:rFonts w:ascii="Times New Roman" w:hAnsi="Times New Roman"/>
          <w:b/>
          <w:bCs/>
          <w:color w:val="000000"/>
        </w:rPr>
        <w:t xml:space="preserve">           </w:t>
      </w:r>
      <w:r>
        <w:rPr>
          <w:rFonts w:ascii="Times New Roman" w:hAnsi="Times New Roman"/>
          <w:b/>
          <w:bCs/>
          <w:color w:val="000000"/>
          <w:lang w:val="de-DE"/>
        </w:rPr>
        <w:t>na  jednom studijskom programu mogu nastaviti studij.</w:t>
      </w:r>
    </w:p>
    <w:p>
      <w:pPr>
        <w:pStyle w:val="style32"/>
        <w:ind w:hanging="0" w:left="0" w:right="0"/>
        <w:jc w:val="both"/>
        <w:rPr>
          <w:rFonts w:ascii="Times New Roman" w:hAnsi="Times New Roman"/>
          <w:color w:val="000000"/>
          <w:lang w:val="de-DE"/>
        </w:rPr>
      </w:pPr>
      <w:r>
        <w:rPr>
          <w:rFonts w:ascii="Times New Roman" w:hAnsi="Times New Roman"/>
          <w:color w:val="000000"/>
          <w:lang w:val="de-DE"/>
        </w:rPr>
      </w:r>
    </w:p>
    <w:p>
      <w:pPr>
        <w:pStyle w:val="style32"/>
        <w:ind w:hanging="0" w:left="0" w:right="0"/>
        <w:jc w:val="both"/>
        <w:rPr>
          <w:rFonts w:ascii="Times New Roman" w:hAnsi="Times New Roman"/>
          <w:color w:val="000000"/>
          <w:lang w:val="de-DE"/>
        </w:rPr>
      </w:pPr>
      <w:r>
        <w:rPr>
          <w:rFonts w:ascii="Times New Roman" w:hAnsi="Times New Roman"/>
          <w:color w:val="000000"/>
          <w:lang w:val="de-DE"/>
        </w:rPr>
        <w:t>Student koji je prekinuo poslijediplomski znanstveni doktorski ili magistarski studij upisan prema propisima koji su važili prije stupanja na snagu Zakona o znanstvenoj djelatnosti visokom obrazovanju («Narodne novine», br. 158/03) može uložiti pisani zahtjev za nastavak studija upisom na Poslijediplomski sveučilišni doktorski studij pedagogije. Odgovarajuću odluku za nastavak studija donosi Vijeće Poslijediplomskog sveučilišnog doktorskog studija pedagogije.</w:t>
      </w:r>
    </w:p>
    <w:p>
      <w:pPr>
        <w:pStyle w:val="style32"/>
        <w:ind w:hanging="0" w:left="0" w:right="0"/>
        <w:jc w:val="both"/>
        <w:rPr>
          <w:rFonts w:ascii="Times New Roman" w:hAnsi="Times New Roman"/>
          <w:color w:val="000000"/>
          <w:lang w:val="de-DE"/>
        </w:rPr>
      </w:pPr>
      <w:r>
        <w:rPr>
          <w:rFonts w:ascii="Times New Roman" w:hAnsi="Times New Roman"/>
          <w:color w:val="000000"/>
          <w:lang w:val="de-DE"/>
        </w:rPr>
        <w:t>Vijeće utvrđuje razliku ispita između plana i programa studija koji je kandidat upisao i studijskog programa za stjecanje doktorata znanosti, na kojem nastavlja studij. Razlika ispita ovisi o prije izvršenim obvezama studenta.</w:t>
      </w:r>
    </w:p>
    <w:p>
      <w:pPr>
        <w:pStyle w:val="style32"/>
        <w:ind w:hanging="0" w:left="0" w:right="0"/>
        <w:jc w:val="both"/>
        <w:rPr>
          <w:rFonts w:ascii="Times New Roman" w:hAnsi="Times New Roman"/>
          <w:color w:val="000000"/>
        </w:rPr>
      </w:pPr>
      <w:r>
        <w:rPr>
          <w:rFonts w:ascii="Times New Roman" w:hAnsi="Times New Roman"/>
          <w:color w:val="000000"/>
        </w:rPr>
        <w:t>Student koji je upisao poslijediplomski studij na drugom visokom učilištu u Republici Hrvatskoj, iz znanstvenog polja odgojne znanosti, grana pedagogija, može nastaviti studij ako postoje opravdani razlozi za prijelaz, pod uvjetima koje utvrdi Vijeće Poslijediplomskoga sveučilišnog doktorskog studija pedagogije i Vijeće poslijediplomskih studija Fakulteta.</w:t>
      </w:r>
    </w:p>
    <w:p>
      <w:pPr>
        <w:pStyle w:val="style0"/>
        <w:ind w:hanging="0" w:left="0" w:right="0"/>
        <w:jc w:val="both"/>
        <w:rPr>
          <w:rFonts w:ascii="Times New Roman" w:hAnsi="Times New Roman"/>
          <w:color w:val="000000"/>
        </w:rPr>
      </w:pPr>
      <w:r>
        <w:rPr>
          <w:rFonts w:ascii="Times New Roman" w:hAnsi="Times New Roman"/>
          <w:color w:val="000000"/>
          <w:lang w:val="en-GB"/>
        </w:rPr>
        <w:t>Prijelazi</w:t>
      </w:r>
      <w:r>
        <w:rPr>
          <w:rFonts w:ascii="Times New Roman" w:hAnsi="Times New Roman"/>
          <w:color w:val="000000"/>
        </w:rPr>
        <w:t xml:space="preserve"> </w:t>
      </w:r>
      <w:r>
        <w:rPr>
          <w:rFonts w:ascii="Times New Roman" w:hAnsi="Times New Roman"/>
          <w:color w:val="000000"/>
          <w:lang w:val="en-GB"/>
        </w:rPr>
        <w:t>studenta</w:t>
      </w:r>
      <w:r>
        <w:rPr>
          <w:rFonts w:ascii="Times New Roman" w:hAnsi="Times New Roman"/>
          <w:color w:val="000000"/>
        </w:rPr>
        <w:t xml:space="preserve"> </w:t>
      </w:r>
      <w:r>
        <w:rPr>
          <w:rFonts w:ascii="Times New Roman" w:hAnsi="Times New Roman"/>
          <w:color w:val="000000"/>
          <w:lang w:val="en-GB"/>
        </w:rPr>
        <w:t>s</w:t>
      </w:r>
      <w:r>
        <w:rPr>
          <w:rFonts w:ascii="Times New Roman" w:hAnsi="Times New Roman"/>
          <w:color w:val="000000"/>
        </w:rPr>
        <w:t xml:space="preserve"> </w:t>
      </w:r>
      <w:r>
        <w:rPr>
          <w:rFonts w:ascii="Times New Roman" w:hAnsi="Times New Roman"/>
          <w:color w:val="000000"/>
          <w:lang w:val="en-GB"/>
        </w:rPr>
        <w:t>inozemnih</w:t>
      </w:r>
      <w:r>
        <w:rPr>
          <w:rFonts w:ascii="Times New Roman" w:hAnsi="Times New Roman"/>
          <w:color w:val="000000"/>
        </w:rPr>
        <w:t xml:space="preserve"> </w:t>
      </w:r>
      <w:r>
        <w:rPr>
          <w:rFonts w:ascii="Times New Roman" w:hAnsi="Times New Roman"/>
          <w:color w:val="000000"/>
          <w:lang w:val="en-GB"/>
        </w:rPr>
        <w:t>sveu</w:t>
      </w:r>
      <w:r>
        <w:rPr>
          <w:rFonts w:ascii="Times New Roman" w:hAnsi="Times New Roman"/>
          <w:color w:val="000000"/>
        </w:rPr>
        <w:t>č</w:t>
      </w:r>
      <w:r>
        <w:rPr>
          <w:rFonts w:ascii="Times New Roman" w:hAnsi="Times New Roman"/>
          <w:color w:val="000000"/>
          <w:lang w:val="en-GB"/>
        </w:rPr>
        <w:t>ili</w:t>
      </w:r>
      <w:r>
        <w:rPr>
          <w:rFonts w:ascii="Times New Roman" w:hAnsi="Times New Roman"/>
          <w:color w:val="000000"/>
        </w:rPr>
        <w:t>š</w:t>
      </w:r>
      <w:r>
        <w:rPr>
          <w:rFonts w:ascii="Times New Roman" w:hAnsi="Times New Roman"/>
          <w:color w:val="000000"/>
          <w:lang w:val="en-GB"/>
        </w:rPr>
        <w:t>ta</w:t>
      </w:r>
      <w:r>
        <w:rPr>
          <w:rFonts w:ascii="Times New Roman" w:hAnsi="Times New Roman"/>
          <w:color w:val="000000"/>
        </w:rPr>
        <w:t xml:space="preserve"> </w:t>
      </w:r>
      <w:r>
        <w:rPr>
          <w:rFonts w:ascii="Times New Roman" w:hAnsi="Times New Roman"/>
          <w:color w:val="000000"/>
          <w:lang w:val="en-GB"/>
        </w:rPr>
        <w:t>rje</w:t>
      </w:r>
      <w:r>
        <w:rPr>
          <w:rFonts w:ascii="Times New Roman" w:hAnsi="Times New Roman"/>
          <w:color w:val="000000"/>
        </w:rPr>
        <w:t>š</w:t>
      </w:r>
      <w:r>
        <w:rPr>
          <w:rFonts w:ascii="Times New Roman" w:hAnsi="Times New Roman"/>
          <w:color w:val="000000"/>
          <w:lang w:val="en-GB"/>
        </w:rPr>
        <w:t>avaju</w:t>
      </w:r>
      <w:r>
        <w:rPr>
          <w:rFonts w:ascii="Times New Roman" w:hAnsi="Times New Roman"/>
          <w:color w:val="000000"/>
        </w:rPr>
        <w:t xml:space="preserve"> </w:t>
      </w:r>
      <w:r>
        <w:rPr>
          <w:rFonts w:ascii="Times New Roman" w:hAnsi="Times New Roman"/>
          <w:color w:val="000000"/>
          <w:lang w:val="en-GB"/>
        </w:rPr>
        <w:t>se</w:t>
      </w:r>
      <w:r>
        <w:rPr>
          <w:rFonts w:ascii="Times New Roman" w:hAnsi="Times New Roman"/>
          <w:color w:val="000000"/>
        </w:rPr>
        <w:t xml:space="preserve"> </w:t>
      </w:r>
      <w:r>
        <w:rPr>
          <w:rFonts w:ascii="Times New Roman" w:hAnsi="Times New Roman"/>
          <w:color w:val="000000"/>
          <w:lang w:val="en-GB"/>
        </w:rPr>
        <w:t>u</w:t>
      </w:r>
      <w:r>
        <w:rPr>
          <w:rFonts w:ascii="Times New Roman" w:hAnsi="Times New Roman"/>
          <w:color w:val="000000"/>
        </w:rPr>
        <w:t xml:space="preserve"> </w:t>
      </w:r>
      <w:r>
        <w:rPr>
          <w:rFonts w:ascii="Times New Roman" w:hAnsi="Times New Roman"/>
          <w:color w:val="000000"/>
          <w:lang w:val="en-GB"/>
        </w:rPr>
        <w:t>skladu</w:t>
      </w:r>
      <w:r>
        <w:rPr>
          <w:rFonts w:ascii="Times New Roman" w:hAnsi="Times New Roman"/>
          <w:color w:val="000000"/>
        </w:rPr>
        <w:t xml:space="preserve"> </w:t>
      </w:r>
      <w:r>
        <w:rPr>
          <w:rFonts w:ascii="Times New Roman" w:hAnsi="Times New Roman"/>
          <w:color w:val="000000"/>
          <w:lang w:val="en-GB"/>
        </w:rPr>
        <w:t>sa</w:t>
      </w:r>
      <w:r>
        <w:rPr>
          <w:rFonts w:ascii="Times New Roman" w:hAnsi="Times New Roman"/>
          <w:color w:val="000000"/>
        </w:rPr>
        <w:t xml:space="preserve"> </w:t>
      </w:r>
      <w:r>
        <w:rPr>
          <w:rFonts w:ascii="Times New Roman" w:hAnsi="Times New Roman"/>
          <w:color w:val="000000"/>
          <w:lang w:val="en-GB"/>
        </w:rPr>
        <w:t>Zakonom</w:t>
      </w:r>
      <w:r>
        <w:rPr>
          <w:rFonts w:ascii="Times New Roman" w:hAnsi="Times New Roman"/>
          <w:color w:val="000000"/>
        </w:rPr>
        <w:t xml:space="preserve"> </w:t>
      </w:r>
      <w:r>
        <w:rPr>
          <w:rFonts w:ascii="Times New Roman" w:hAnsi="Times New Roman"/>
          <w:color w:val="000000"/>
          <w:lang w:val="en-GB"/>
        </w:rPr>
        <w:t>o</w:t>
      </w:r>
      <w:r>
        <w:rPr>
          <w:rFonts w:ascii="Times New Roman" w:hAnsi="Times New Roman"/>
          <w:color w:val="000000"/>
        </w:rPr>
        <w:t xml:space="preserve"> </w:t>
      </w:r>
      <w:r>
        <w:rPr>
          <w:rFonts w:ascii="Times New Roman" w:hAnsi="Times New Roman"/>
          <w:color w:val="000000"/>
          <w:lang w:val="en-GB"/>
        </w:rPr>
        <w:t>priznavanju</w:t>
      </w:r>
      <w:r>
        <w:rPr>
          <w:rFonts w:ascii="Times New Roman" w:hAnsi="Times New Roman"/>
          <w:color w:val="000000"/>
        </w:rPr>
        <w:t xml:space="preserve"> </w:t>
      </w:r>
      <w:r>
        <w:rPr>
          <w:rFonts w:ascii="Times New Roman" w:hAnsi="Times New Roman"/>
          <w:color w:val="000000"/>
          <w:lang w:val="en-GB"/>
        </w:rPr>
        <w:t>inozemnih</w:t>
      </w:r>
      <w:r>
        <w:rPr>
          <w:rFonts w:ascii="Times New Roman" w:hAnsi="Times New Roman"/>
          <w:color w:val="000000"/>
        </w:rPr>
        <w:t xml:space="preserve"> </w:t>
      </w:r>
      <w:r>
        <w:rPr>
          <w:rFonts w:ascii="Times New Roman" w:hAnsi="Times New Roman"/>
          <w:color w:val="000000"/>
          <w:lang w:val="en-GB"/>
        </w:rPr>
        <w:t>obrazovnih</w:t>
      </w:r>
      <w:r>
        <w:rPr>
          <w:rFonts w:ascii="Times New Roman" w:hAnsi="Times New Roman"/>
          <w:color w:val="000000"/>
        </w:rPr>
        <w:t xml:space="preserve"> </w:t>
      </w:r>
      <w:r>
        <w:rPr>
          <w:rFonts w:ascii="Times New Roman" w:hAnsi="Times New Roman"/>
          <w:color w:val="000000"/>
          <w:lang w:val="en-GB"/>
        </w:rPr>
        <w:t>kvalifikacija</w:t>
      </w:r>
      <w:r>
        <w:rPr>
          <w:rFonts w:ascii="Times New Roman" w:hAnsi="Times New Roman"/>
          <w:color w:val="000000"/>
        </w:rPr>
        <w:t xml:space="preserve"> («</w:t>
      </w:r>
      <w:r>
        <w:rPr>
          <w:rFonts w:ascii="Times New Roman" w:hAnsi="Times New Roman"/>
          <w:color w:val="000000"/>
          <w:lang w:val="en-GB"/>
        </w:rPr>
        <w:t>Narodne</w:t>
      </w:r>
      <w:r>
        <w:rPr>
          <w:rFonts w:ascii="Times New Roman" w:hAnsi="Times New Roman"/>
          <w:color w:val="000000"/>
        </w:rPr>
        <w:t xml:space="preserve"> </w:t>
      </w:r>
      <w:r>
        <w:rPr>
          <w:rFonts w:ascii="Times New Roman" w:hAnsi="Times New Roman"/>
          <w:color w:val="000000"/>
          <w:lang w:val="en-GB"/>
        </w:rPr>
        <w:t>novine</w:t>
      </w:r>
      <w:r>
        <w:rPr>
          <w:rFonts w:ascii="Times New Roman" w:hAnsi="Times New Roman"/>
          <w:color w:val="000000"/>
        </w:rPr>
        <w:t xml:space="preserve">», </w:t>
      </w:r>
      <w:r>
        <w:rPr>
          <w:rFonts w:ascii="Times New Roman" w:hAnsi="Times New Roman"/>
          <w:color w:val="000000"/>
          <w:lang w:val="en-GB"/>
        </w:rPr>
        <w:t>br</w:t>
      </w:r>
      <w:r>
        <w:rPr>
          <w:rFonts w:ascii="Times New Roman" w:hAnsi="Times New Roman"/>
          <w:color w:val="000000"/>
        </w:rPr>
        <w:t>. 158/03).</w:t>
      </w:r>
    </w:p>
    <w:p>
      <w:pPr>
        <w:pStyle w:val="style0"/>
        <w:ind w:hanging="0" w:left="0" w:right="0"/>
        <w:jc w:val="both"/>
        <w:rPr>
          <w:rFonts w:ascii="Times New Roman" w:hAnsi="Times New Roman"/>
          <w:color w:val="000000"/>
        </w:rPr>
      </w:pPr>
      <w:r>
        <w:rPr>
          <w:rFonts w:ascii="Times New Roman" w:hAnsi="Times New Roman"/>
          <w:color w:val="000000"/>
        </w:rPr>
      </w:r>
    </w:p>
    <w:p>
      <w:pPr>
        <w:pStyle w:val="style0"/>
        <w:ind w:hanging="0" w:left="0" w:right="0"/>
        <w:jc w:val="both"/>
        <w:rPr>
          <w:rFonts w:ascii="Times New Roman" w:hAnsi="Times New Roman"/>
          <w:color w:val="000000"/>
        </w:rPr>
      </w:pPr>
      <w:r>
        <w:rPr>
          <w:rFonts w:ascii="Times New Roman" w:hAnsi="Times New Roman"/>
          <w:color w:val="000000"/>
        </w:rPr>
      </w:r>
    </w:p>
    <w:p>
      <w:pPr>
        <w:pStyle w:val="style0"/>
        <w:numPr>
          <w:ilvl w:val="1"/>
          <w:numId w:val="102"/>
        </w:numPr>
        <w:tabs>
          <w:tab w:leader="none" w:pos="480" w:val="left"/>
        </w:tabs>
        <w:ind w:hanging="480" w:left="480" w:right="0"/>
        <w:jc w:val="both"/>
        <w:rPr>
          <w:rFonts w:ascii="Times New Roman" w:hAnsi="Times New Roman"/>
          <w:b/>
          <w:bCs/>
          <w:color w:val="000000"/>
        </w:rPr>
      </w:pPr>
      <w:r>
        <w:rPr>
          <w:rFonts w:ascii="Times New Roman" w:hAnsi="Times New Roman"/>
          <w:b/>
          <w:bCs/>
          <w:color w:val="000000"/>
        </w:rPr>
        <w:t xml:space="preserve">  </w:t>
      </w:r>
      <w:r>
        <w:rPr>
          <w:rFonts w:ascii="Times New Roman" w:hAnsi="Times New Roman"/>
          <w:b/>
          <w:bCs/>
          <w:color w:val="000000"/>
          <w:lang w:val="de-DE"/>
        </w:rPr>
        <w:t>Uvjeti</w:t>
      </w:r>
      <w:r>
        <w:rPr>
          <w:rFonts w:ascii="Times New Roman" w:hAnsi="Times New Roman"/>
          <w:b/>
          <w:bCs/>
          <w:color w:val="000000"/>
        </w:rPr>
        <w:t xml:space="preserve"> </w:t>
      </w:r>
      <w:r>
        <w:rPr>
          <w:rFonts w:ascii="Times New Roman" w:hAnsi="Times New Roman"/>
          <w:b/>
          <w:bCs/>
          <w:color w:val="000000"/>
          <w:lang w:val="de-DE"/>
        </w:rPr>
        <w:t>pod</w:t>
      </w:r>
      <w:r>
        <w:rPr>
          <w:rFonts w:ascii="Times New Roman" w:hAnsi="Times New Roman"/>
          <w:b/>
          <w:bCs/>
          <w:color w:val="000000"/>
        </w:rPr>
        <w:t xml:space="preserve"> </w:t>
      </w:r>
      <w:r>
        <w:rPr>
          <w:rFonts w:ascii="Times New Roman" w:hAnsi="Times New Roman"/>
          <w:b/>
          <w:bCs/>
          <w:color w:val="000000"/>
          <w:lang w:val="de-DE"/>
        </w:rPr>
        <w:t>kojima</w:t>
      </w:r>
      <w:r>
        <w:rPr>
          <w:rFonts w:ascii="Times New Roman" w:hAnsi="Times New Roman"/>
          <w:b/>
          <w:bCs/>
          <w:color w:val="000000"/>
        </w:rPr>
        <w:t xml:space="preserve"> </w:t>
      </w:r>
      <w:r>
        <w:rPr>
          <w:rFonts w:ascii="Times New Roman" w:hAnsi="Times New Roman"/>
          <w:b/>
          <w:bCs/>
          <w:color w:val="000000"/>
          <w:lang w:val="de-DE"/>
        </w:rPr>
        <w:t>polaznik</w:t>
      </w:r>
      <w:r>
        <w:rPr>
          <w:rFonts w:ascii="Times New Roman" w:hAnsi="Times New Roman"/>
          <w:b/>
          <w:bCs/>
          <w:color w:val="000000"/>
        </w:rPr>
        <w:t xml:space="preserve"> </w:t>
      </w:r>
      <w:r>
        <w:rPr>
          <w:rFonts w:ascii="Times New Roman" w:hAnsi="Times New Roman"/>
          <w:b/>
          <w:bCs/>
          <w:color w:val="000000"/>
          <w:lang w:val="de-DE"/>
        </w:rPr>
        <w:t>stje</w:t>
      </w:r>
      <w:r>
        <w:rPr>
          <w:rFonts w:ascii="Times New Roman" w:hAnsi="Times New Roman"/>
          <w:b/>
          <w:bCs/>
          <w:color w:val="000000"/>
        </w:rPr>
        <w:t>č</w:t>
      </w:r>
      <w:r>
        <w:rPr>
          <w:rFonts w:ascii="Times New Roman" w:hAnsi="Times New Roman"/>
          <w:b/>
          <w:bCs/>
          <w:color w:val="000000"/>
          <w:lang w:val="de-DE"/>
        </w:rPr>
        <w:t>e</w:t>
      </w:r>
      <w:r>
        <w:rPr>
          <w:rFonts w:ascii="Times New Roman" w:hAnsi="Times New Roman"/>
          <w:b/>
          <w:bCs/>
          <w:color w:val="000000"/>
        </w:rPr>
        <w:t xml:space="preserve"> </w:t>
      </w:r>
      <w:r>
        <w:rPr>
          <w:rFonts w:ascii="Times New Roman" w:hAnsi="Times New Roman"/>
          <w:b/>
          <w:bCs/>
          <w:color w:val="000000"/>
          <w:lang w:val="de-DE"/>
        </w:rPr>
        <w:t>pravo</w:t>
      </w:r>
      <w:r>
        <w:rPr>
          <w:rFonts w:ascii="Times New Roman" w:hAnsi="Times New Roman"/>
          <w:b/>
          <w:bCs/>
          <w:color w:val="000000"/>
        </w:rPr>
        <w:t xml:space="preserve"> </w:t>
      </w:r>
      <w:r>
        <w:rPr>
          <w:rFonts w:ascii="Times New Roman" w:hAnsi="Times New Roman"/>
          <w:b/>
          <w:bCs/>
          <w:color w:val="000000"/>
          <w:lang w:val="de-DE"/>
        </w:rPr>
        <w:t>na</w:t>
      </w:r>
      <w:r>
        <w:rPr>
          <w:rFonts w:ascii="Times New Roman" w:hAnsi="Times New Roman"/>
          <w:b/>
          <w:bCs/>
          <w:color w:val="000000"/>
        </w:rPr>
        <w:t xml:space="preserve"> </w:t>
      </w:r>
      <w:r>
        <w:rPr>
          <w:rFonts w:ascii="Times New Roman" w:hAnsi="Times New Roman"/>
          <w:b/>
          <w:bCs/>
          <w:color w:val="000000"/>
          <w:lang w:val="de-DE"/>
        </w:rPr>
        <w:t>potvrdu</w:t>
      </w:r>
      <w:r>
        <w:rPr>
          <w:rFonts w:ascii="Times New Roman" w:hAnsi="Times New Roman"/>
          <w:b/>
          <w:bCs/>
          <w:color w:val="000000"/>
        </w:rPr>
        <w:t xml:space="preserve"> (</w:t>
      </w:r>
      <w:r>
        <w:rPr>
          <w:rFonts w:ascii="Times New Roman" w:hAnsi="Times New Roman"/>
          <w:b/>
          <w:bCs/>
          <w:color w:val="000000"/>
          <w:lang w:val="de-DE"/>
        </w:rPr>
        <w:t>certifikat</w:t>
      </w:r>
      <w:r>
        <w:rPr>
          <w:rFonts w:ascii="Times New Roman" w:hAnsi="Times New Roman"/>
          <w:b/>
          <w:bCs/>
          <w:color w:val="000000"/>
        </w:rPr>
        <w:t xml:space="preserve">) </w:t>
      </w:r>
      <w:r>
        <w:rPr>
          <w:rFonts w:ascii="Times New Roman" w:hAnsi="Times New Roman"/>
          <w:b/>
          <w:bCs/>
          <w:color w:val="000000"/>
          <w:lang w:val="de-DE"/>
        </w:rPr>
        <w:t>o</w:t>
      </w:r>
      <w:r>
        <w:rPr>
          <w:rFonts w:ascii="Times New Roman" w:hAnsi="Times New Roman"/>
          <w:b/>
          <w:bCs/>
          <w:color w:val="000000"/>
        </w:rPr>
        <w:t xml:space="preserve"> </w:t>
      </w:r>
      <w:r>
        <w:rPr>
          <w:rFonts w:ascii="Times New Roman" w:hAnsi="Times New Roman"/>
          <w:b/>
          <w:bCs/>
          <w:color w:val="000000"/>
          <w:lang w:val="de-DE"/>
        </w:rPr>
        <w:t>apsolviranom</w:t>
      </w:r>
      <w:r>
        <w:rPr>
          <w:rFonts w:ascii="Times New Roman" w:hAnsi="Times New Roman"/>
          <w:b/>
          <w:bCs/>
          <w:color w:val="000000"/>
        </w:rPr>
        <w:t xml:space="preserve">  </w:t>
      </w:r>
    </w:p>
    <w:p>
      <w:pPr>
        <w:pStyle w:val="style0"/>
        <w:ind w:hanging="0" w:left="0" w:right="0"/>
        <w:jc w:val="both"/>
        <w:rPr>
          <w:rFonts w:ascii="Times New Roman" w:hAnsi="Times New Roman"/>
          <w:b/>
          <w:bCs/>
          <w:color w:val="000000"/>
        </w:rPr>
      </w:pPr>
      <w:r>
        <w:rPr>
          <w:rFonts w:ascii="Times New Roman" w:hAnsi="Times New Roman"/>
          <w:b/>
          <w:bCs/>
          <w:color w:val="000000"/>
        </w:rPr>
        <w:t xml:space="preserve">           </w:t>
      </w:r>
      <w:r>
        <w:rPr>
          <w:rFonts w:ascii="Times New Roman" w:hAnsi="Times New Roman"/>
          <w:b/>
          <w:bCs/>
          <w:color w:val="000000"/>
          <w:lang w:val="de-DE"/>
        </w:rPr>
        <w:t>dijelu</w:t>
      </w:r>
      <w:r>
        <w:rPr>
          <w:rFonts w:ascii="Times New Roman" w:hAnsi="Times New Roman"/>
          <w:b/>
          <w:bCs/>
          <w:color w:val="000000"/>
        </w:rPr>
        <w:t xml:space="preserve"> </w:t>
      </w:r>
      <w:r>
        <w:rPr>
          <w:rFonts w:ascii="Times New Roman" w:hAnsi="Times New Roman"/>
          <w:b/>
          <w:bCs/>
          <w:color w:val="000000"/>
          <w:lang w:val="de-DE"/>
        </w:rPr>
        <w:t>doktorskog</w:t>
      </w:r>
      <w:r>
        <w:rPr>
          <w:rFonts w:ascii="Times New Roman" w:hAnsi="Times New Roman"/>
          <w:b/>
          <w:bCs/>
          <w:color w:val="000000"/>
        </w:rPr>
        <w:t xml:space="preserve"> </w:t>
      </w:r>
      <w:r>
        <w:rPr>
          <w:rFonts w:ascii="Times New Roman" w:hAnsi="Times New Roman"/>
          <w:b/>
          <w:bCs/>
          <w:color w:val="000000"/>
          <w:lang w:val="de-DE"/>
        </w:rPr>
        <w:t>studijskog</w:t>
      </w:r>
      <w:r>
        <w:rPr>
          <w:rFonts w:ascii="Times New Roman" w:hAnsi="Times New Roman"/>
          <w:b/>
          <w:bCs/>
          <w:color w:val="000000"/>
        </w:rPr>
        <w:t xml:space="preserve"> </w:t>
      </w:r>
      <w:r>
        <w:rPr>
          <w:rFonts w:ascii="Times New Roman" w:hAnsi="Times New Roman"/>
          <w:b/>
          <w:bCs/>
          <w:color w:val="000000"/>
          <w:lang w:val="de-DE"/>
        </w:rPr>
        <w:t>programa</w:t>
      </w:r>
      <w:r>
        <w:rPr>
          <w:rFonts w:ascii="Times New Roman" w:hAnsi="Times New Roman"/>
          <w:b/>
          <w:bCs/>
          <w:color w:val="000000"/>
        </w:rPr>
        <w:t xml:space="preserve">, </w:t>
      </w:r>
      <w:r>
        <w:rPr>
          <w:rFonts w:ascii="Times New Roman" w:hAnsi="Times New Roman"/>
          <w:b/>
          <w:bCs/>
          <w:color w:val="000000"/>
          <w:lang w:val="de-DE"/>
        </w:rPr>
        <w:t>kao</w:t>
      </w:r>
      <w:r>
        <w:rPr>
          <w:rFonts w:ascii="Times New Roman" w:hAnsi="Times New Roman"/>
          <w:b/>
          <w:bCs/>
          <w:color w:val="000000"/>
        </w:rPr>
        <w:t xml:space="preserve"> </w:t>
      </w:r>
      <w:r>
        <w:rPr>
          <w:rFonts w:ascii="Times New Roman" w:hAnsi="Times New Roman"/>
          <w:b/>
          <w:bCs/>
          <w:color w:val="000000"/>
          <w:lang w:val="de-DE"/>
        </w:rPr>
        <w:t>dijelu</w:t>
      </w:r>
      <w:r>
        <w:rPr>
          <w:rFonts w:ascii="Times New Roman" w:hAnsi="Times New Roman"/>
          <w:b/>
          <w:bCs/>
          <w:color w:val="000000"/>
        </w:rPr>
        <w:t xml:space="preserve"> </w:t>
      </w:r>
      <w:r>
        <w:rPr>
          <w:rFonts w:ascii="Times New Roman" w:hAnsi="Times New Roman"/>
          <w:b/>
          <w:bCs/>
          <w:color w:val="000000"/>
          <w:lang w:val="de-DE"/>
        </w:rPr>
        <w:t>cjelo</w:t>
      </w:r>
      <w:r>
        <w:rPr>
          <w:rFonts w:ascii="Times New Roman" w:hAnsi="Times New Roman"/>
          <w:b/>
          <w:bCs/>
          <w:color w:val="000000"/>
        </w:rPr>
        <w:t>ž</w:t>
      </w:r>
      <w:r>
        <w:rPr>
          <w:rFonts w:ascii="Times New Roman" w:hAnsi="Times New Roman"/>
          <w:b/>
          <w:bCs/>
          <w:color w:val="000000"/>
          <w:lang w:val="de-DE"/>
        </w:rPr>
        <w:t>ivotnog</w:t>
      </w:r>
      <w:r>
        <w:rPr>
          <w:rFonts w:ascii="Times New Roman" w:hAnsi="Times New Roman"/>
          <w:b/>
          <w:bCs/>
          <w:color w:val="000000"/>
        </w:rPr>
        <w:t xml:space="preserve"> </w:t>
      </w:r>
      <w:r>
        <w:rPr>
          <w:rFonts w:ascii="Times New Roman" w:hAnsi="Times New Roman"/>
          <w:b/>
          <w:bCs/>
          <w:color w:val="000000"/>
          <w:lang w:val="de-DE"/>
        </w:rPr>
        <w:t>obrazovanja</w:t>
      </w:r>
      <w:r>
        <w:rPr>
          <w:rFonts w:ascii="Times New Roman" w:hAnsi="Times New Roman"/>
          <w:b/>
          <w:bCs/>
          <w:color w:val="000000"/>
        </w:rPr>
        <w:t>.</w:t>
      </w:r>
    </w:p>
    <w:p>
      <w:pPr>
        <w:pStyle w:val="style0"/>
        <w:ind w:hanging="0" w:left="0" w:right="0"/>
        <w:jc w:val="both"/>
        <w:rPr>
          <w:rFonts w:ascii="Times New Roman" w:hAnsi="Times New Roman"/>
          <w:color w:val="000000"/>
        </w:rPr>
      </w:pPr>
      <w:r>
        <w:rPr>
          <w:rFonts w:ascii="Times New Roman" w:hAnsi="Times New Roman"/>
          <w:color w:val="000000"/>
        </w:rPr>
      </w:r>
    </w:p>
    <w:p>
      <w:pPr>
        <w:pStyle w:val="style0"/>
        <w:ind w:hanging="0" w:left="0" w:right="0"/>
        <w:jc w:val="both"/>
        <w:rPr>
          <w:rFonts w:ascii="Times New Roman" w:hAnsi="Times New Roman"/>
          <w:color w:val="000000"/>
        </w:rPr>
      </w:pPr>
      <w:r>
        <w:rPr>
          <w:rFonts w:ascii="Times New Roman" w:hAnsi="Times New Roman"/>
          <w:color w:val="000000"/>
          <w:lang w:val="de-DE"/>
        </w:rPr>
        <w:t>Polaznik</w:t>
      </w:r>
      <w:r>
        <w:rPr>
          <w:rFonts w:ascii="Times New Roman" w:hAnsi="Times New Roman"/>
          <w:color w:val="000000"/>
        </w:rPr>
        <w:t xml:space="preserve"> </w:t>
      </w:r>
      <w:r>
        <w:rPr>
          <w:rFonts w:ascii="Times New Roman" w:hAnsi="Times New Roman"/>
          <w:color w:val="000000"/>
          <w:lang w:val="de-DE"/>
        </w:rPr>
        <w:t>stje</w:t>
      </w:r>
      <w:r>
        <w:rPr>
          <w:rFonts w:ascii="Times New Roman" w:hAnsi="Times New Roman"/>
          <w:color w:val="000000"/>
        </w:rPr>
        <w:t>č</w:t>
      </w:r>
      <w:r>
        <w:rPr>
          <w:rFonts w:ascii="Times New Roman" w:hAnsi="Times New Roman"/>
          <w:color w:val="000000"/>
          <w:lang w:val="de-DE"/>
        </w:rPr>
        <w:t>e</w:t>
      </w:r>
      <w:r>
        <w:rPr>
          <w:rFonts w:ascii="Times New Roman" w:hAnsi="Times New Roman"/>
          <w:color w:val="000000"/>
        </w:rPr>
        <w:t xml:space="preserve"> </w:t>
      </w:r>
      <w:r>
        <w:rPr>
          <w:rFonts w:ascii="Times New Roman" w:hAnsi="Times New Roman"/>
          <w:color w:val="000000"/>
          <w:lang w:val="de-DE"/>
        </w:rPr>
        <w:t>pravo</w:t>
      </w:r>
      <w:r>
        <w:rPr>
          <w:rFonts w:ascii="Times New Roman" w:hAnsi="Times New Roman"/>
          <w:color w:val="000000"/>
        </w:rPr>
        <w:t xml:space="preserve"> </w:t>
      </w:r>
      <w:r>
        <w:rPr>
          <w:rFonts w:ascii="Times New Roman" w:hAnsi="Times New Roman"/>
          <w:color w:val="000000"/>
          <w:lang w:val="de-DE"/>
        </w:rPr>
        <w:t>na</w:t>
      </w:r>
      <w:r>
        <w:rPr>
          <w:rFonts w:ascii="Times New Roman" w:hAnsi="Times New Roman"/>
          <w:color w:val="000000"/>
        </w:rPr>
        <w:t xml:space="preserve"> </w:t>
      </w:r>
      <w:r>
        <w:rPr>
          <w:rFonts w:ascii="Times New Roman" w:hAnsi="Times New Roman"/>
          <w:color w:val="000000"/>
          <w:lang w:val="de-DE"/>
        </w:rPr>
        <w:t>potvrdu</w:t>
      </w:r>
      <w:r>
        <w:rPr>
          <w:rFonts w:ascii="Times New Roman" w:hAnsi="Times New Roman"/>
          <w:color w:val="000000"/>
        </w:rPr>
        <w:t xml:space="preserve"> (</w:t>
      </w:r>
      <w:r>
        <w:rPr>
          <w:rFonts w:ascii="Times New Roman" w:hAnsi="Times New Roman"/>
          <w:color w:val="000000"/>
          <w:lang w:val="de-DE"/>
        </w:rPr>
        <w:t>certifikat</w:t>
      </w:r>
      <w:r>
        <w:rPr>
          <w:rFonts w:ascii="Times New Roman" w:hAnsi="Times New Roman"/>
          <w:color w:val="000000"/>
        </w:rPr>
        <w:t xml:space="preserve">) </w:t>
      </w:r>
      <w:r>
        <w:rPr>
          <w:rFonts w:ascii="Times New Roman" w:hAnsi="Times New Roman"/>
          <w:color w:val="000000"/>
          <w:lang w:val="de-DE"/>
        </w:rPr>
        <w:t>o</w:t>
      </w:r>
      <w:r>
        <w:rPr>
          <w:rFonts w:ascii="Times New Roman" w:hAnsi="Times New Roman"/>
          <w:color w:val="000000"/>
        </w:rPr>
        <w:t xml:space="preserve"> </w:t>
      </w:r>
      <w:r>
        <w:rPr>
          <w:rFonts w:ascii="Times New Roman" w:hAnsi="Times New Roman"/>
          <w:color w:val="000000"/>
          <w:lang w:val="de-DE"/>
        </w:rPr>
        <w:t>apsolviranom</w:t>
      </w:r>
      <w:r>
        <w:rPr>
          <w:rFonts w:ascii="Times New Roman" w:hAnsi="Times New Roman"/>
          <w:color w:val="000000"/>
        </w:rPr>
        <w:t xml:space="preserve"> </w:t>
      </w:r>
      <w:r>
        <w:rPr>
          <w:rFonts w:ascii="Times New Roman" w:hAnsi="Times New Roman"/>
          <w:color w:val="000000"/>
          <w:lang w:val="de-DE"/>
        </w:rPr>
        <w:t>dijelu</w:t>
      </w:r>
      <w:r>
        <w:rPr>
          <w:rFonts w:ascii="Times New Roman" w:hAnsi="Times New Roman"/>
          <w:color w:val="000000"/>
        </w:rPr>
        <w:t xml:space="preserve"> </w:t>
      </w:r>
      <w:r>
        <w:rPr>
          <w:rFonts w:ascii="Times New Roman" w:hAnsi="Times New Roman"/>
          <w:color w:val="000000"/>
          <w:lang w:val="de-DE"/>
        </w:rPr>
        <w:t>doktorskog</w:t>
      </w:r>
      <w:r>
        <w:rPr>
          <w:rFonts w:ascii="Times New Roman" w:hAnsi="Times New Roman"/>
          <w:color w:val="000000"/>
        </w:rPr>
        <w:t xml:space="preserve"> </w:t>
      </w:r>
      <w:r>
        <w:rPr>
          <w:rFonts w:ascii="Times New Roman" w:hAnsi="Times New Roman"/>
          <w:color w:val="000000"/>
          <w:lang w:val="de-DE"/>
        </w:rPr>
        <w:t>studijskog</w:t>
      </w:r>
      <w:r>
        <w:rPr>
          <w:rFonts w:ascii="Times New Roman" w:hAnsi="Times New Roman"/>
          <w:color w:val="000000"/>
        </w:rPr>
        <w:t xml:space="preserve"> </w:t>
      </w:r>
      <w:r>
        <w:rPr>
          <w:rFonts w:ascii="Times New Roman" w:hAnsi="Times New Roman"/>
          <w:color w:val="000000"/>
          <w:lang w:val="de-DE"/>
        </w:rPr>
        <w:t>programa</w:t>
      </w:r>
      <w:r>
        <w:rPr>
          <w:rFonts w:ascii="Times New Roman" w:hAnsi="Times New Roman"/>
          <w:color w:val="000000"/>
        </w:rPr>
        <w:t xml:space="preserve"> </w:t>
      </w:r>
      <w:r>
        <w:rPr>
          <w:rFonts w:ascii="Times New Roman" w:hAnsi="Times New Roman"/>
          <w:color w:val="000000"/>
          <w:lang w:val="de-DE"/>
        </w:rPr>
        <w:t>pedagogije</w:t>
      </w:r>
      <w:r>
        <w:rPr>
          <w:rFonts w:ascii="Times New Roman" w:hAnsi="Times New Roman"/>
          <w:color w:val="000000"/>
        </w:rPr>
        <w:t xml:space="preserve">, </w:t>
      </w:r>
      <w:r>
        <w:rPr>
          <w:rFonts w:ascii="Times New Roman" w:hAnsi="Times New Roman"/>
          <w:color w:val="000000"/>
          <w:lang w:val="de-DE"/>
        </w:rPr>
        <w:t>kao</w:t>
      </w:r>
      <w:r>
        <w:rPr>
          <w:rFonts w:ascii="Times New Roman" w:hAnsi="Times New Roman"/>
          <w:color w:val="000000"/>
        </w:rPr>
        <w:t xml:space="preserve"> </w:t>
      </w:r>
      <w:r>
        <w:rPr>
          <w:rFonts w:ascii="Times New Roman" w:hAnsi="Times New Roman"/>
          <w:color w:val="000000"/>
          <w:lang w:val="de-DE"/>
        </w:rPr>
        <w:t>dijelu</w:t>
      </w:r>
      <w:r>
        <w:rPr>
          <w:rFonts w:ascii="Times New Roman" w:hAnsi="Times New Roman"/>
          <w:color w:val="000000"/>
        </w:rPr>
        <w:t xml:space="preserve"> </w:t>
      </w:r>
      <w:r>
        <w:rPr>
          <w:rFonts w:ascii="Times New Roman" w:hAnsi="Times New Roman"/>
          <w:color w:val="000000"/>
          <w:lang w:val="de-DE"/>
        </w:rPr>
        <w:t>cjelo</w:t>
      </w:r>
      <w:r>
        <w:rPr>
          <w:rFonts w:ascii="Times New Roman" w:hAnsi="Times New Roman"/>
          <w:color w:val="000000"/>
        </w:rPr>
        <w:t>ž</w:t>
      </w:r>
      <w:r>
        <w:rPr>
          <w:rFonts w:ascii="Times New Roman" w:hAnsi="Times New Roman"/>
          <w:color w:val="000000"/>
          <w:lang w:val="de-DE"/>
        </w:rPr>
        <w:t>ivotnog</w:t>
      </w:r>
      <w:r>
        <w:rPr>
          <w:rFonts w:ascii="Times New Roman" w:hAnsi="Times New Roman"/>
          <w:color w:val="000000"/>
        </w:rPr>
        <w:t xml:space="preserve"> </w:t>
      </w:r>
      <w:r>
        <w:rPr>
          <w:rFonts w:ascii="Times New Roman" w:hAnsi="Times New Roman"/>
          <w:color w:val="000000"/>
          <w:lang w:val="de-DE"/>
        </w:rPr>
        <w:t>obrazovanja</w:t>
      </w:r>
      <w:r>
        <w:rPr>
          <w:rFonts w:ascii="Times New Roman" w:hAnsi="Times New Roman"/>
          <w:color w:val="000000"/>
        </w:rPr>
        <w:t xml:space="preserve">, </w:t>
      </w:r>
      <w:r>
        <w:rPr>
          <w:rFonts w:ascii="Times New Roman" w:hAnsi="Times New Roman"/>
          <w:color w:val="000000"/>
          <w:lang w:val="de-DE"/>
        </w:rPr>
        <w:t>kada</w:t>
      </w:r>
      <w:r>
        <w:rPr>
          <w:rFonts w:ascii="Times New Roman" w:hAnsi="Times New Roman"/>
          <w:color w:val="000000"/>
        </w:rPr>
        <w:t xml:space="preserve"> </w:t>
      </w:r>
      <w:r>
        <w:rPr>
          <w:rFonts w:ascii="Times New Roman" w:hAnsi="Times New Roman"/>
          <w:color w:val="000000"/>
          <w:lang w:val="de-DE"/>
        </w:rPr>
        <w:t>je</w:t>
      </w:r>
      <w:r>
        <w:rPr>
          <w:rFonts w:ascii="Times New Roman" w:hAnsi="Times New Roman"/>
          <w:color w:val="000000"/>
        </w:rPr>
        <w:t xml:space="preserve"> </w:t>
      </w:r>
      <w:r>
        <w:rPr>
          <w:rFonts w:ascii="Times New Roman" w:hAnsi="Times New Roman"/>
          <w:color w:val="000000"/>
          <w:lang w:val="de-DE"/>
        </w:rPr>
        <w:t>izvr</w:t>
      </w:r>
      <w:r>
        <w:rPr>
          <w:rFonts w:ascii="Times New Roman" w:hAnsi="Times New Roman"/>
          <w:color w:val="000000"/>
        </w:rPr>
        <w:t>š</w:t>
      </w:r>
      <w:r>
        <w:rPr>
          <w:rFonts w:ascii="Times New Roman" w:hAnsi="Times New Roman"/>
          <w:color w:val="000000"/>
          <w:lang w:val="de-DE"/>
        </w:rPr>
        <w:t>io</w:t>
      </w:r>
      <w:r>
        <w:rPr>
          <w:rFonts w:ascii="Times New Roman" w:hAnsi="Times New Roman"/>
          <w:color w:val="000000"/>
        </w:rPr>
        <w:t xml:space="preserve"> </w:t>
      </w:r>
      <w:r>
        <w:rPr>
          <w:rFonts w:ascii="Times New Roman" w:hAnsi="Times New Roman"/>
          <w:color w:val="000000"/>
          <w:lang w:val="de-DE"/>
        </w:rPr>
        <w:t>sve</w:t>
      </w:r>
      <w:r>
        <w:rPr>
          <w:rFonts w:ascii="Times New Roman" w:hAnsi="Times New Roman"/>
          <w:color w:val="000000"/>
        </w:rPr>
        <w:t xml:space="preserve"> </w:t>
      </w:r>
      <w:r>
        <w:rPr>
          <w:rFonts w:ascii="Times New Roman" w:hAnsi="Times New Roman"/>
          <w:color w:val="000000"/>
          <w:lang w:val="de-DE"/>
        </w:rPr>
        <w:t>obveze</w:t>
      </w:r>
      <w:r>
        <w:rPr>
          <w:rFonts w:ascii="Times New Roman" w:hAnsi="Times New Roman"/>
          <w:color w:val="000000"/>
        </w:rPr>
        <w:t xml:space="preserve"> </w:t>
      </w:r>
      <w:r>
        <w:rPr>
          <w:rFonts w:ascii="Times New Roman" w:hAnsi="Times New Roman"/>
          <w:color w:val="000000"/>
          <w:lang w:val="de-DE"/>
        </w:rPr>
        <w:t>unutar</w:t>
      </w:r>
      <w:r>
        <w:rPr>
          <w:rFonts w:ascii="Times New Roman" w:hAnsi="Times New Roman"/>
          <w:color w:val="000000"/>
        </w:rPr>
        <w:t xml:space="preserve"> </w:t>
      </w:r>
      <w:r>
        <w:rPr>
          <w:rFonts w:ascii="Times New Roman" w:hAnsi="Times New Roman"/>
          <w:color w:val="000000"/>
          <w:lang w:val="de-DE"/>
        </w:rPr>
        <w:t>smjera</w:t>
      </w:r>
      <w:r>
        <w:rPr>
          <w:rFonts w:ascii="Times New Roman" w:hAnsi="Times New Roman"/>
          <w:color w:val="000000"/>
        </w:rPr>
        <w:t xml:space="preserve"> </w:t>
      </w:r>
      <w:r>
        <w:rPr>
          <w:rFonts w:ascii="Times New Roman" w:hAnsi="Times New Roman"/>
          <w:color w:val="000000"/>
          <w:lang w:val="de-DE"/>
        </w:rPr>
        <w:t>i</w:t>
      </w:r>
      <w:r>
        <w:rPr>
          <w:rFonts w:ascii="Times New Roman" w:hAnsi="Times New Roman"/>
          <w:color w:val="000000"/>
        </w:rPr>
        <w:t xml:space="preserve"> </w:t>
      </w:r>
      <w:r>
        <w:rPr>
          <w:rFonts w:ascii="Times New Roman" w:hAnsi="Times New Roman"/>
          <w:color w:val="000000"/>
          <w:lang w:val="de-DE"/>
        </w:rPr>
        <w:t>pojedinog</w:t>
      </w:r>
      <w:r>
        <w:rPr>
          <w:rFonts w:ascii="Times New Roman" w:hAnsi="Times New Roman"/>
          <w:color w:val="000000"/>
        </w:rPr>
        <w:t xml:space="preserve"> </w:t>
      </w:r>
      <w:r>
        <w:rPr>
          <w:rFonts w:ascii="Times New Roman" w:hAnsi="Times New Roman"/>
          <w:color w:val="000000"/>
          <w:lang w:val="de-DE"/>
        </w:rPr>
        <w:t>semestra</w:t>
      </w:r>
      <w:r>
        <w:rPr>
          <w:rFonts w:ascii="Times New Roman" w:hAnsi="Times New Roman"/>
          <w:color w:val="000000"/>
        </w:rPr>
        <w:t xml:space="preserve"> </w:t>
      </w:r>
      <w:r>
        <w:rPr>
          <w:rFonts w:ascii="Times New Roman" w:hAnsi="Times New Roman"/>
          <w:color w:val="000000"/>
          <w:lang w:val="de-DE"/>
        </w:rPr>
        <w:t>za</w:t>
      </w:r>
      <w:r>
        <w:rPr>
          <w:rFonts w:ascii="Times New Roman" w:hAnsi="Times New Roman"/>
          <w:color w:val="000000"/>
        </w:rPr>
        <w:t xml:space="preserve"> </w:t>
      </w:r>
      <w:r>
        <w:rPr>
          <w:rFonts w:ascii="Times New Roman" w:hAnsi="Times New Roman"/>
          <w:color w:val="000000"/>
          <w:lang w:val="de-DE"/>
        </w:rPr>
        <w:t>koji</w:t>
      </w:r>
      <w:r>
        <w:rPr>
          <w:rFonts w:ascii="Times New Roman" w:hAnsi="Times New Roman"/>
          <w:color w:val="000000"/>
        </w:rPr>
        <w:t xml:space="preserve"> </w:t>
      </w:r>
      <w:r>
        <w:rPr>
          <w:rFonts w:ascii="Times New Roman" w:hAnsi="Times New Roman"/>
          <w:color w:val="000000"/>
          <w:lang w:val="de-DE"/>
        </w:rPr>
        <w:t>je</w:t>
      </w:r>
      <w:r>
        <w:rPr>
          <w:rFonts w:ascii="Times New Roman" w:hAnsi="Times New Roman"/>
          <w:color w:val="000000"/>
        </w:rPr>
        <w:t xml:space="preserve"> </w:t>
      </w:r>
      <w:r>
        <w:rPr>
          <w:rFonts w:ascii="Times New Roman" w:hAnsi="Times New Roman"/>
          <w:color w:val="000000"/>
          <w:lang w:val="de-DE"/>
        </w:rPr>
        <w:t>zatra</w:t>
      </w:r>
      <w:r>
        <w:rPr>
          <w:rFonts w:ascii="Times New Roman" w:hAnsi="Times New Roman"/>
          <w:color w:val="000000"/>
        </w:rPr>
        <w:t>ž</w:t>
      </w:r>
      <w:r>
        <w:rPr>
          <w:rFonts w:ascii="Times New Roman" w:hAnsi="Times New Roman"/>
          <w:color w:val="000000"/>
          <w:lang w:val="de-DE"/>
        </w:rPr>
        <w:t>io</w:t>
      </w:r>
      <w:r>
        <w:rPr>
          <w:rFonts w:ascii="Times New Roman" w:hAnsi="Times New Roman"/>
          <w:color w:val="000000"/>
        </w:rPr>
        <w:t xml:space="preserve"> </w:t>
      </w:r>
      <w:r>
        <w:rPr>
          <w:rFonts w:ascii="Times New Roman" w:hAnsi="Times New Roman"/>
          <w:color w:val="000000"/>
          <w:lang w:val="de-DE"/>
        </w:rPr>
        <w:t>potvrdu</w:t>
      </w:r>
      <w:r>
        <w:rPr>
          <w:rFonts w:ascii="Times New Roman" w:hAnsi="Times New Roman"/>
          <w:color w:val="000000"/>
        </w:rPr>
        <w:t>.</w:t>
      </w:r>
    </w:p>
    <w:p>
      <w:pPr>
        <w:pStyle w:val="style0"/>
        <w:ind w:hanging="0" w:left="0" w:right="0"/>
        <w:jc w:val="both"/>
        <w:rPr>
          <w:rFonts w:ascii="Times New Roman" w:hAnsi="Times New Roman"/>
          <w:color w:val="000000"/>
        </w:rPr>
      </w:pPr>
      <w:r>
        <w:rPr>
          <w:rFonts w:ascii="Times New Roman" w:hAnsi="Times New Roman"/>
          <w:color w:val="000000"/>
        </w:rPr>
      </w:r>
    </w:p>
    <w:p>
      <w:pPr>
        <w:pStyle w:val="style0"/>
        <w:ind w:hanging="0" w:left="0" w:right="0"/>
        <w:jc w:val="both"/>
        <w:rPr>
          <w:rFonts w:ascii="Times New Roman" w:hAnsi="Times New Roman"/>
          <w:b/>
          <w:bCs/>
          <w:color w:val="000000"/>
        </w:rPr>
      </w:pPr>
      <w:r>
        <w:rPr>
          <w:rFonts w:ascii="Times New Roman" w:hAnsi="Times New Roman"/>
          <w:b/>
          <w:bCs/>
          <w:color w:val="000000"/>
        </w:rPr>
        <w:t>3.13.</w:t>
      </w:r>
      <w:r>
        <w:rPr>
          <w:rFonts w:ascii="Times New Roman" w:hAnsi="Times New Roman"/>
          <w:color w:val="000000"/>
        </w:rPr>
        <w:t xml:space="preserve"> </w:t>
      </w:r>
      <w:r>
        <w:rPr>
          <w:rFonts w:ascii="Times New Roman" w:hAnsi="Times New Roman"/>
          <w:b/>
          <w:bCs/>
          <w:color w:val="000000"/>
          <w:lang w:val="de-DE"/>
        </w:rPr>
        <w:t>Uvjeti</w:t>
      </w:r>
      <w:r>
        <w:rPr>
          <w:rFonts w:ascii="Times New Roman" w:hAnsi="Times New Roman"/>
          <w:b/>
          <w:bCs/>
          <w:color w:val="000000"/>
        </w:rPr>
        <w:t xml:space="preserve"> </w:t>
      </w:r>
      <w:r>
        <w:rPr>
          <w:rFonts w:ascii="Times New Roman" w:hAnsi="Times New Roman"/>
          <w:b/>
          <w:bCs/>
          <w:color w:val="000000"/>
          <w:lang w:val="de-DE"/>
        </w:rPr>
        <w:t>i</w:t>
      </w:r>
      <w:r>
        <w:rPr>
          <w:rFonts w:ascii="Times New Roman" w:hAnsi="Times New Roman"/>
          <w:b/>
          <w:bCs/>
          <w:color w:val="000000"/>
        </w:rPr>
        <w:t xml:space="preserve"> </w:t>
      </w:r>
      <w:r>
        <w:rPr>
          <w:rFonts w:ascii="Times New Roman" w:hAnsi="Times New Roman"/>
          <w:b/>
          <w:bCs/>
          <w:color w:val="000000"/>
          <w:lang w:val="de-DE"/>
        </w:rPr>
        <w:t>na</w:t>
      </w:r>
      <w:r>
        <w:rPr>
          <w:rFonts w:ascii="Times New Roman" w:hAnsi="Times New Roman"/>
          <w:b/>
          <w:bCs/>
          <w:color w:val="000000"/>
        </w:rPr>
        <w:t>č</w:t>
      </w:r>
      <w:r>
        <w:rPr>
          <w:rFonts w:ascii="Times New Roman" w:hAnsi="Times New Roman"/>
          <w:b/>
          <w:bCs/>
          <w:color w:val="000000"/>
          <w:lang w:val="de-DE"/>
        </w:rPr>
        <w:t>in</w:t>
      </w:r>
      <w:r>
        <w:rPr>
          <w:rFonts w:ascii="Times New Roman" w:hAnsi="Times New Roman"/>
          <w:b/>
          <w:bCs/>
          <w:color w:val="000000"/>
        </w:rPr>
        <w:t xml:space="preserve"> </w:t>
      </w:r>
      <w:r>
        <w:rPr>
          <w:rFonts w:ascii="Times New Roman" w:hAnsi="Times New Roman"/>
          <w:b/>
          <w:bCs/>
          <w:color w:val="000000"/>
          <w:lang w:val="de-DE"/>
        </w:rPr>
        <w:t>stjecanja</w:t>
      </w:r>
      <w:r>
        <w:rPr>
          <w:rFonts w:ascii="Times New Roman" w:hAnsi="Times New Roman"/>
          <w:b/>
          <w:bCs/>
          <w:color w:val="000000"/>
        </w:rPr>
        <w:t xml:space="preserve"> </w:t>
      </w:r>
      <w:r>
        <w:rPr>
          <w:rFonts w:ascii="Times New Roman" w:hAnsi="Times New Roman"/>
          <w:b/>
          <w:bCs/>
          <w:color w:val="000000"/>
          <w:lang w:val="de-DE"/>
        </w:rPr>
        <w:t>doktorata</w:t>
      </w:r>
      <w:r>
        <w:rPr>
          <w:rFonts w:ascii="Times New Roman" w:hAnsi="Times New Roman"/>
          <w:b/>
          <w:bCs/>
          <w:color w:val="000000"/>
        </w:rPr>
        <w:t xml:space="preserve"> </w:t>
      </w:r>
      <w:r>
        <w:rPr>
          <w:rFonts w:ascii="Times New Roman" w:hAnsi="Times New Roman"/>
          <w:b/>
          <w:bCs/>
          <w:color w:val="000000"/>
          <w:lang w:val="de-DE"/>
        </w:rPr>
        <w:t>znanosti</w:t>
      </w:r>
      <w:r>
        <w:rPr>
          <w:rFonts w:ascii="Times New Roman" w:hAnsi="Times New Roman"/>
          <w:b/>
          <w:bCs/>
          <w:color w:val="000000"/>
        </w:rPr>
        <w:t xml:space="preserve"> </w:t>
      </w:r>
      <w:r>
        <w:rPr>
          <w:rFonts w:ascii="Times New Roman" w:hAnsi="Times New Roman"/>
          <w:b/>
          <w:bCs/>
          <w:color w:val="000000"/>
          <w:lang w:val="de-DE"/>
        </w:rPr>
        <w:t>upisom</w:t>
      </w:r>
      <w:r>
        <w:rPr>
          <w:rFonts w:ascii="Times New Roman" w:hAnsi="Times New Roman"/>
          <w:b/>
          <w:bCs/>
          <w:color w:val="000000"/>
        </w:rPr>
        <w:t xml:space="preserve"> </w:t>
      </w:r>
      <w:r>
        <w:rPr>
          <w:rFonts w:ascii="Times New Roman" w:hAnsi="Times New Roman"/>
          <w:b/>
          <w:bCs/>
          <w:color w:val="000000"/>
          <w:lang w:val="de-DE"/>
        </w:rPr>
        <w:t>doktorskog</w:t>
      </w:r>
      <w:r>
        <w:rPr>
          <w:rFonts w:ascii="Times New Roman" w:hAnsi="Times New Roman"/>
          <w:b/>
          <w:bCs/>
          <w:color w:val="000000"/>
        </w:rPr>
        <w:t xml:space="preserve"> </w:t>
      </w:r>
      <w:r>
        <w:rPr>
          <w:rFonts w:ascii="Times New Roman" w:hAnsi="Times New Roman"/>
          <w:b/>
          <w:bCs/>
          <w:color w:val="000000"/>
          <w:lang w:val="de-DE"/>
        </w:rPr>
        <w:t>studija</w:t>
      </w:r>
      <w:r>
        <w:rPr>
          <w:rFonts w:ascii="Times New Roman" w:hAnsi="Times New Roman"/>
          <w:b/>
          <w:bCs/>
          <w:color w:val="000000"/>
        </w:rPr>
        <w:t xml:space="preserve"> </w:t>
      </w:r>
      <w:r>
        <w:rPr>
          <w:rFonts w:ascii="Times New Roman" w:hAnsi="Times New Roman"/>
          <w:b/>
          <w:bCs/>
          <w:color w:val="000000"/>
          <w:lang w:val="de-DE"/>
        </w:rPr>
        <w:t>i</w:t>
      </w:r>
      <w:r>
        <w:rPr>
          <w:rFonts w:ascii="Times New Roman" w:hAnsi="Times New Roman"/>
          <w:b/>
          <w:bCs/>
          <w:color w:val="000000"/>
        </w:rPr>
        <w:t xml:space="preserve"> </w:t>
      </w:r>
      <w:r>
        <w:rPr>
          <w:rFonts w:ascii="Times New Roman" w:hAnsi="Times New Roman"/>
          <w:b/>
          <w:bCs/>
          <w:color w:val="000000"/>
          <w:lang w:val="de-DE"/>
        </w:rPr>
        <w:t>izradom</w:t>
      </w:r>
      <w:r>
        <w:rPr>
          <w:rFonts w:ascii="Times New Roman" w:hAnsi="Times New Roman"/>
          <w:b/>
          <w:bCs/>
          <w:color w:val="000000"/>
        </w:rPr>
        <w:t xml:space="preserve">  </w:t>
      </w:r>
    </w:p>
    <w:p>
      <w:pPr>
        <w:pStyle w:val="style0"/>
        <w:ind w:hanging="0" w:left="0" w:right="0"/>
        <w:jc w:val="both"/>
        <w:rPr>
          <w:rFonts w:ascii="Times New Roman" w:hAnsi="Times New Roman"/>
          <w:b/>
          <w:bCs/>
          <w:color w:val="000000"/>
        </w:rPr>
      </w:pPr>
      <w:r>
        <w:rPr>
          <w:rFonts w:ascii="Times New Roman" w:hAnsi="Times New Roman"/>
          <w:b/>
          <w:bCs/>
          <w:color w:val="000000"/>
        </w:rPr>
        <w:t xml:space="preserve">         </w:t>
      </w:r>
      <w:r>
        <w:rPr>
          <w:rFonts w:ascii="Times New Roman" w:hAnsi="Times New Roman"/>
          <w:b/>
          <w:bCs/>
          <w:color w:val="000000"/>
          <w:lang w:val="de-DE"/>
        </w:rPr>
        <w:t>doktorskog</w:t>
      </w:r>
      <w:r>
        <w:rPr>
          <w:rFonts w:ascii="Times New Roman" w:hAnsi="Times New Roman"/>
          <w:b/>
          <w:bCs/>
          <w:color w:val="000000"/>
        </w:rPr>
        <w:t xml:space="preserve"> </w:t>
      </w:r>
      <w:r>
        <w:rPr>
          <w:rFonts w:ascii="Times New Roman" w:hAnsi="Times New Roman"/>
          <w:b/>
          <w:bCs/>
          <w:color w:val="000000"/>
          <w:lang w:val="de-DE"/>
        </w:rPr>
        <w:t>rada</w:t>
      </w:r>
      <w:r>
        <w:rPr>
          <w:rFonts w:ascii="Times New Roman" w:hAnsi="Times New Roman"/>
          <w:b/>
          <w:bCs/>
          <w:color w:val="000000"/>
        </w:rPr>
        <w:t xml:space="preserve"> </w:t>
      </w:r>
      <w:r>
        <w:rPr>
          <w:rFonts w:ascii="Times New Roman" w:hAnsi="Times New Roman"/>
          <w:b/>
          <w:bCs/>
          <w:color w:val="000000"/>
          <w:lang w:val="de-DE"/>
        </w:rPr>
        <w:t>bez</w:t>
      </w:r>
      <w:r>
        <w:rPr>
          <w:rFonts w:ascii="Times New Roman" w:hAnsi="Times New Roman"/>
          <w:b/>
          <w:bCs/>
          <w:color w:val="000000"/>
        </w:rPr>
        <w:t xml:space="preserve"> </w:t>
      </w:r>
      <w:r>
        <w:rPr>
          <w:rFonts w:ascii="Times New Roman" w:hAnsi="Times New Roman"/>
          <w:b/>
          <w:bCs/>
          <w:color w:val="000000"/>
          <w:lang w:val="de-DE"/>
        </w:rPr>
        <w:t>poha</w:t>
      </w:r>
      <w:r>
        <w:rPr>
          <w:rFonts w:ascii="Times New Roman" w:hAnsi="Times New Roman"/>
          <w:b/>
          <w:bCs/>
          <w:color w:val="000000"/>
        </w:rPr>
        <w:t>đ</w:t>
      </w:r>
      <w:r>
        <w:rPr>
          <w:rFonts w:ascii="Times New Roman" w:hAnsi="Times New Roman"/>
          <w:b/>
          <w:bCs/>
          <w:color w:val="000000"/>
          <w:lang w:val="de-DE"/>
        </w:rPr>
        <w:t>anja</w:t>
      </w:r>
      <w:r>
        <w:rPr>
          <w:rFonts w:ascii="Times New Roman" w:hAnsi="Times New Roman"/>
          <w:b/>
          <w:bCs/>
          <w:color w:val="000000"/>
        </w:rPr>
        <w:t xml:space="preserve"> </w:t>
      </w:r>
      <w:r>
        <w:rPr>
          <w:rFonts w:ascii="Times New Roman" w:hAnsi="Times New Roman"/>
          <w:b/>
          <w:bCs/>
          <w:color w:val="000000"/>
          <w:lang w:val="de-DE"/>
        </w:rPr>
        <w:t>nastave</w:t>
      </w:r>
      <w:r>
        <w:rPr>
          <w:rFonts w:ascii="Times New Roman" w:hAnsi="Times New Roman"/>
          <w:b/>
          <w:bCs/>
          <w:color w:val="000000"/>
        </w:rPr>
        <w:t xml:space="preserve"> </w:t>
      </w:r>
      <w:r>
        <w:rPr>
          <w:rFonts w:ascii="Times New Roman" w:hAnsi="Times New Roman"/>
          <w:b/>
          <w:bCs/>
          <w:color w:val="000000"/>
          <w:lang w:val="de-DE"/>
        </w:rPr>
        <w:t>i</w:t>
      </w:r>
      <w:r>
        <w:rPr>
          <w:rFonts w:ascii="Times New Roman" w:hAnsi="Times New Roman"/>
          <w:b/>
          <w:bCs/>
          <w:color w:val="000000"/>
        </w:rPr>
        <w:t xml:space="preserve"> </w:t>
      </w:r>
      <w:r>
        <w:rPr>
          <w:rFonts w:ascii="Times New Roman" w:hAnsi="Times New Roman"/>
          <w:b/>
          <w:bCs/>
          <w:color w:val="000000"/>
          <w:lang w:val="de-DE"/>
        </w:rPr>
        <w:t>polaganja</w:t>
      </w:r>
      <w:r>
        <w:rPr>
          <w:rFonts w:ascii="Times New Roman" w:hAnsi="Times New Roman"/>
          <w:b/>
          <w:bCs/>
          <w:color w:val="000000"/>
        </w:rPr>
        <w:t xml:space="preserve"> </w:t>
      </w:r>
      <w:r>
        <w:rPr>
          <w:rFonts w:ascii="Times New Roman" w:hAnsi="Times New Roman"/>
          <w:b/>
          <w:bCs/>
          <w:color w:val="000000"/>
          <w:lang w:val="de-DE"/>
        </w:rPr>
        <w:t>ispita</w:t>
      </w:r>
      <w:r>
        <w:rPr>
          <w:rFonts w:ascii="Times New Roman" w:hAnsi="Times New Roman"/>
          <w:b/>
          <w:bCs/>
          <w:color w:val="000000"/>
        </w:rPr>
        <w:t>.</w:t>
      </w:r>
    </w:p>
    <w:p>
      <w:pPr>
        <w:pStyle w:val="style0"/>
        <w:ind w:hanging="0" w:left="0" w:right="0"/>
        <w:jc w:val="both"/>
        <w:rPr>
          <w:rFonts w:ascii="Times New Roman" w:hAnsi="Times New Roman"/>
          <w:color w:val="000000"/>
        </w:rPr>
      </w:pPr>
      <w:r>
        <w:rPr>
          <w:rFonts w:ascii="Times New Roman" w:hAnsi="Times New Roman"/>
          <w:color w:val="000000"/>
        </w:rPr>
      </w:r>
    </w:p>
    <w:p>
      <w:pPr>
        <w:pStyle w:val="style1"/>
        <w:numPr>
          <w:ilvl w:val="0"/>
          <w:numId w:val="1"/>
        </w:numPr>
        <w:ind w:hanging="0" w:left="0" w:right="0"/>
        <w:jc w:val="both"/>
        <w:rPr>
          <w:rFonts w:ascii="Times New Roman" w:cs="Times New Roman" w:hAnsi="Times New Roman"/>
          <w:b w:val="false"/>
          <w:bCs w:val="false"/>
          <w:color w:val="000000"/>
        </w:rPr>
      </w:pPr>
      <w:r>
        <w:rPr>
          <w:rFonts w:ascii="Times New Roman" w:cs="Times New Roman" w:hAnsi="Times New Roman"/>
          <w:b w:val="false"/>
          <w:bCs w:val="false"/>
          <w:color w:val="000000"/>
        </w:rPr>
        <w:t>U skladu s člankom 73. stavkom 3.  Zakona o znanstvenoj djelatnosti i visokom obrazovanju (pročišćeni tekst) i člankom 75. stavkom 1. točka 6. Statuta Sveučilišta u Zagrebu, osobe koje su ostvarile znanstvena dostignuća koja svojim značenjem odgovaraju uvjetima za izbor u znanstvena znanja mogu steći doktorat znanosti.</w:t>
      </w:r>
    </w:p>
    <w:p>
      <w:pPr>
        <w:pStyle w:val="style0"/>
        <w:jc w:val="both"/>
        <w:rPr>
          <w:rFonts w:ascii="Times New Roman" w:cs="Times New Roman" w:hAnsi="Times New Roman"/>
          <w:color w:val="000000"/>
          <w:lang w:eastAsia="en-US"/>
        </w:rPr>
      </w:pPr>
      <w:r>
        <w:rPr>
          <w:rFonts w:ascii="Times New Roman" w:cs="Times New Roman" w:hAnsi="Times New Roman"/>
          <w:color w:val="000000"/>
          <w:lang w:eastAsia="en-US" w:val="en-GB"/>
        </w:rPr>
        <w:t>Osoba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treba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imati</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znanstvene</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radove</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kojima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je</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zna</w:t>
      </w:r>
      <w:r>
        <w:rPr>
          <w:rFonts w:ascii="Times New Roman" w:cs="Times New Roman" w:hAnsi="Times New Roman"/>
          <w:color w:val="000000"/>
          <w:lang w:eastAsia="en-US"/>
        </w:rPr>
        <w:t>č</w:t>
      </w:r>
      <w:r>
        <w:rPr>
          <w:rFonts w:ascii="Times New Roman" w:cs="Times New Roman" w:hAnsi="Times New Roman"/>
          <w:color w:val="000000"/>
          <w:lang w:eastAsia="en-US" w:val="en-GB"/>
        </w:rPr>
        <w:t>ajno</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unaprijedila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znanost</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pri</w:t>
      </w:r>
      <w:r>
        <w:rPr>
          <w:rFonts w:ascii="Times New Roman" w:cs="Times New Roman" w:hAnsi="Times New Roman"/>
          <w:color w:val="000000"/>
          <w:lang w:eastAsia="en-US"/>
        </w:rPr>
        <w:t xml:space="preserve"> č</w:t>
      </w:r>
      <w:r>
        <w:rPr>
          <w:rFonts w:ascii="Times New Roman" w:cs="Times New Roman" w:hAnsi="Times New Roman"/>
          <w:color w:val="000000"/>
          <w:lang w:eastAsia="en-US" w:val="en-GB"/>
        </w:rPr>
        <w:t>emu</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se</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posebno</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cijeni</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me</w:t>
      </w:r>
      <w:r>
        <w:rPr>
          <w:rFonts w:ascii="Times New Roman" w:cs="Times New Roman" w:hAnsi="Times New Roman"/>
          <w:color w:val="000000"/>
          <w:lang w:eastAsia="en-US"/>
        </w:rPr>
        <w:t>đ</w:t>
      </w:r>
      <w:r>
        <w:rPr>
          <w:rFonts w:ascii="Times New Roman" w:cs="Times New Roman" w:hAnsi="Times New Roman"/>
          <w:color w:val="000000"/>
          <w:lang w:eastAsia="en-US" w:val="en-GB"/>
        </w:rPr>
        <w:t>unarodna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afirmacija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znanstvenika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i</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me</w:t>
      </w:r>
      <w:r>
        <w:rPr>
          <w:rFonts w:ascii="Times New Roman" w:cs="Times New Roman" w:hAnsi="Times New Roman"/>
          <w:color w:val="000000"/>
          <w:lang w:eastAsia="en-US"/>
        </w:rPr>
        <w:t>đ</w:t>
      </w:r>
      <w:r>
        <w:rPr>
          <w:rFonts w:ascii="Times New Roman" w:cs="Times New Roman" w:hAnsi="Times New Roman"/>
          <w:color w:val="000000"/>
          <w:lang w:eastAsia="en-US" w:val="en-GB"/>
        </w:rPr>
        <w:t>unarodna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priznatost</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njegova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znanstvenog</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rada</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odnosno</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njegov</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zna</w:t>
      </w:r>
      <w:r>
        <w:rPr>
          <w:rFonts w:ascii="Times New Roman" w:cs="Times New Roman" w:hAnsi="Times New Roman"/>
          <w:color w:val="000000"/>
          <w:lang w:eastAsia="en-US"/>
        </w:rPr>
        <w:t>č</w:t>
      </w:r>
      <w:r>
        <w:rPr>
          <w:rFonts w:ascii="Times New Roman" w:cs="Times New Roman" w:hAnsi="Times New Roman"/>
          <w:color w:val="000000"/>
          <w:lang w:eastAsia="en-US" w:val="en-GB"/>
        </w:rPr>
        <w:t>aj</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u</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okviru</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nacionalnih</w:t>
      </w:r>
      <w:r>
        <w:rPr>
          <w:rFonts w:ascii="Times New Roman" w:cs="Times New Roman" w:hAnsi="Times New Roman"/>
          <w:color w:val="000000"/>
          <w:lang w:eastAsia="en-US"/>
        </w:rPr>
        <w:t xml:space="preserve"> </w:t>
      </w:r>
      <w:r>
        <w:rPr>
          <w:rFonts w:ascii="Times New Roman" w:cs="Times New Roman" w:hAnsi="Times New Roman"/>
          <w:color w:val="000000"/>
          <w:lang w:eastAsia="en-US" w:val="en-GB"/>
        </w:rPr>
        <w:t>sadr</w:t>
      </w:r>
      <w:r>
        <w:rPr>
          <w:rFonts w:ascii="Times New Roman" w:cs="Times New Roman" w:hAnsi="Times New Roman"/>
          <w:color w:val="000000"/>
          <w:lang w:eastAsia="en-US"/>
        </w:rPr>
        <w:t>ž</w:t>
      </w:r>
      <w:r>
        <w:rPr>
          <w:rFonts w:ascii="Times New Roman" w:cs="Times New Roman" w:hAnsi="Times New Roman"/>
          <w:color w:val="000000"/>
          <w:lang w:eastAsia="en-US" w:val="en-GB"/>
        </w:rPr>
        <w:t>aja</w:t>
      </w:r>
      <w:r>
        <w:rPr>
          <w:rFonts w:ascii="Times New Roman" w:cs="Times New Roman" w:hAnsi="Times New Roman"/>
          <w:color w:val="000000"/>
          <w:lang w:eastAsia="en-US"/>
        </w:rPr>
        <w:t>.</w:t>
      </w:r>
    </w:p>
    <w:p>
      <w:pPr>
        <w:pStyle w:val="style28"/>
        <w:rPr>
          <w:rFonts w:ascii="Times New Roman" w:hAnsi="Times New Roman"/>
          <w:color w:val="000000"/>
        </w:rPr>
      </w:pPr>
      <w:r>
        <w:rPr>
          <w:rFonts w:ascii="Times New Roman" w:hAnsi="Times New Roman"/>
          <w:color w:val="000000"/>
        </w:rPr>
      </w:r>
    </w:p>
    <w:p>
      <w:pPr>
        <w:pStyle w:val="style1"/>
        <w:numPr>
          <w:ilvl w:val="0"/>
          <w:numId w:val="1"/>
        </w:numPr>
        <w:ind w:hanging="0" w:left="0" w:right="0"/>
        <w:jc w:val="both"/>
        <w:rPr>
          <w:rFonts w:ascii="Times New Roman" w:cs="Times New Roman" w:hAnsi="Times New Roman"/>
          <w:b w:val="false"/>
          <w:bCs w:val="false"/>
          <w:color w:val="000000"/>
        </w:rPr>
      </w:pPr>
      <w:r>
        <w:rPr>
          <w:rFonts w:ascii="Times New Roman" w:cs="Times New Roman" w:hAnsi="Times New Roman"/>
          <w:b w:val="false"/>
          <w:bCs w:val="false"/>
          <w:color w:val="000000"/>
        </w:rPr>
        <w:t xml:space="preserve">Postupak utvrđivanja uvjeta za stjecanje doktorata znanosti pokreće osoba koja smatra da ispunjava uvjete uz predočenje dokaza koji je afirmiraju kao znanstvenika s objavljenim znanstvenim radovima u časopisima s priznatom međunarodnom recenzijom ili domaćim časopisima koji su po vrsnoći izjednačeni s časopisima s priznatom međunarodnom recenzijom. </w:t>
      </w:r>
    </w:p>
    <w:p>
      <w:pPr>
        <w:pStyle w:val="style34"/>
        <w:jc w:val="both"/>
        <w:rPr>
          <w:rFonts w:ascii="Times New Roman" w:cs="Times New Roman" w:hAnsi="Times New Roman"/>
          <w:color w:val="000000"/>
          <w:sz w:val="24"/>
          <w:szCs w:val="24"/>
        </w:rPr>
      </w:pPr>
      <w:r>
        <w:rPr>
          <w:rFonts w:ascii="Times New Roman" w:cs="Times New Roman" w:hAnsi="Times New Roman"/>
          <w:color w:val="000000"/>
          <w:sz w:val="24"/>
          <w:szCs w:val="24"/>
        </w:rPr>
        <w:t>Zahtjev pristupnika razmatra stručno povjerenstvo koje u skupnom izvještaju daje mišljenje i prijedlog za stjecanje doktorata znanosti Vijeću poslijediplomskih studija i Fakultetskom vijeću Filozofskog fakulteta, koje donosi odluku.</w:t>
      </w:r>
    </w:p>
    <w:p>
      <w:pPr>
        <w:pStyle w:val="style34"/>
        <w:jc w:val="both"/>
        <w:rPr>
          <w:rFonts w:ascii="Times New Roman" w:cs="Times New Roman" w:hAnsi="Times New Roman"/>
          <w:color w:val="000000"/>
          <w:sz w:val="24"/>
          <w:szCs w:val="24"/>
        </w:rPr>
      </w:pPr>
      <w:r>
        <w:rPr>
          <w:rFonts w:ascii="Times New Roman" w:cs="Times New Roman" w:hAnsi="Times New Roman"/>
          <w:color w:val="000000"/>
          <w:sz w:val="24"/>
          <w:szCs w:val="24"/>
        </w:rPr>
        <w:t>Odluka Fakultetskog vijeća o ispunjavanju propisanih uvjeta upućuje se Senatu Sveučilišta u Zagrebu radi davanja suglasnosti.</w:t>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b/>
          <w:bCs/>
          <w:color w:val="000000"/>
          <w:sz w:val="24"/>
          <w:szCs w:val="24"/>
          <w:lang w:eastAsia="en-US"/>
        </w:rPr>
      </w:pPr>
      <w:r>
        <w:rPr>
          <w:rFonts w:ascii="Times New Roman" w:cs="Times New Roman" w:hAnsi="Times New Roman"/>
          <w:b/>
          <w:bCs/>
          <w:color w:val="000000"/>
          <w:sz w:val="24"/>
          <w:szCs w:val="24"/>
          <w:lang w:eastAsia="en-US"/>
        </w:rPr>
        <w:t>3.14.</w:t>
      </w:r>
      <w:r>
        <w:rPr>
          <w:rFonts w:ascii="Times New Roman" w:cs="Times New Roman" w:hAnsi="Times New Roman"/>
          <w:color w:val="000000"/>
          <w:sz w:val="24"/>
          <w:szCs w:val="24"/>
          <w:lang w:eastAsia="en-US"/>
        </w:rPr>
        <w:t xml:space="preserve"> </w:t>
      </w:r>
      <w:r>
        <w:rPr>
          <w:rFonts w:ascii="Times New Roman" w:cs="Times New Roman" w:hAnsi="Times New Roman"/>
          <w:b/>
          <w:bCs/>
          <w:color w:val="000000"/>
          <w:sz w:val="24"/>
          <w:szCs w:val="24"/>
          <w:lang w:eastAsia="en-US" w:val="de-DE"/>
        </w:rPr>
        <w:t>Maksimalna</w:t>
      </w:r>
      <w:r>
        <w:rPr>
          <w:rFonts w:ascii="Times New Roman" w:cs="Times New Roman" w:hAnsi="Times New Roman"/>
          <w:b/>
          <w:bCs/>
          <w:color w:val="000000"/>
          <w:sz w:val="24"/>
          <w:szCs w:val="24"/>
          <w:lang w:eastAsia="en-US"/>
        </w:rPr>
        <w:t xml:space="preserve"> </w:t>
      </w:r>
      <w:r>
        <w:rPr>
          <w:rFonts w:ascii="Times New Roman" w:cs="Times New Roman" w:hAnsi="Times New Roman"/>
          <w:b/>
          <w:bCs/>
          <w:color w:val="000000"/>
          <w:sz w:val="24"/>
          <w:szCs w:val="24"/>
          <w:lang w:eastAsia="en-US" w:val="de-DE"/>
        </w:rPr>
        <w:t>duljina</w:t>
      </w:r>
      <w:r>
        <w:rPr>
          <w:rFonts w:ascii="Times New Roman" w:cs="Times New Roman" w:hAnsi="Times New Roman"/>
          <w:b/>
          <w:bCs/>
          <w:color w:val="000000"/>
          <w:sz w:val="24"/>
          <w:szCs w:val="24"/>
          <w:lang w:eastAsia="en-US"/>
        </w:rPr>
        <w:t xml:space="preserve"> </w:t>
      </w:r>
      <w:r>
        <w:rPr>
          <w:rFonts w:ascii="Times New Roman" w:cs="Times New Roman" w:hAnsi="Times New Roman"/>
          <w:b/>
          <w:bCs/>
          <w:color w:val="000000"/>
          <w:sz w:val="24"/>
          <w:szCs w:val="24"/>
          <w:lang w:eastAsia="en-US" w:val="de-DE"/>
        </w:rPr>
        <w:t>razdoblja</w:t>
      </w:r>
      <w:r>
        <w:rPr>
          <w:rFonts w:ascii="Times New Roman" w:cs="Times New Roman" w:hAnsi="Times New Roman"/>
          <w:b/>
          <w:bCs/>
          <w:color w:val="000000"/>
          <w:sz w:val="24"/>
          <w:szCs w:val="24"/>
          <w:lang w:eastAsia="en-US"/>
        </w:rPr>
        <w:t xml:space="preserve"> </w:t>
      </w:r>
      <w:r>
        <w:rPr>
          <w:rFonts w:ascii="Times New Roman" w:cs="Times New Roman" w:hAnsi="Times New Roman"/>
          <w:b/>
          <w:bCs/>
          <w:color w:val="000000"/>
          <w:sz w:val="24"/>
          <w:szCs w:val="24"/>
          <w:lang w:eastAsia="en-US" w:val="de-DE"/>
        </w:rPr>
        <w:t>od</w:t>
      </w:r>
      <w:r>
        <w:rPr>
          <w:rFonts w:ascii="Times New Roman" w:cs="Times New Roman" w:hAnsi="Times New Roman"/>
          <w:b/>
          <w:bCs/>
          <w:color w:val="000000"/>
          <w:sz w:val="24"/>
          <w:szCs w:val="24"/>
          <w:lang w:eastAsia="en-US"/>
        </w:rPr>
        <w:t xml:space="preserve"> </w:t>
      </w:r>
      <w:r>
        <w:rPr>
          <w:rFonts w:ascii="Times New Roman" w:cs="Times New Roman" w:hAnsi="Times New Roman"/>
          <w:b/>
          <w:bCs/>
          <w:color w:val="000000"/>
          <w:sz w:val="24"/>
          <w:szCs w:val="24"/>
          <w:lang w:eastAsia="en-US" w:val="de-DE"/>
        </w:rPr>
        <w:t>po</w:t>
      </w:r>
      <w:r>
        <w:rPr>
          <w:rFonts w:ascii="Times New Roman" w:cs="Times New Roman" w:hAnsi="Times New Roman"/>
          <w:b/>
          <w:bCs/>
          <w:color w:val="000000"/>
          <w:sz w:val="24"/>
          <w:szCs w:val="24"/>
          <w:lang w:eastAsia="en-US"/>
        </w:rPr>
        <w:t>č</w:t>
      </w:r>
      <w:r>
        <w:rPr>
          <w:rFonts w:ascii="Times New Roman" w:cs="Times New Roman" w:hAnsi="Times New Roman"/>
          <w:b/>
          <w:bCs/>
          <w:color w:val="000000"/>
          <w:sz w:val="24"/>
          <w:szCs w:val="24"/>
          <w:lang w:eastAsia="en-US" w:val="de-DE"/>
        </w:rPr>
        <w:t>etka</w:t>
      </w:r>
      <w:r>
        <w:rPr>
          <w:rFonts w:ascii="Times New Roman" w:cs="Times New Roman" w:hAnsi="Times New Roman"/>
          <w:b/>
          <w:bCs/>
          <w:color w:val="000000"/>
          <w:sz w:val="24"/>
          <w:szCs w:val="24"/>
          <w:lang w:eastAsia="en-US"/>
        </w:rPr>
        <w:t xml:space="preserve"> </w:t>
      </w:r>
      <w:r>
        <w:rPr>
          <w:rFonts w:ascii="Times New Roman" w:cs="Times New Roman" w:hAnsi="Times New Roman"/>
          <w:b/>
          <w:bCs/>
          <w:color w:val="000000"/>
          <w:sz w:val="24"/>
          <w:szCs w:val="24"/>
          <w:lang w:eastAsia="en-US" w:val="de-DE"/>
        </w:rPr>
        <w:t>do</w:t>
      </w:r>
      <w:r>
        <w:rPr>
          <w:rFonts w:ascii="Times New Roman" w:cs="Times New Roman" w:hAnsi="Times New Roman"/>
          <w:b/>
          <w:bCs/>
          <w:color w:val="000000"/>
          <w:sz w:val="24"/>
          <w:szCs w:val="24"/>
          <w:lang w:eastAsia="en-US"/>
        </w:rPr>
        <w:t xml:space="preserve"> </w:t>
      </w:r>
      <w:r>
        <w:rPr>
          <w:rFonts w:ascii="Times New Roman" w:cs="Times New Roman" w:hAnsi="Times New Roman"/>
          <w:b/>
          <w:bCs/>
          <w:color w:val="000000"/>
          <w:sz w:val="24"/>
          <w:szCs w:val="24"/>
          <w:lang w:eastAsia="en-US" w:val="de-DE"/>
        </w:rPr>
        <w:t>zavr</w:t>
      </w:r>
      <w:r>
        <w:rPr>
          <w:rFonts w:ascii="Times New Roman" w:cs="Times New Roman" w:hAnsi="Times New Roman"/>
          <w:b/>
          <w:bCs/>
          <w:color w:val="000000"/>
          <w:sz w:val="24"/>
          <w:szCs w:val="24"/>
          <w:lang w:eastAsia="en-US"/>
        </w:rPr>
        <w:t>š</w:t>
      </w:r>
      <w:r>
        <w:rPr>
          <w:rFonts w:ascii="Times New Roman" w:cs="Times New Roman" w:hAnsi="Times New Roman"/>
          <w:b/>
          <w:bCs/>
          <w:color w:val="000000"/>
          <w:sz w:val="24"/>
          <w:szCs w:val="24"/>
          <w:lang w:eastAsia="en-US" w:val="de-DE"/>
        </w:rPr>
        <w:t>etka</w:t>
      </w:r>
      <w:r>
        <w:rPr>
          <w:rFonts w:ascii="Times New Roman" w:cs="Times New Roman" w:hAnsi="Times New Roman"/>
          <w:b/>
          <w:bCs/>
          <w:color w:val="000000"/>
          <w:sz w:val="24"/>
          <w:szCs w:val="24"/>
          <w:lang w:eastAsia="en-US"/>
        </w:rPr>
        <w:t xml:space="preserve"> </w:t>
      </w:r>
      <w:r>
        <w:rPr>
          <w:rFonts w:ascii="Times New Roman" w:cs="Times New Roman" w:hAnsi="Times New Roman"/>
          <w:b/>
          <w:bCs/>
          <w:color w:val="000000"/>
          <w:sz w:val="24"/>
          <w:szCs w:val="24"/>
          <w:lang w:eastAsia="en-US" w:val="de-DE"/>
        </w:rPr>
        <w:t>studiranja</w:t>
      </w:r>
      <w:r>
        <w:rPr>
          <w:rFonts w:ascii="Times New Roman" w:cs="Times New Roman" w:hAnsi="Times New Roman"/>
          <w:b/>
          <w:bCs/>
          <w:color w:val="000000"/>
          <w:sz w:val="24"/>
          <w:szCs w:val="24"/>
          <w:lang w:eastAsia="en-US"/>
        </w:rPr>
        <w:t>.</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val="de-DE"/>
        </w:rPr>
        <w:t>Studenti</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koji</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su</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u</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studij</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uklju</w:t>
      </w:r>
      <w:r>
        <w:rPr>
          <w:rFonts w:ascii="Times New Roman" w:cs="Times New Roman" w:hAnsi="Times New Roman"/>
          <w:color w:val="000000"/>
          <w:sz w:val="24"/>
          <w:szCs w:val="24"/>
          <w:lang w:eastAsia="en-US"/>
        </w:rPr>
        <w:t>č</w:t>
      </w:r>
      <w:r>
        <w:rPr>
          <w:rFonts w:ascii="Times New Roman" w:cs="Times New Roman" w:hAnsi="Times New Roman"/>
          <w:color w:val="000000"/>
          <w:sz w:val="24"/>
          <w:szCs w:val="24"/>
          <w:lang w:eastAsia="en-US" w:val="de-DE"/>
        </w:rPr>
        <w:t>eni</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u</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punom</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radnom</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vremenu</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trebaju</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ga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zavr</w:t>
      </w:r>
      <w:r>
        <w:rPr>
          <w:rFonts w:ascii="Times New Roman" w:cs="Times New Roman" w:hAnsi="Times New Roman"/>
          <w:color w:val="000000"/>
          <w:sz w:val="24"/>
          <w:szCs w:val="24"/>
          <w:lang w:eastAsia="en-US"/>
        </w:rPr>
        <w:t>š</w:t>
      </w:r>
      <w:r>
        <w:rPr>
          <w:rFonts w:ascii="Times New Roman" w:cs="Times New Roman" w:hAnsi="Times New Roman"/>
          <w:color w:val="000000"/>
          <w:sz w:val="24"/>
          <w:szCs w:val="24"/>
          <w:lang w:eastAsia="en-US" w:val="de-DE"/>
        </w:rPr>
        <w:t>iti</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u</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razdoblju</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od</w:t>
      </w:r>
      <w:r>
        <w:rPr>
          <w:rFonts w:ascii="Times New Roman" w:cs="Times New Roman" w:hAnsi="Times New Roman"/>
          <w:color w:val="000000"/>
          <w:sz w:val="24"/>
          <w:szCs w:val="24"/>
          <w:lang w:eastAsia="en-US"/>
        </w:rPr>
        <w:t xml:space="preserve"> č</w:t>
      </w:r>
      <w:r>
        <w:rPr>
          <w:rFonts w:ascii="Times New Roman" w:cs="Times New Roman" w:hAnsi="Times New Roman"/>
          <w:color w:val="000000"/>
          <w:sz w:val="24"/>
          <w:szCs w:val="24"/>
          <w:lang w:eastAsia="en-US" w:val="de-DE"/>
        </w:rPr>
        <w:t>etiri</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godine</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oni</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koji</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su</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u</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studij</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uklju</w:t>
      </w:r>
      <w:r>
        <w:rPr>
          <w:rFonts w:ascii="Times New Roman" w:cs="Times New Roman" w:hAnsi="Times New Roman"/>
          <w:color w:val="000000"/>
          <w:sz w:val="24"/>
          <w:szCs w:val="24"/>
          <w:lang w:eastAsia="en-US"/>
        </w:rPr>
        <w:t>č</w:t>
      </w:r>
      <w:r>
        <w:rPr>
          <w:rFonts w:ascii="Times New Roman" w:cs="Times New Roman" w:hAnsi="Times New Roman"/>
          <w:color w:val="000000"/>
          <w:sz w:val="24"/>
          <w:szCs w:val="24"/>
          <w:lang w:eastAsia="en-US" w:val="de-DE"/>
        </w:rPr>
        <w:t>eni</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s</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dijelom</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radnog</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vremena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trebaju</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ga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zavr</w:t>
      </w:r>
      <w:r>
        <w:rPr>
          <w:rFonts w:ascii="Times New Roman" w:cs="Times New Roman" w:hAnsi="Times New Roman"/>
          <w:color w:val="000000"/>
          <w:sz w:val="24"/>
          <w:szCs w:val="24"/>
          <w:lang w:eastAsia="en-US"/>
        </w:rPr>
        <w:t>š</w:t>
      </w:r>
      <w:r>
        <w:rPr>
          <w:rFonts w:ascii="Times New Roman" w:cs="Times New Roman" w:hAnsi="Times New Roman"/>
          <w:color w:val="000000"/>
          <w:sz w:val="24"/>
          <w:szCs w:val="24"/>
          <w:lang w:eastAsia="en-US" w:val="de-DE"/>
        </w:rPr>
        <w:t>iti</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najkasnije</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za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sedam</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godina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od</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po</w:t>
      </w:r>
      <w:r>
        <w:rPr>
          <w:rFonts w:ascii="Times New Roman" w:cs="Times New Roman" w:hAnsi="Times New Roman"/>
          <w:color w:val="000000"/>
          <w:sz w:val="24"/>
          <w:szCs w:val="24"/>
          <w:lang w:eastAsia="en-US"/>
        </w:rPr>
        <w:t>č</w:t>
      </w:r>
      <w:r>
        <w:rPr>
          <w:rFonts w:ascii="Times New Roman" w:cs="Times New Roman" w:hAnsi="Times New Roman"/>
          <w:color w:val="000000"/>
          <w:sz w:val="24"/>
          <w:szCs w:val="24"/>
          <w:lang w:eastAsia="en-US" w:val="de-DE"/>
        </w:rPr>
        <w:t>etka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studiranja</w:t>
      </w:r>
      <w:r>
        <w:rPr>
          <w:rFonts w:ascii="Times New Roman" w:cs="Times New Roman" w:hAnsi="Times New Roman"/>
          <w:color w:val="000000"/>
          <w:sz w:val="24"/>
          <w:szCs w:val="24"/>
          <w:lang w:eastAsia="en-US"/>
        </w:rPr>
        <w:t>.</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2"/>
        <w:numPr>
          <w:ilvl w:val="1"/>
          <w:numId w:val="1"/>
        </w:numPr>
        <w:shd w:fill="FFFFFF" w:val="clear"/>
        <w:ind w:hanging="0" w:left="0" w:right="0"/>
        <w:rPr>
          <w:b w:val="false"/>
          <w:bCs w:val="false"/>
          <w:color w:val="000000"/>
        </w:rPr>
      </w:pPr>
      <w:r>
        <w:rPr>
          <w:b w:val="false"/>
          <w:bCs w:val="false"/>
          <w:color w:val="000000"/>
        </w:rPr>
        <w:t>4. UVJETI IZVOĐENJA STUDIJA</w:t>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rPr>
        <w:t xml:space="preserve">4.1. </w:t>
      </w:r>
      <w:r>
        <w:rPr>
          <w:rFonts w:ascii="Times New Roman" w:cs="Times New Roman" w:hAnsi="Times New Roman"/>
          <w:color w:val="000000"/>
          <w:sz w:val="24"/>
          <w:szCs w:val="24"/>
          <w:lang w:eastAsia="en-US" w:val="de-DE"/>
        </w:rPr>
        <w:t>Mjesta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izvo</w:t>
      </w:r>
      <w:r>
        <w:rPr>
          <w:rFonts w:ascii="Times New Roman" w:cs="Times New Roman" w:hAnsi="Times New Roman"/>
          <w:color w:val="000000"/>
          <w:sz w:val="24"/>
          <w:szCs w:val="24"/>
          <w:lang w:eastAsia="en-US"/>
        </w:rPr>
        <w:t>đ</w:t>
      </w:r>
      <w:r>
        <w:rPr>
          <w:rFonts w:ascii="Times New Roman" w:cs="Times New Roman" w:hAnsi="Times New Roman"/>
          <w:color w:val="000000"/>
          <w:sz w:val="24"/>
          <w:szCs w:val="24"/>
          <w:lang w:eastAsia="en-US" w:val="de-DE"/>
        </w:rPr>
        <w:t>enja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studijskog</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programa</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val="de-DE"/>
        </w:rPr>
        <w:t>Poslijediplomski</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sveu</w:t>
      </w:r>
      <w:r>
        <w:rPr>
          <w:rFonts w:ascii="Times New Roman" w:cs="Times New Roman" w:hAnsi="Times New Roman"/>
          <w:color w:val="000000"/>
          <w:sz w:val="24"/>
          <w:szCs w:val="24"/>
          <w:lang w:eastAsia="en-US"/>
        </w:rPr>
        <w:t>č</w:t>
      </w:r>
      <w:r>
        <w:rPr>
          <w:rFonts w:ascii="Times New Roman" w:cs="Times New Roman" w:hAnsi="Times New Roman"/>
          <w:color w:val="000000"/>
          <w:sz w:val="24"/>
          <w:szCs w:val="24"/>
          <w:lang w:eastAsia="en-US" w:val="de-DE"/>
        </w:rPr>
        <w:t>ili</w:t>
      </w:r>
      <w:r>
        <w:rPr>
          <w:rFonts w:ascii="Times New Roman" w:cs="Times New Roman" w:hAnsi="Times New Roman"/>
          <w:color w:val="000000"/>
          <w:sz w:val="24"/>
          <w:szCs w:val="24"/>
          <w:lang w:eastAsia="en-US"/>
        </w:rPr>
        <w:t>š</w:t>
      </w:r>
      <w:r>
        <w:rPr>
          <w:rFonts w:ascii="Times New Roman" w:cs="Times New Roman" w:hAnsi="Times New Roman"/>
          <w:color w:val="000000"/>
          <w:sz w:val="24"/>
          <w:szCs w:val="24"/>
          <w:lang w:eastAsia="en-US" w:val="de-DE"/>
        </w:rPr>
        <w:t>ni</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doktorski</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studij</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pedagogije</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izvodit</w:t>
      </w:r>
      <w:r>
        <w:rPr>
          <w:rFonts w:ascii="Times New Roman" w:cs="Times New Roman" w:hAnsi="Times New Roman"/>
          <w:color w:val="000000"/>
          <w:sz w:val="24"/>
          <w:szCs w:val="24"/>
          <w:lang w:eastAsia="en-US"/>
        </w:rPr>
        <w:t xml:space="preserve"> ć</w:t>
      </w:r>
      <w:r>
        <w:rPr>
          <w:rFonts w:ascii="Times New Roman" w:cs="Times New Roman" w:hAnsi="Times New Roman"/>
          <w:color w:val="000000"/>
          <w:sz w:val="24"/>
          <w:szCs w:val="24"/>
          <w:lang w:eastAsia="en-US" w:val="de-DE"/>
        </w:rPr>
        <w:t>e</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se</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na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Filozofskom</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fakultetu</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u</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Zagrebu</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po</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potrebi</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i</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drugim</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prostorima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Kolegiji</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koje</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student</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izabere</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na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drugim</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studijima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odvijat</w:t>
      </w:r>
      <w:r>
        <w:rPr>
          <w:rFonts w:ascii="Times New Roman" w:cs="Times New Roman" w:hAnsi="Times New Roman"/>
          <w:color w:val="000000"/>
          <w:sz w:val="24"/>
          <w:szCs w:val="24"/>
          <w:lang w:eastAsia="en-US"/>
        </w:rPr>
        <w:t xml:space="preserve"> ć</w:t>
      </w:r>
      <w:r>
        <w:rPr>
          <w:rFonts w:ascii="Times New Roman" w:cs="Times New Roman" w:hAnsi="Times New Roman"/>
          <w:color w:val="000000"/>
          <w:sz w:val="24"/>
          <w:szCs w:val="24"/>
          <w:lang w:eastAsia="en-US" w:val="de-DE"/>
        </w:rPr>
        <w:t>e</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se</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u</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onim</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institucijama</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koje</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nude</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te</w:t>
      </w:r>
      <w:r>
        <w:rPr>
          <w:rFonts w:ascii="Times New Roman" w:cs="Times New Roman" w:hAnsi="Times New Roman"/>
          <w:color w:val="000000"/>
          <w:sz w:val="24"/>
          <w:szCs w:val="24"/>
          <w:lang w:eastAsia="en-US"/>
        </w:rPr>
        <w:t xml:space="preserve"> </w:t>
      </w:r>
      <w:r>
        <w:rPr>
          <w:rFonts w:ascii="Times New Roman" w:cs="Times New Roman" w:hAnsi="Times New Roman"/>
          <w:color w:val="000000"/>
          <w:sz w:val="24"/>
          <w:szCs w:val="24"/>
          <w:lang w:eastAsia="en-US" w:val="de-DE"/>
        </w:rPr>
        <w:t>kolegije</w:t>
      </w:r>
      <w:r>
        <w:rPr>
          <w:rFonts w:ascii="Times New Roman" w:cs="Times New Roman" w:hAnsi="Times New Roman"/>
          <w:color w:val="000000"/>
          <w:sz w:val="24"/>
          <w:szCs w:val="24"/>
          <w:lang w:eastAsia="en-US"/>
        </w:rPr>
        <w:t xml:space="preserve">. </w:t>
      </w:r>
    </w:p>
    <w:p>
      <w:pPr>
        <w:pStyle w:val="style0"/>
        <w:spacing w:line="360" w:lineRule="auto"/>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numPr>
          <w:ilvl w:val="1"/>
          <w:numId w:val="124"/>
        </w:numPr>
        <w:tabs>
          <w:tab w:leader="none" w:pos="420" w:val="left"/>
        </w:tabs>
        <w:ind w:hanging="420" w:left="420" w:right="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Podaci o prostoru i oprema predviđena za izvođenje studija, posebno podaci o  </w:t>
      </w:r>
    </w:p>
    <w:p>
      <w:pPr>
        <w:pStyle w:val="style0"/>
        <w:ind w:hanging="0" w:left="360" w:right="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en-GB"/>
        </w:rPr>
        <w:t xml:space="preserve"> </w:t>
      </w:r>
      <w:r>
        <w:rPr>
          <w:rFonts w:ascii="Times New Roman" w:cs="Times New Roman" w:hAnsi="Times New Roman"/>
          <w:color w:val="000000"/>
          <w:sz w:val="24"/>
          <w:szCs w:val="24"/>
          <w:lang w:eastAsia="en-US" w:val="de-DE"/>
        </w:rPr>
        <w:t>istraživačkim resursima (istraživačka oprema, ljudski resursi).</w:t>
      </w:r>
    </w:p>
    <w:p>
      <w:pPr>
        <w:pStyle w:val="style0"/>
        <w:ind w:hanging="0" w:left="360" w:right="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r>
    </w:p>
    <w:p>
      <w:pPr>
        <w:pStyle w:val="style0"/>
        <w:spacing w:after="0" w:before="120"/>
        <w:contextualSpacing w:val="false"/>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Filozofski fakultet raspolaže s prostorom od oko 14.000 m</w:t>
      </w:r>
      <w:r>
        <w:rPr>
          <w:rFonts w:ascii="Times New Roman" w:cs="Times New Roman" w:hAnsi="Times New Roman"/>
          <w:color w:val="000000"/>
          <w:sz w:val="24"/>
          <w:szCs w:val="24"/>
          <w:vertAlign w:val="superscript"/>
          <w:lang w:bidi="ar-SA" w:eastAsia="en-US" w:val="de-DE"/>
        </w:rPr>
        <w:t>m</w:t>
      </w:r>
      <w:r>
        <w:rPr>
          <w:rFonts w:ascii="Times New Roman" w:cs="Times New Roman" w:hAnsi="Times New Roman"/>
          <w:color w:val="000000"/>
          <w:sz w:val="24"/>
          <w:szCs w:val="24"/>
          <w:lang w:eastAsia="en-US" w:val="de-DE"/>
        </w:rPr>
        <w:t>, svom potrebnom opremom u predavaonicama i knjižnim fondom u kojem student može doći do osnovne literature potrebne za studij. Fakultet i Odsjek za pedagogiju raspolažu i opremom potrebnom za znanstveno-istraživački rad.</w:t>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4.3. Popis znanstvenih i razvojnih projekata na kojima se temelji doktorski program.</w:t>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r>
    </w:p>
    <w:p>
      <w:pPr>
        <w:pStyle w:val="style0"/>
        <w:spacing w:after="0" w:before="120"/>
        <w:contextualSpacing w:val="false"/>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Profesori koji predaju na doktorskom studiju pedagogije bili su voditelji i  suradnici većeg broja projekata prijavljenih pri Ministarstvu znanosti, obrazovanja i športa, UNESCO-u i međunarodnim projektima.</w:t>
      </w:r>
    </w:p>
    <w:p>
      <w:pPr>
        <w:pStyle w:val="style0"/>
        <w:spacing w:after="0" w:before="120"/>
        <w:contextualSpacing w:val="false"/>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U okviru Zavoda za pedagogiju u posljednjih desetak godina realizirani su projekti:</w:t>
      </w:r>
    </w:p>
    <w:p>
      <w:pPr>
        <w:pStyle w:val="style0"/>
        <w:spacing w:after="0" w:before="120"/>
        <w:contextualSpacing w:val="false"/>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"Genealogija i transfer modela interkulturalizma" 1991-1996. broj 5-12-128.</w:t>
      </w:r>
    </w:p>
    <w:p>
      <w:pPr>
        <w:pStyle w:val="style0"/>
        <w:spacing w:after="0" w:before="120"/>
        <w:contextualSpacing w:val="false"/>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 xml:space="preserve"> </w:t>
      </w:r>
      <w:r>
        <w:rPr>
          <w:rFonts w:ascii="Times New Roman" w:cs="Times New Roman" w:hAnsi="Times New Roman"/>
          <w:color w:val="000000"/>
          <w:sz w:val="24"/>
          <w:szCs w:val="24"/>
          <w:lang w:eastAsia="en-US" w:val="de-DE"/>
        </w:rPr>
        <w:t>voditelj prof. dr. sc. Vlatko Previšić</w:t>
      </w:r>
    </w:p>
    <w:p>
      <w:pPr>
        <w:pStyle w:val="style0"/>
        <w:spacing w:after="0" w:before="120"/>
        <w:contextualSpacing w:val="false"/>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"Školski kurikulum i obilježja hrvatske nacionalne kulture" 1997-2000. broj 131002.</w:t>
      </w:r>
    </w:p>
    <w:p>
      <w:pPr>
        <w:pStyle w:val="style0"/>
        <w:spacing w:after="0" w:before="120"/>
        <w:contextualSpacing w:val="false"/>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 xml:space="preserve"> </w:t>
      </w:r>
      <w:r>
        <w:rPr>
          <w:rFonts w:ascii="Times New Roman" w:cs="Times New Roman" w:hAnsi="Times New Roman"/>
          <w:color w:val="000000"/>
          <w:sz w:val="24"/>
          <w:szCs w:val="24"/>
          <w:lang w:eastAsia="en-US" w:val="de-DE"/>
        </w:rPr>
        <w:t>voditelj prof. dr. sc. Vlatko Previšić</w:t>
      </w:r>
    </w:p>
    <w:p>
      <w:pPr>
        <w:pStyle w:val="style0"/>
        <w:spacing w:after="0" w:before="120"/>
        <w:contextualSpacing w:val="false"/>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"Metodologija i struktura nacionalnog kurikuluma" 1997-2000. broj 0030489 i UNESCO</w:t>
      </w:r>
    </w:p>
    <w:p>
      <w:pPr>
        <w:pStyle w:val="style0"/>
        <w:spacing w:after="0" w:before="120"/>
        <w:contextualSpacing w:val="false"/>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 xml:space="preserve"> </w:t>
      </w:r>
      <w:r>
        <w:rPr>
          <w:rFonts w:ascii="Times New Roman" w:cs="Times New Roman" w:hAnsi="Times New Roman"/>
          <w:color w:val="000000"/>
          <w:sz w:val="24"/>
          <w:szCs w:val="24"/>
          <w:lang w:eastAsia="en-US" w:val="de-DE"/>
        </w:rPr>
        <w:t>voditelj prof. dr. sc. Vlatko Previšić.</w:t>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Od 2007. godine, u okviru Zavoda za pedagogiju, Odsjeka za pedagogiju realizira se znanstveni program:</w:t>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r>
    </w:p>
    <w:p>
      <w:pPr>
        <w:pStyle w:val="style0"/>
        <w:spacing w:line="360" w:lineRule="auto"/>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"Kurikulum suvremenog odgoja i škole", voditelj prof.dr.sc. Vlatko Previšić u koji su uključeni znanstveni projekti:</w:t>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"Interkulturalni kurikulum i obrazovanje na manjinskim jezicima" (voditelj prof. dr. sc. Neven Hrvatić),</w:t>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 xml:space="preserve">"Kurikulum socijalnih kompetencija i odnosa u školi" (voditelj prof. dr. sc. </w:t>
      </w:r>
      <w:r>
        <w:rPr>
          <w:rFonts w:ascii="Times New Roman" w:cs="Times New Roman" w:hAnsi="Times New Roman"/>
          <w:color w:val="000000"/>
          <w:sz w:val="24"/>
          <w:szCs w:val="24"/>
          <w:lang w:eastAsia="en-US" w:val="en-US"/>
        </w:rPr>
        <w:t xml:space="preserve">Vlatko Previšić),  i "Nove paradigme ranog odgoja" (voditelj prof. dr. sc. </w:t>
      </w:r>
      <w:r>
        <w:rPr>
          <w:rFonts w:ascii="Times New Roman" w:cs="Times New Roman" w:hAnsi="Times New Roman"/>
          <w:color w:val="000000"/>
          <w:sz w:val="24"/>
          <w:szCs w:val="24"/>
          <w:lang w:eastAsia="en-US" w:val="de-DE"/>
        </w:rPr>
        <w:t>Dubravka Maleš), što je u potpunosti u skladu s programom doktorskog studija pedagogije i omogućuje studentima realizaciju znanstveno-istraživačke komponente studija.</w:t>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U 2008. godini u postupku je prijave/odobrenja međunarodni znanstveni projekt “Interkulturalno obrazovanje i europske vrijednosti” suvoditelj prof. dr. sc. Neven Hrvatić.</w:t>
      </w:r>
    </w:p>
    <w:p>
      <w:pPr>
        <w:pStyle w:val="style0"/>
        <w:jc w:val="both"/>
        <w:rPr>
          <w:rFonts w:ascii="Times New Roman" w:cs="Times New Roman" w:hAnsi="Times New Roman"/>
          <w:color w:val="000000"/>
          <w:lang w:eastAsia="en-US" w:val="de-DE"/>
        </w:rPr>
      </w:pPr>
      <w:r>
        <w:rPr>
          <w:rFonts w:ascii="Times New Roman" w:cs="Times New Roman" w:hAnsi="Times New Roman"/>
          <w:color w:val="000000"/>
          <w:lang w:eastAsia="en-US" w:val="de-DE"/>
        </w:rPr>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4.4. Institucijsko rukovođenje doktorskim programom.</w:t>
      </w:r>
    </w:p>
    <w:p>
      <w:pPr>
        <w:pStyle w:val="style0"/>
        <w:jc w:val="both"/>
        <w:rPr>
          <w:rFonts w:ascii="Times New Roman" w:cs="Times New Roman" w:hAnsi="Times New Roman"/>
          <w:color w:val="000000"/>
          <w:lang w:eastAsia="en-US" w:val="de-DE"/>
        </w:rPr>
      </w:pPr>
      <w:r>
        <w:rPr>
          <w:rFonts w:ascii="Times New Roman" w:cs="Times New Roman" w:hAnsi="Times New Roman"/>
          <w:color w:val="000000"/>
          <w:lang w:eastAsia="en-US" w:val="de-DE"/>
        </w:rPr>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Poslijediplomskim sveučilišnim doktorskim studijem pedagogije upravlja Vijeće poslijediplomskog doktorskog studija pedagogije koje čine svi nastavnici koji u tekućoj akademskoj godini sudjeluju u nastavi doktorskog studija. Na čelu Vijeća poslijediplomskog studija je voditelj, kojeg na prijedlog Odsjeka za pedagogiju i Fakultetskog vijeća, imenuje dekan Fakulteta.</w:t>
      </w:r>
    </w:p>
    <w:p>
      <w:pPr>
        <w:pStyle w:val="style0"/>
        <w:spacing w:line="360" w:lineRule="auto"/>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 xml:space="preserve">4.5. Ugovorni odnosi između studenata i nositelja doktorskog studija, odnosno suradnih </w:t>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 xml:space="preserve">        </w:t>
      </w:r>
      <w:r>
        <w:rPr>
          <w:rFonts w:ascii="Times New Roman" w:cs="Times New Roman" w:hAnsi="Times New Roman"/>
          <w:color w:val="000000"/>
          <w:sz w:val="24"/>
          <w:szCs w:val="24"/>
          <w:lang w:eastAsia="en-US" w:val="de-DE"/>
        </w:rPr>
        <w:t xml:space="preserve">institucija: za stjecanje kreditnih bodova, izvođenje istraživačkog rada, obranu </w:t>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 xml:space="preserve">       </w:t>
      </w:r>
      <w:r>
        <w:rPr>
          <w:rFonts w:ascii="Times New Roman" w:cs="Times New Roman" w:hAnsi="Times New Roman"/>
          <w:color w:val="000000"/>
          <w:sz w:val="24"/>
          <w:szCs w:val="24"/>
          <w:lang w:eastAsia="en-US" w:val="de-DE"/>
        </w:rPr>
        <w:t>doktorske disertacije, ostvarivanje obveznih i izbornih aktivnosti.</w:t>
      </w:r>
    </w:p>
    <w:p>
      <w:pPr>
        <w:pStyle w:val="style0"/>
        <w:spacing w:line="360" w:lineRule="auto"/>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Regulirat će se na razini Filozofskog fakulteta u Zagrebu, a dijelom na Odsjeku za pedagogiju, u skladu s Pravilnikom o poslijediplomskim studijima.</w:t>
      </w:r>
    </w:p>
    <w:p>
      <w:pPr>
        <w:pStyle w:val="style0"/>
        <w:spacing w:line="360" w:lineRule="auto"/>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 xml:space="preserve">4.6. Imena nastavnika i suradnika koji će sudjelovati u izvođenju svakog predmeta pri    </w:t>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t xml:space="preserve">       </w:t>
      </w:r>
      <w:r>
        <w:rPr>
          <w:rFonts w:ascii="Times New Roman" w:cs="Times New Roman" w:hAnsi="Times New Roman"/>
          <w:color w:val="000000"/>
          <w:sz w:val="24"/>
          <w:szCs w:val="24"/>
          <w:lang w:eastAsia="en-US" w:val="de-DE"/>
        </w:rPr>
        <w:t>pokretanju studija. Podaci o svakom angažiranom nastavniku (po abecednom redu):</w:t>
      </w:r>
    </w:p>
    <w:p>
      <w:pPr>
        <w:pStyle w:val="style0"/>
        <w:jc w:val="both"/>
        <w:rPr>
          <w:rFonts w:ascii="Times New Roman" w:cs="Times New Roman" w:hAnsi="Times New Roman"/>
          <w:color w:val="000000"/>
          <w:sz w:val="24"/>
          <w:szCs w:val="24"/>
          <w:lang w:eastAsia="en-US" w:val="de-DE"/>
        </w:rPr>
      </w:pPr>
      <w:r>
        <w:rPr>
          <w:rFonts w:ascii="Times New Roman" w:cs="Times New Roman" w:hAnsi="Times New Roman"/>
          <w:color w:val="000000"/>
          <w:sz w:val="24"/>
          <w:szCs w:val="24"/>
          <w:lang w:eastAsia="en-US" w:val="de-DE"/>
        </w:rPr>
      </w:r>
    </w:p>
    <w:p>
      <w:pPr>
        <w:pStyle w:val="style4"/>
        <w:widowControl w:val="false"/>
        <w:numPr>
          <w:ilvl w:val="3"/>
          <w:numId w:val="1"/>
        </w:numPr>
        <w:spacing w:line="360" w:lineRule="auto"/>
        <w:ind w:hanging="0" w:left="0" w:right="0"/>
        <w:rPr>
          <w:rFonts w:ascii="Times New Roman" w:hAnsi="Times New Roman"/>
          <w:color w:val="000000"/>
        </w:rPr>
      </w:pPr>
      <w:r>
        <w:rPr>
          <w:rFonts w:ascii="Times New Roman" w:hAnsi="Times New Roman"/>
          <w:color w:val="000000"/>
        </w:rPr>
      </w:r>
    </w:p>
    <w:p>
      <w:pPr>
        <w:pStyle w:val="style0"/>
        <w:jc w:val="left"/>
        <w:rPr>
          <w:rFonts w:ascii="Times New Roman" w:hAnsi="Times New Roman"/>
          <w:color w:val="000000"/>
        </w:rPr>
      </w:pPr>
      <w:r>
        <w:rPr>
          <w:rFonts w:ascii="Times New Roman" w:hAnsi="Times New Roman"/>
          <w:color w:val="000000"/>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3310"/>
        <w:gridCol w:w="6229"/>
      </w:tblGrid>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Ime i prezime nositelja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widowControl w:val="false"/>
              <w:numPr>
                <w:ilvl w:val="3"/>
                <w:numId w:val="1"/>
              </w:numPr>
              <w:spacing w:after="120" w:before="240" w:line="360" w:lineRule="auto"/>
              <w:ind w:hanging="0" w:left="0" w:right="0"/>
              <w:contextualSpacing w:val="false"/>
              <w:jc w:val="center"/>
              <w:textAlignment w:val="auto"/>
              <w:rPr>
                <w:rFonts w:ascii="Times New Roman" w:cs="Times New Roman" w:hAnsi="Times New Roman"/>
                <w:b/>
                <w:bCs/>
                <w:color w:val="000000"/>
                <w:sz w:val="24"/>
                <w:szCs w:val="24"/>
                <w:lang w:bidi="ar-SA" w:eastAsia="en-US" w:val="it-IT"/>
              </w:rPr>
            </w:pPr>
            <w:r>
              <w:rPr>
                <w:rFonts w:ascii="Times New Roman" w:cs="Times New Roman" w:hAnsi="Times New Roman"/>
                <w:b/>
                <w:bCs/>
                <w:color w:val="000000"/>
                <w:sz w:val="24"/>
                <w:szCs w:val="24"/>
                <w:lang w:bidi="ar-SA" w:eastAsia="en-US" w:val="it-IT"/>
              </w:rPr>
              <w:t>Dr. sc. Slavica Bašić, izv. prof.</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Email:</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hyperlink r:id="rId15">
              <w:r>
                <w:rPr>
                  <w:rStyle w:val="style16"/>
                  <w:rFonts w:ascii="Times New Roman" w:cs="Times New Roman" w:hAnsi="Times New Roman"/>
                  <w:color w:val="000000"/>
                  <w:sz w:val="20"/>
                  <w:szCs w:val="20"/>
                  <w:u w:val="single"/>
                  <w:lang w:bidi="ar-SA" w:eastAsia="en-US" w:val="hr-HR"/>
                </w:rPr>
                <w:t>Slavica.basic@ffzg.hr</w:t>
              </w:r>
            </w:hyperlink>
            <w:r>
              <w:rPr>
                <w:rFonts w:ascii="Times New Roman" w:cs="Times New Roman" w:hAnsi="Times New Roman"/>
                <w:color w:val="000000"/>
                <w:sz w:val="20"/>
                <w:szCs w:val="20"/>
                <w:lang w:bidi="ar-SA" w:eastAsia="en-US" w:val="hr-HR"/>
              </w:rPr>
              <w:t xml:space="preserve"> </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Web stranice:</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Ustanova nositelja kolegija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Filozofski fakultet Sveučilišta u Zagrebu</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Zvanje nositelja kolegija</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Izvanredni profesor</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Datum zadnjeg izbora u zvanje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2002.</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Kratki životopis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3"/>
              <w:widowControl/>
              <w:numPr>
                <w:ilvl w:val="0"/>
                <w:numId w:val="133"/>
              </w:numPr>
              <w:tabs>
                <w:tab w:leader="none" w:pos="720" w:val="left"/>
              </w:tabs>
              <w:spacing w:after="100" w:before="100"/>
              <w:ind w:hanging="360" w:left="720" w:right="0"/>
              <w:contextualSpacing w:val="false"/>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 xml:space="preserve">Rođena je 24. lipnja 1952. godine u Indjiji. Odrasla je i školovala se u Sarajevu. </w:t>
            </w:r>
          </w:p>
          <w:p>
            <w:pPr>
              <w:pStyle w:val="style43"/>
              <w:widowControl/>
              <w:numPr>
                <w:ilvl w:val="0"/>
                <w:numId w:val="133"/>
              </w:numPr>
              <w:tabs>
                <w:tab w:leader="none" w:pos="720" w:val="left"/>
              </w:tabs>
              <w:spacing w:after="100" w:before="100"/>
              <w:ind w:hanging="360" w:left="720" w:right="0"/>
              <w:contextualSpacing w:val="false"/>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 xml:space="preserve">Diplomirala je studij pedagogije i psihologije na Filozofskom fakultetu Sveučilišta u Sarajevu 1976. godine. </w:t>
            </w:r>
          </w:p>
          <w:p>
            <w:pPr>
              <w:pStyle w:val="style43"/>
              <w:widowControl/>
              <w:numPr>
                <w:ilvl w:val="0"/>
                <w:numId w:val="133"/>
              </w:numPr>
              <w:tabs>
                <w:tab w:leader="none" w:pos="720" w:val="left"/>
              </w:tabs>
              <w:spacing w:after="100" w:before="100"/>
              <w:ind w:hanging="360" w:left="720" w:right="0"/>
              <w:contextualSpacing w:val="false"/>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 xml:space="preserve">Od 1981.do 1993. radi na Odsjeku za pedagogiju na Filozofskom fakultetu u Zadru,a od 1993. radi u Zagrebu. </w:t>
            </w:r>
          </w:p>
          <w:p>
            <w:pPr>
              <w:pStyle w:val="style43"/>
              <w:widowControl/>
              <w:numPr>
                <w:ilvl w:val="0"/>
                <w:numId w:val="133"/>
              </w:numPr>
              <w:tabs>
                <w:tab w:leader="none" w:pos="720" w:val="left"/>
              </w:tabs>
              <w:spacing w:after="100" w:before="100"/>
              <w:ind w:hanging="360" w:left="720" w:right="0"/>
              <w:contextualSpacing w:val="false"/>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 xml:space="preserve">Magistrirala je 1982. godine na Filozofskom fakultetu Sveučilišta u Sarajevu, a doktorirala 1989. na Filozofskom fakultetu Sveučilišta u Zagrebu iz područja pedagogijske terminologije. </w:t>
            </w:r>
          </w:p>
          <w:p>
            <w:pPr>
              <w:pStyle w:val="style43"/>
              <w:widowControl/>
              <w:numPr>
                <w:ilvl w:val="0"/>
                <w:numId w:val="133"/>
              </w:numPr>
              <w:tabs>
                <w:tab w:leader="none" w:pos="720" w:val="left"/>
              </w:tabs>
              <w:spacing w:after="100" w:before="100"/>
              <w:ind w:hanging="360" w:left="720" w:right="0"/>
              <w:contextualSpacing w:val="false"/>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 xml:space="preserve">Odlazi u Zagreb kao docent na Odsjek za pedagoško-psihološku izobrazbu predmetnih nastavnika 1993. godine, gdje predaje </w:t>
            </w:r>
            <w:r>
              <w:rPr>
                <w:rFonts w:ascii="Times New Roman" w:cs="Times New Roman" w:hAnsi="Times New Roman"/>
                <w:i/>
                <w:iCs/>
                <w:color w:val="000000"/>
                <w:sz w:val="20"/>
                <w:szCs w:val="20"/>
                <w:lang w:bidi="ar-SA" w:eastAsia="hr-HR" w:val="hr-HR"/>
              </w:rPr>
              <w:t>Opću pedagogiju</w:t>
            </w:r>
            <w:r>
              <w:rPr>
                <w:rFonts w:ascii="Times New Roman" w:cs="Times New Roman" w:hAnsi="Times New Roman"/>
                <w:color w:val="000000"/>
                <w:sz w:val="20"/>
                <w:szCs w:val="20"/>
                <w:lang w:bidi="ar-SA" w:eastAsia="hr-HR" w:val="hr-HR"/>
              </w:rPr>
              <w:t xml:space="preserve"> i </w:t>
            </w:r>
            <w:r>
              <w:rPr>
                <w:rFonts w:ascii="Times New Roman" w:cs="Times New Roman" w:hAnsi="Times New Roman"/>
                <w:i/>
                <w:iCs/>
                <w:color w:val="000000"/>
                <w:sz w:val="20"/>
                <w:szCs w:val="20"/>
                <w:lang w:bidi="ar-SA" w:eastAsia="hr-HR" w:val="hr-HR"/>
              </w:rPr>
              <w:t>Didaktiku</w:t>
            </w:r>
            <w:r>
              <w:rPr>
                <w:rFonts w:ascii="Times New Roman" w:cs="Times New Roman" w:hAnsi="Times New Roman"/>
                <w:color w:val="000000"/>
                <w:sz w:val="20"/>
                <w:szCs w:val="20"/>
                <w:lang w:bidi="ar-SA" w:eastAsia="hr-HR" w:val="hr-HR"/>
              </w:rPr>
              <w:t xml:space="preserve"> na Filozofskom fakultetu, Edukacijsko-rehabilitacijskom fakultetu te Glazbenoj i Likovnoj akademiji Sveučilišta u Zagrebu. </w:t>
            </w:r>
          </w:p>
          <w:p>
            <w:pPr>
              <w:pStyle w:val="style43"/>
              <w:widowControl/>
              <w:numPr>
                <w:ilvl w:val="0"/>
                <w:numId w:val="133"/>
              </w:numPr>
              <w:tabs>
                <w:tab w:leader="none" w:pos="720" w:val="left"/>
              </w:tabs>
              <w:spacing w:after="100" w:before="100"/>
              <w:ind w:hanging="360" w:left="720" w:right="0"/>
              <w:contextualSpacing w:val="false"/>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 xml:space="preserve">Suradnik je u više istraživačkih projekata u zemlji i inozemstvu. Objavila je jednu knjigu, autor je nekoliko poglavlja u skupnim edicijama i trideesetak znanstvenih radova. </w:t>
            </w:r>
          </w:p>
          <w:p>
            <w:pPr>
              <w:pStyle w:val="style43"/>
              <w:widowControl/>
              <w:numPr>
                <w:ilvl w:val="0"/>
                <w:numId w:val="133"/>
              </w:numPr>
              <w:tabs>
                <w:tab w:leader="none" w:pos="720" w:val="left"/>
              </w:tabs>
              <w:spacing w:after="100" w:before="100"/>
              <w:ind w:hanging="360" w:left="720" w:right="0"/>
              <w:contextualSpacing w:val="false"/>
              <w:jc w:val="both"/>
              <w:textAlignment w:val="auto"/>
              <w:rPr>
                <w:rFonts w:ascii="Times New Roman" w:cs="Times New Roman" w:hAnsi="Times New Roman"/>
                <w:color w:val="000000"/>
                <w:sz w:val="24"/>
                <w:szCs w:val="24"/>
                <w:lang w:bidi="ar-SA" w:eastAsia="hr-HR" w:val="hr-HR"/>
              </w:rPr>
            </w:pPr>
            <w:r>
              <w:rPr>
                <w:rFonts w:ascii="Times New Roman" w:cs="Times New Roman" w:hAnsi="Times New Roman"/>
                <w:color w:val="000000"/>
                <w:sz w:val="20"/>
                <w:szCs w:val="20"/>
                <w:lang w:bidi="ar-SA" w:eastAsia="hr-HR" w:val="hr-HR"/>
              </w:rPr>
              <w:t>Posljednjih deset godina intenzivno se bavi sistematskom pedagogijom i alternativnim pedagogijama. Aktivna je na obrazovanju waldorfskih pedagoga u Hrvatskoj i Austriji (Beč). Održala je veliki broj predavanja u okviru stručnih seminara iz područja alternativnih pedagogija.</w:t>
            </w:r>
            <w:r>
              <w:rPr>
                <w:rFonts w:ascii="Times New Roman" w:cs="Times New Roman" w:hAnsi="Times New Roman"/>
                <w:color w:val="000000"/>
                <w:sz w:val="24"/>
                <w:szCs w:val="24"/>
                <w:lang w:bidi="ar-SA" w:eastAsia="hr-HR" w:val="hr-HR"/>
              </w:rPr>
              <w:t xml:space="preserve"> </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Popis relevantnih radova u zadnjih pet godina</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36"/>
              </w:numPr>
              <w:tabs>
                <w:tab w:leader="none" w:pos="720" w:val="left"/>
              </w:tabs>
              <w:ind w:hanging="36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Ba</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S</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Spaji</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Vrka</w:t>
            </w:r>
            <w:r>
              <w:rPr>
                <w:rFonts w:ascii="Times New Roman" w:cs="Times New Roman" w:hAnsi="Times New Roman"/>
                <w:color w:val="000000"/>
                <w:sz w:val="20"/>
                <w:szCs w:val="20"/>
                <w:lang w:bidi="ar-SA" w:eastAsia="en-US" w:val="hr-HR"/>
              </w:rPr>
              <w:t xml:space="preserve">š, </w:t>
            </w:r>
            <w:r>
              <w:rPr>
                <w:rFonts w:ascii="Times New Roman" w:cs="Times New Roman" w:hAnsi="Times New Roman"/>
                <w:color w:val="000000"/>
                <w:sz w:val="20"/>
                <w:szCs w:val="20"/>
                <w:lang w:bidi="ar-SA" w:eastAsia="en-US" w:val="en-GB"/>
              </w:rPr>
              <w:t>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Kuko</w:t>
            </w:r>
            <w:r>
              <w:rPr>
                <w:rFonts w:ascii="Times New Roman" w:cs="Times New Roman" w:hAnsi="Times New Roman"/>
                <w:color w:val="000000"/>
                <w:sz w:val="20"/>
                <w:szCs w:val="20"/>
                <w:lang w:bidi="ar-SA" w:eastAsia="en-US" w:val="hr-HR"/>
              </w:rPr>
              <w:t xml:space="preserve">č (2001),  </w:t>
            </w:r>
            <w:r>
              <w:rPr>
                <w:rFonts w:ascii="Times New Roman" w:cs="Times New Roman" w:hAnsi="Times New Roman"/>
                <w:i/>
                <w:iCs/>
                <w:color w:val="000000"/>
                <w:sz w:val="20"/>
                <w:szCs w:val="20"/>
                <w:lang w:bidi="ar-SA" w:eastAsia="en-US" w:val="en-GB"/>
              </w:rPr>
              <w:t>Obrazovanje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za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ljudska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prava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demokraciju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Interdisciplinarni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rje</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nik</w:t>
            </w:r>
            <w:r>
              <w:rPr>
                <w:rFonts w:ascii="Times New Roman" w:cs="Times New Roman" w:hAnsi="Times New Roman"/>
                <w:color w:val="000000"/>
                <w:sz w:val="20"/>
                <w:szCs w:val="20"/>
                <w:lang w:bidi="ar-SA" w:eastAsia="en-US" w:val="hr-HR"/>
              </w:rPr>
              <w:t xml:space="preserve">, Zagreb, </w:t>
            </w:r>
            <w:r>
              <w:rPr>
                <w:rFonts w:ascii="Times New Roman" w:cs="Times New Roman" w:hAnsi="Times New Roman"/>
                <w:color w:val="000000"/>
                <w:sz w:val="20"/>
                <w:szCs w:val="20"/>
                <w:lang w:bidi="ar-SA" w:eastAsia="en-US" w:val="en-GB"/>
              </w:rPr>
              <w:t>Hrvatsko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povjerenstvo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UNESCO</w:t>
            </w:r>
            <w:r>
              <w:rPr>
                <w:rFonts w:ascii="Times New Roman" w:cs="Times New Roman" w:hAnsi="Times New Roman"/>
                <w:color w:val="000000"/>
                <w:sz w:val="20"/>
                <w:szCs w:val="20"/>
                <w:lang w:bidi="ar-SA" w:eastAsia="en-US" w:val="hr-HR"/>
              </w:rPr>
              <w:t>.</w:t>
            </w:r>
          </w:p>
          <w:p>
            <w:pPr>
              <w:pStyle w:val="style0"/>
              <w:widowControl/>
              <w:ind w:hanging="0" w:left="36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29"/>
              <w:widowControl/>
              <w:numPr>
                <w:ilvl w:val="0"/>
                <w:numId w:val="136"/>
              </w:numPr>
              <w:tabs>
                <w:tab w:leader="none" w:pos="720" w:val="left"/>
              </w:tabs>
              <w:spacing w:after="120" w:before="0"/>
              <w:ind w:hanging="360" w:left="720" w:right="0"/>
              <w:contextualSpacing w:val="false"/>
              <w:jc w:val="left"/>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en-GB"/>
              </w:rPr>
              <w:t>Ba</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S</w:t>
            </w:r>
            <w:r>
              <w:rPr>
                <w:rFonts w:ascii="Times New Roman" w:cs="Times New Roman" w:hAnsi="Times New Roman"/>
                <w:color w:val="000000"/>
                <w:sz w:val="20"/>
                <w:szCs w:val="20"/>
                <w:lang w:bidi="ar-SA" w:eastAsia="en-US" w:val="hr-HR"/>
              </w:rPr>
              <w:t>.</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 xml:space="preserve">(2003),  </w:t>
            </w:r>
            <w:r>
              <w:rPr>
                <w:rFonts w:ascii="Times New Roman" w:cs="Times New Roman" w:hAnsi="Times New Roman"/>
                <w:i/>
                <w:iCs/>
                <w:color w:val="000000"/>
                <w:sz w:val="20"/>
                <w:szCs w:val="20"/>
                <w:lang w:bidi="ar-SA" w:eastAsia="en-US" w:val="it-IT"/>
              </w:rPr>
              <w:t>Slobodna škola i autonomija učitelja. Antropologijsko legitimiranje na primjeru waldorfske škole,</w:t>
            </w:r>
            <w:r>
              <w:rPr>
                <w:rFonts w:ascii="Times New Roman" w:cs="Times New Roman" w:hAnsi="Times New Roman"/>
                <w:color w:val="000000"/>
                <w:sz w:val="20"/>
                <w:szCs w:val="20"/>
                <w:lang w:bidi="ar-SA" w:eastAsia="en-US" w:val="it-IT"/>
              </w:rPr>
              <w:t xml:space="preserve"> u: Vrgoč, H. (ur.) Odgoj, obrazovanje i pedagogija u razvitku hrvatskog školstva , Zbornik radova Sabora pedagoga Hrvatske, Zagreb, HPKZ.</w:t>
            </w:r>
          </w:p>
          <w:p>
            <w:pPr>
              <w:pStyle w:val="style29"/>
              <w:widowControl/>
              <w:numPr>
                <w:ilvl w:val="0"/>
                <w:numId w:val="136"/>
              </w:numPr>
              <w:tabs>
                <w:tab w:leader="none" w:pos="720" w:val="left"/>
              </w:tabs>
              <w:spacing w:after="120" w:before="0"/>
              <w:ind w:hanging="360" w:left="720" w:right="0"/>
              <w:contextualSpacing w:val="false"/>
              <w:jc w:val="left"/>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Bašić, S. (2004.): </w:t>
            </w:r>
            <w:r>
              <w:rPr>
                <w:rFonts w:ascii="Times New Roman" w:cs="Times New Roman" w:hAnsi="Times New Roman"/>
                <w:i/>
                <w:iCs/>
                <w:color w:val="000000"/>
                <w:sz w:val="20"/>
                <w:szCs w:val="20"/>
                <w:lang w:bidi="ar-SA" w:eastAsia="en-US" w:val="it-IT"/>
              </w:rPr>
              <w:t xml:space="preserve">ADHD dijete – razvojni poremećej ili suvremeni mit, </w:t>
            </w:r>
            <w:r>
              <w:rPr>
                <w:rFonts w:ascii="Times New Roman" w:cs="Times New Roman" w:hAnsi="Times New Roman"/>
                <w:color w:val="000000"/>
                <w:sz w:val="20"/>
                <w:szCs w:val="20"/>
                <w:lang w:bidi="ar-SA" w:eastAsia="en-US" w:val="it-IT"/>
              </w:rPr>
              <w:t xml:space="preserve">u: Zbornik Učiteljske akademije u Zagrebu, Vol.6, br.2(8),str. 125-139 </w:t>
            </w:r>
          </w:p>
          <w:p>
            <w:pPr>
              <w:pStyle w:val="style29"/>
              <w:widowControl/>
              <w:numPr>
                <w:ilvl w:val="0"/>
                <w:numId w:val="136"/>
              </w:numPr>
              <w:tabs>
                <w:tab w:leader="none" w:pos="720" w:val="left"/>
              </w:tabs>
              <w:spacing w:after="120" w:before="0"/>
              <w:ind w:hanging="360" w:left="720" w:right="0"/>
              <w:contextualSpacing w:val="false"/>
              <w:jc w:val="left"/>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Bašić, S. (2005), </w:t>
            </w:r>
            <w:r>
              <w:rPr>
                <w:rFonts w:ascii="Times New Roman" w:cs="Times New Roman" w:hAnsi="Times New Roman"/>
                <w:i/>
                <w:iCs/>
                <w:color w:val="000000"/>
                <w:sz w:val="20"/>
                <w:szCs w:val="20"/>
                <w:lang w:bidi="ar-SA" w:eastAsia="en-US" w:val="it-IT"/>
              </w:rPr>
              <w:t>Pedagogijsko utemeljenje učiteljske etike</w:t>
            </w:r>
            <w:r>
              <w:rPr>
                <w:rFonts w:ascii="Times New Roman" w:cs="Times New Roman" w:hAnsi="Times New Roman"/>
                <w:color w:val="000000"/>
                <w:sz w:val="20"/>
                <w:szCs w:val="20"/>
                <w:lang w:bidi="ar-SA" w:eastAsia="en-US" w:val="it-IT"/>
              </w:rPr>
              <w:t xml:space="preserve">.u: Zbornik Učiteljske akademije u Zagrebu, Vol.7, br.2),str. 179-194 </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Znanstveni interes: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sustavna pedagogija, alternativana pedagogija, obrazovanje za ljudska prava</w:t>
            </w:r>
          </w:p>
          <w:p>
            <w:pPr>
              <w:pStyle w:val="style0"/>
              <w:widowControl/>
              <w:ind w:hanging="0" w:left="708"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bl>
    <w:p>
      <w:pPr>
        <w:pStyle w:val="style0"/>
        <w:ind w:hanging="0" w:left="0" w:right="0"/>
        <w:jc w:val="both"/>
        <w:rPr>
          <w:rFonts w:ascii="Times New Roman" w:hAnsi="Times New Roman"/>
          <w:color w:val="000000"/>
        </w:rPr>
      </w:pPr>
      <w:r>
        <w:rPr>
          <w:rFonts w:ascii="Times New Roman" w:hAnsi="Times New Roman"/>
          <w:color w:val="000000"/>
        </w:rPr>
      </w:r>
    </w:p>
    <w:p>
      <w:pPr>
        <w:pStyle w:val="style0"/>
        <w:ind w:hanging="0" w:left="0" w:right="0"/>
        <w:jc w:val="both"/>
        <w:rPr>
          <w:rFonts w:ascii="Times New Roman" w:hAnsi="Times New Roman"/>
          <w:color w:val="000000"/>
        </w:rPr>
      </w:pPr>
      <w:r>
        <w:rPr>
          <w:rFonts w:ascii="Times New Roman" w:hAnsi="Times New Roman"/>
          <w:color w:val="000000"/>
        </w:rPr>
      </w:r>
    </w:p>
    <w:p>
      <w:pPr>
        <w:pStyle w:val="style0"/>
        <w:ind w:hanging="0" w:left="0" w:right="0"/>
        <w:jc w:val="both"/>
        <w:rPr>
          <w:rFonts w:ascii="Times New Roman" w:hAnsi="Times New Roman"/>
          <w:color w:val="000000"/>
        </w:rPr>
      </w:pPr>
      <w:r>
        <w:rPr>
          <w:rFonts w:ascii="Times New Roman" w:hAnsi="Times New Roman"/>
          <w:color w:val="000000"/>
        </w:rPr>
      </w:r>
    </w:p>
    <w:p>
      <w:pPr>
        <w:pStyle w:val="style0"/>
        <w:ind w:hanging="0" w:left="0" w:right="0"/>
        <w:jc w:val="both"/>
        <w:rPr>
          <w:rFonts w:ascii="Times New Roman" w:hAnsi="Times New Roman"/>
          <w:color w:val="000000"/>
        </w:rPr>
      </w:pPr>
      <w:r>
        <w:rPr>
          <w:rFonts w:ascii="Times New Roman" w:hAnsi="Times New Roman"/>
          <w:color w:val="000000"/>
        </w:rPr>
      </w:r>
    </w:p>
    <w:p>
      <w:pPr>
        <w:pStyle w:val="style0"/>
        <w:ind w:hanging="0" w:left="0" w:right="0"/>
        <w:jc w:val="both"/>
        <w:rPr>
          <w:rFonts w:ascii="Times New Roman" w:hAnsi="Times New Roman"/>
          <w:color w:val="000000"/>
        </w:rPr>
      </w:pPr>
      <w:r>
        <w:rPr>
          <w:rFonts w:ascii="Times New Roman" w:hAnsi="Times New Roman"/>
          <w:color w:val="000000"/>
        </w:rPr>
      </w:r>
    </w:p>
    <w:p>
      <w:pPr>
        <w:pStyle w:val="style0"/>
        <w:ind w:hanging="0" w:left="0" w:right="0"/>
        <w:jc w:val="both"/>
        <w:rPr>
          <w:rFonts w:ascii="Times New Roman" w:hAnsi="Times New Roman"/>
          <w:color w:val="000000"/>
        </w:rPr>
      </w:pPr>
      <w:r>
        <w:rPr>
          <w:rFonts w:ascii="Times New Roman" w:hAnsi="Times New Roman"/>
          <w:color w:val="000000"/>
        </w:rPr>
      </w:r>
    </w:p>
    <w:p>
      <w:pPr>
        <w:pStyle w:val="style0"/>
        <w:ind w:hanging="0" w:left="0" w:right="0"/>
        <w:jc w:val="both"/>
        <w:rPr>
          <w:rFonts w:ascii="Times New Roman" w:hAnsi="Times New Roman"/>
          <w:color w:val="000000"/>
        </w:rPr>
      </w:pPr>
      <w:r>
        <w:rPr>
          <w:rFonts w:ascii="Times New Roman" w:hAnsi="Times New Roman"/>
          <w:color w:val="000000"/>
        </w:rPr>
      </w:r>
    </w:p>
    <w:p>
      <w:pPr>
        <w:pStyle w:val="style0"/>
        <w:ind w:hanging="0" w:left="0" w:right="0"/>
        <w:jc w:val="both"/>
        <w:rPr>
          <w:rFonts w:ascii="Times New Roman" w:hAnsi="Times New Roman"/>
          <w:color w:val="000000"/>
        </w:rPr>
      </w:pPr>
      <w:r>
        <w:rPr>
          <w:rFonts w:ascii="Times New Roman" w:hAnsi="Times New Roman"/>
          <w:color w:val="000000"/>
        </w:rPr>
      </w:r>
    </w:p>
    <w:p>
      <w:pPr>
        <w:pStyle w:val="style0"/>
        <w:ind w:hanging="0" w:left="0" w:right="0"/>
        <w:jc w:val="both"/>
        <w:rPr>
          <w:rFonts w:ascii="Times New Roman" w:hAnsi="Times New Roman"/>
          <w:color w:val="000000"/>
        </w:rPr>
      </w:pPr>
      <w:r>
        <w:rPr>
          <w:rFonts w:ascii="Times New Roman" w:hAnsi="Times New Roman"/>
          <w:color w:val="000000"/>
        </w:rPr>
      </w:r>
    </w:p>
    <w:p>
      <w:pPr>
        <w:pStyle w:val="style0"/>
        <w:ind w:hanging="0" w:left="0" w:right="0"/>
        <w:jc w:val="both"/>
        <w:rPr>
          <w:rFonts w:ascii="Times New Roman" w:hAnsi="Times New Roman"/>
          <w:color w:val="000000"/>
        </w:rPr>
      </w:pPr>
      <w:r>
        <w:rPr>
          <w:rFonts w:ascii="Times New Roman" w:hAnsi="Times New Roman"/>
          <w:color w:val="000000"/>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3310"/>
        <w:gridCol w:w="6229"/>
      </w:tblGrid>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Ime i prezime nositelja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widowControl w:val="false"/>
              <w:numPr>
                <w:ilvl w:val="3"/>
                <w:numId w:val="1"/>
              </w:numPr>
              <w:spacing w:after="120" w:before="240" w:line="360" w:lineRule="auto"/>
              <w:ind w:hanging="0" w:left="0" w:right="0"/>
              <w:contextualSpacing w:val="false"/>
              <w:jc w:val="center"/>
              <w:textAlignment w:val="auto"/>
              <w:rPr>
                <w:rFonts w:ascii="Times New Roman" w:cs="Times New Roman" w:hAnsi="Times New Roman"/>
                <w:b/>
                <w:bCs/>
                <w:color w:val="000000"/>
                <w:sz w:val="24"/>
                <w:szCs w:val="24"/>
                <w:lang w:bidi="ar-SA" w:eastAsia="en-US" w:val="hr-HR"/>
              </w:rPr>
            </w:pPr>
            <w:r>
              <w:rPr>
                <w:rFonts w:ascii="Times New Roman" w:cs="Times New Roman" w:hAnsi="Times New Roman"/>
                <w:b/>
                <w:bCs/>
                <w:color w:val="000000"/>
                <w:sz w:val="24"/>
                <w:szCs w:val="24"/>
                <w:lang w:bidi="ar-SA" w:eastAsia="en-US" w:val="hr-HR"/>
              </w:rPr>
              <w:t>Dr. sc. Ivan Dumbović, izv. prof.</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Email:</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hyperlink r:id="rId16">
              <w:r>
                <w:rPr>
                  <w:rStyle w:val="style16"/>
                  <w:rFonts w:ascii="Times New Roman" w:cs="Times New Roman" w:hAnsi="Times New Roman"/>
                  <w:color w:val="000000"/>
                  <w:sz w:val="20"/>
                  <w:szCs w:val="20"/>
                  <w:u w:val="single"/>
                  <w:lang w:bidi="ar-SA" w:eastAsia="en-US" w:val="hr-HR"/>
                </w:rPr>
                <w:t>widik-bilo-jest-@net.hr</w:t>
              </w:r>
            </w:hyperlink>
            <w:r>
              <w:rPr>
                <w:rFonts w:ascii="Times New Roman" w:cs="Times New Roman" w:hAnsi="Times New Roman"/>
                <w:color w:val="000000"/>
                <w:sz w:val="20"/>
                <w:szCs w:val="20"/>
                <w:lang w:bidi="ar-SA" w:eastAsia="en-US" w:val="hr-HR"/>
              </w:rPr>
              <w:t xml:space="preserve"> </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Web stranice:</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Ustanova nositelja kolegija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Filozofski fakultet Sveučilišta u Zagrebu</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Zvanje nositelja kolegija</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Izvanredni profesor</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Datum zadnjeg izbora u zvanje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30. 11. 1999.</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Kratki životopis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27"/>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sc</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Ivan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Dumbovi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ro</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en-GB"/>
              </w:rPr>
              <w:t>en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je</w:t>
            </w:r>
            <w:r>
              <w:rPr>
                <w:rFonts w:ascii="Times New Roman" w:cs="Times New Roman" w:hAnsi="Times New Roman"/>
                <w:color w:val="000000"/>
                <w:sz w:val="20"/>
                <w:szCs w:val="20"/>
                <w:lang w:bidi="ar-SA" w:eastAsia="en-US" w:val="hr-HR"/>
              </w:rPr>
              <w:t xml:space="preserve"> 7. </w:t>
            </w:r>
            <w:r>
              <w:rPr>
                <w:rFonts w:ascii="Times New Roman" w:cs="Times New Roman" w:hAnsi="Times New Roman"/>
                <w:color w:val="000000"/>
                <w:sz w:val="20"/>
                <w:szCs w:val="20"/>
                <w:lang w:bidi="ar-SA" w:eastAsia="en-US" w:val="en-GB"/>
              </w:rPr>
              <w:t>svibnja</w:t>
            </w:r>
            <w:r>
              <w:rPr>
                <w:rFonts w:ascii="Times New Roman" w:cs="Times New Roman" w:hAnsi="Times New Roman"/>
                <w:color w:val="000000"/>
                <w:sz w:val="20"/>
                <w:szCs w:val="20"/>
                <w:lang w:bidi="ar-SA" w:eastAsia="en-US" w:val="hr-HR"/>
              </w:rPr>
              <w:t xml:space="preserve"> 1945.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Gu</w:t>
            </w:r>
            <w:r>
              <w:rPr>
                <w:rFonts w:ascii="Times New Roman" w:cs="Times New Roman" w:hAnsi="Times New Roman"/>
                <w:color w:val="000000"/>
                <w:sz w:val="20"/>
                <w:szCs w:val="20"/>
                <w:lang w:bidi="ar-SA" w:eastAsia="en-US" w:val="hr-HR"/>
              </w:rPr>
              <w:t>šć</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Siska</w:t>
            </w:r>
            <w:r>
              <w:rPr>
                <w:rFonts w:ascii="Times New Roman" w:cs="Times New Roman" w:hAnsi="Times New Roman"/>
                <w:color w:val="000000"/>
                <w:sz w:val="20"/>
                <w:szCs w:val="20"/>
                <w:lang w:bidi="ar-SA" w:eastAsia="en-US" w:val="hr-HR"/>
              </w:rPr>
              <w:t xml:space="preserve">. </w:t>
            </w:r>
          </w:p>
          <w:p>
            <w:pPr>
              <w:pStyle w:val="style0"/>
              <w:widowControl/>
              <w:numPr>
                <w:ilvl w:val="0"/>
                <w:numId w:val="127"/>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Nakon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osnovne</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en-GB"/>
              </w:rPr>
              <w:t>kole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Gu</w:t>
            </w:r>
            <w:r>
              <w:rPr>
                <w:rFonts w:ascii="Times New Roman" w:cs="Times New Roman" w:hAnsi="Times New Roman"/>
                <w:color w:val="000000"/>
                <w:sz w:val="20"/>
                <w:szCs w:val="20"/>
                <w:lang w:bidi="ar-SA" w:eastAsia="en-US" w:val="hr-HR"/>
              </w:rPr>
              <w:t>šć</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zavr</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io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je</w:t>
            </w:r>
            <w:r>
              <w:rPr>
                <w:rFonts w:ascii="Times New Roman" w:cs="Times New Roman" w:hAnsi="Times New Roman"/>
                <w:color w:val="000000"/>
                <w:sz w:val="20"/>
                <w:szCs w:val="20"/>
                <w:lang w:bidi="ar-SA" w:eastAsia="en-US" w:val="hr-HR"/>
              </w:rPr>
              <w:t xml:space="preserve"> 1965.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iteljsku</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en-GB"/>
              </w:rPr>
              <w:t>kolu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Petrinji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odmah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nastavio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studij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sociologije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Filozofskom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fakultetu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Zagrebu</w:t>
            </w:r>
            <w:r>
              <w:rPr>
                <w:rFonts w:ascii="Times New Roman" w:cs="Times New Roman" w:hAnsi="Times New Roman"/>
                <w:color w:val="000000"/>
                <w:sz w:val="20"/>
                <w:szCs w:val="20"/>
                <w:lang w:bidi="ar-SA" w:eastAsia="en-US" w:val="hr-HR"/>
              </w:rPr>
              <w:t xml:space="preserve">. </w:t>
            </w:r>
          </w:p>
          <w:p>
            <w:pPr>
              <w:pStyle w:val="style0"/>
              <w:widowControl/>
              <w:numPr>
                <w:ilvl w:val="0"/>
                <w:numId w:val="127"/>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Od</w:t>
            </w:r>
            <w:r>
              <w:rPr>
                <w:rFonts w:ascii="Times New Roman" w:cs="Times New Roman" w:hAnsi="Times New Roman"/>
                <w:color w:val="000000"/>
                <w:sz w:val="20"/>
                <w:szCs w:val="20"/>
                <w:lang w:bidi="ar-SA" w:eastAsia="en-US" w:val="hr-HR"/>
              </w:rPr>
              <w:t xml:space="preserve"> 1971. </w:t>
            </w:r>
            <w:r>
              <w:rPr>
                <w:rFonts w:ascii="Times New Roman" w:cs="Times New Roman" w:hAnsi="Times New Roman"/>
                <w:color w:val="000000"/>
                <w:sz w:val="20"/>
                <w:szCs w:val="20"/>
                <w:lang w:bidi="ar-SA" w:eastAsia="en-US" w:val="en-GB"/>
              </w:rPr>
              <w:t>godine</w:t>
            </w:r>
            <w:r>
              <w:rPr>
                <w:rFonts w:ascii="Times New Roman" w:cs="Times New Roman" w:hAnsi="Times New Roman"/>
                <w:color w:val="000000"/>
                <w:sz w:val="20"/>
                <w:szCs w:val="20"/>
                <w:lang w:bidi="ar-SA" w:eastAsia="en-US" w:val="hr-HR"/>
              </w:rPr>
              <w:t xml:space="preserve"> č</w:t>
            </w:r>
            <w:r>
              <w:rPr>
                <w:rFonts w:ascii="Times New Roman" w:cs="Times New Roman" w:hAnsi="Times New Roman"/>
                <w:color w:val="000000"/>
                <w:sz w:val="20"/>
                <w:szCs w:val="20"/>
                <w:lang w:bidi="ar-SA" w:eastAsia="en-US" w:val="en-GB"/>
              </w:rPr>
              <w:t>etiri</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en-GB"/>
              </w:rPr>
              <w:t>kolske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godine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bio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je</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en-GB"/>
              </w:rPr>
              <w:t>kolski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Samoboru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potom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dvije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godine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jednu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honorarno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profesor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op</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pred</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kolske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en-GB"/>
              </w:rPr>
              <w:t>koli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odgajatelje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Marini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Zagrebu</w:t>
            </w:r>
            <w:r>
              <w:rPr>
                <w:rFonts w:ascii="Times New Roman" w:cs="Times New Roman" w:hAnsi="Times New Roman"/>
                <w:color w:val="000000"/>
                <w:sz w:val="20"/>
                <w:szCs w:val="20"/>
                <w:lang w:bidi="ar-SA" w:eastAsia="en-US" w:val="hr-HR"/>
              </w:rPr>
              <w:t xml:space="preserve">. </w:t>
            </w:r>
          </w:p>
          <w:p>
            <w:pPr>
              <w:pStyle w:val="style0"/>
              <w:widowControl/>
              <w:numPr>
                <w:ilvl w:val="0"/>
                <w:numId w:val="127"/>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Od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akademske</w:t>
            </w:r>
            <w:r>
              <w:rPr>
                <w:rFonts w:ascii="Times New Roman" w:cs="Times New Roman" w:hAnsi="Times New Roman"/>
                <w:color w:val="000000"/>
                <w:sz w:val="20"/>
                <w:szCs w:val="20"/>
                <w:lang w:bidi="ar-SA" w:eastAsia="en-US" w:val="hr-HR"/>
              </w:rPr>
              <w:t xml:space="preserve"> 1976./1977. </w:t>
            </w:r>
            <w:r>
              <w:rPr>
                <w:rFonts w:ascii="Times New Roman" w:cs="Times New Roman" w:hAnsi="Times New Roman"/>
                <w:color w:val="000000"/>
                <w:sz w:val="20"/>
                <w:szCs w:val="20"/>
                <w:lang w:bidi="ar-SA" w:eastAsia="en-US" w:val="en-GB"/>
              </w:rPr>
              <w:t>godine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danas</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zaposlen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Odsjeku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katedri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Op</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Nacionalnu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povijest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Objavio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oko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stotinu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radova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iz</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podru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povijesti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hrvatske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en-GB"/>
              </w:rPr>
              <w:t>kolstva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Hrvatskoj</w:t>
            </w:r>
            <w:r>
              <w:rPr>
                <w:rFonts w:ascii="Times New Roman" w:cs="Times New Roman" w:hAnsi="Times New Roman"/>
                <w:color w:val="000000"/>
                <w:sz w:val="20"/>
                <w:szCs w:val="20"/>
                <w:lang w:bidi="ar-SA" w:eastAsia="en-US" w:val="hr-HR"/>
              </w:rPr>
              <w:t>, a pisao i o povijesti pedagogije u Njemačkoj i Sloveniji.</w:t>
            </w:r>
          </w:p>
          <w:p>
            <w:pPr>
              <w:pStyle w:val="style0"/>
              <w:widowControl/>
              <w:numPr>
                <w:ilvl w:val="0"/>
                <w:numId w:val="127"/>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Objavio </w:t>
            </w:r>
            <w:r>
              <w:rPr>
                <w:rFonts w:ascii="Times New Roman" w:cs="Times New Roman" w:hAnsi="Times New Roman"/>
                <w:color w:val="000000"/>
                <w:sz w:val="20"/>
                <w:szCs w:val="20"/>
                <w:lang w:bidi="ar-SA" w:eastAsia="en-US" w:val="en-GB"/>
              </w:rPr>
              <w:t>prvi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svezak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dosad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najve</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enciklopedije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svjetskim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hrvatskim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pedagozima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rasponu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tisu</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godina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slijedi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jo</w:t>
            </w:r>
            <w:r>
              <w:rPr>
                <w:rFonts w:ascii="Times New Roman" w:cs="Times New Roman" w:hAnsi="Times New Roman"/>
                <w:color w:val="000000"/>
                <w:sz w:val="20"/>
                <w:szCs w:val="20"/>
                <w:lang w:bidi="ar-SA" w:eastAsia="en-US" w:val="hr-HR"/>
              </w:rPr>
              <w:t xml:space="preserve">š </w:t>
            </w:r>
            <w:r>
              <w:rPr>
                <w:rFonts w:ascii="Times New Roman" w:cs="Times New Roman" w:hAnsi="Times New Roman"/>
                <w:color w:val="000000"/>
                <w:sz w:val="20"/>
                <w:szCs w:val="20"/>
                <w:lang w:bidi="ar-SA" w:eastAsia="en-US" w:val="en-GB"/>
              </w:rPr>
              <w:t>najmanje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jedanaest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svezaka</w:t>
            </w:r>
            <w:r>
              <w:rPr>
                <w:rFonts w:ascii="Times New Roman" w:cs="Times New Roman" w:hAnsi="Times New Roman"/>
                <w:color w:val="000000"/>
                <w:sz w:val="20"/>
                <w:szCs w:val="20"/>
                <w:lang w:bidi="ar-SA" w:eastAsia="en-US" w:val="hr-HR"/>
              </w:rPr>
              <w:t xml:space="preserve">). </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Popis relevantnih radova</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37"/>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Dumbovi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(1999), </w:t>
            </w:r>
            <w:r>
              <w:rPr>
                <w:rFonts w:ascii="Times New Roman" w:cs="Times New Roman" w:hAnsi="Times New Roman"/>
                <w:i/>
                <w:iCs/>
                <w:color w:val="000000"/>
                <w:sz w:val="20"/>
                <w:szCs w:val="20"/>
                <w:lang w:bidi="ar-SA" w:eastAsia="en-US" w:val="en-GB"/>
              </w:rPr>
              <w:t>Razvoj</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pedago</w:t>
            </w:r>
            <w:r>
              <w:rPr>
                <w:rFonts w:ascii="Times New Roman" w:cs="Times New Roman" w:hAnsi="Times New Roman"/>
                <w:i/>
                <w:iCs/>
                <w:color w:val="000000"/>
                <w:sz w:val="20"/>
                <w:szCs w:val="20"/>
                <w:lang w:bidi="ar-SA" w:eastAsia="en-US" w:val="hr-HR"/>
              </w:rPr>
              <w:t>š</w:t>
            </w:r>
            <w:r>
              <w:rPr>
                <w:rFonts w:ascii="Times New Roman" w:cs="Times New Roman" w:hAnsi="Times New Roman"/>
                <w:i/>
                <w:iCs/>
                <w:color w:val="000000"/>
                <w:sz w:val="20"/>
                <w:szCs w:val="20"/>
                <w:lang w:bidi="ar-SA" w:eastAsia="en-US" w:val="en-GB"/>
              </w:rPr>
              <w:t>ke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misli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u</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Hrvatskoj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Mijatovi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A</w:t>
            </w:r>
            <w:r>
              <w:rPr>
                <w:rFonts w:ascii="Times New Roman" w:cs="Times New Roman" w:hAnsi="Times New Roman"/>
                <w:color w:val="000000"/>
                <w:sz w:val="20"/>
                <w:szCs w:val="20"/>
                <w:lang w:bidi="ar-SA" w:eastAsia="en-US" w:val="hr-HR"/>
              </w:rPr>
              <w:t xml:space="preserve">. (ur.) </w:t>
            </w:r>
            <w:r>
              <w:rPr>
                <w:rFonts w:ascii="Times New Roman" w:cs="Times New Roman" w:hAnsi="Times New Roman"/>
                <w:color w:val="000000"/>
                <w:sz w:val="20"/>
                <w:szCs w:val="20"/>
                <w:lang w:bidi="ar-SA" w:eastAsia="en-US" w:val="de-DE"/>
              </w:rPr>
              <w:t>Osnove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suvremene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pedagogije</w:t>
            </w:r>
            <w:r>
              <w:rPr>
                <w:rFonts w:ascii="Times New Roman" w:cs="Times New Roman" w:hAnsi="Times New Roman"/>
                <w:color w:val="000000"/>
                <w:sz w:val="20"/>
                <w:szCs w:val="20"/>
                <w:lang w:bidi="ar-SA" w:eastAsia="en-US" w:val="hr-HR"/>
              </w:rPr>
              <w:t>, (</w:t>
            </w:r>
            <w:r>
              <w:rPr>
                <w:rFonts w:ascii="Times New Roman" w:cs="Times New Roman" w:hAnsi="Times New Roman"/>
                <w:color w:val="000000"/>
                <w:sz w:val="20"/>
                <w:szCs w:val="20"/>
                <w:lang w:bidi="ar-SA" w:eastAsia="en-US" w:val="de-DE"/>
              </w:rPr>
              <w:t>str</w:t>
            </w:r>
            <w:r>
              <w:rPr>
                <w:rFonts w:ascii="Times New Roman" w:cs="Times New Roman" w:hAnsi="Times New Roman"/>
                <w:color w:val="000000"/>
                <w:sz w:val="20"/>
                <w:szCs w:val="20"/>
                <w:lang w:bidi="ar-SA" w:eastAsia="en-US" w:val="hr-HR"/>
              </w:rPr>
              <w:t>. 79.-100), Zagreb, HPKZ.</w:t>
            </w:r>
          </w:p>
          <w:p>
            <w:pPr>
              <w:pStyle w:val="style0"/>
              <w:widowControl/>
              <w:numPr>
                <w:ilvl w:val="0"/>
                <w:numId w:val="137"/>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Dumbović, I. (1999), </w:t>
            </w:r>
            <w:r>
              <w:rPr>
                <w:rFonts w:ascii="Times New Roman" w:cs="Times New Roman" w:hAnsi="Times New Roman"/>
                <w:i/>
                <w:iCs/>
                <w:color w:val="000000"/>
                <w:sz w:val="20"/>
                <w:szCs w:val="20"/>
                <w:lang w:bidi="ar-SA" w:eastAsia="en-US" w:val="hr-HR"/>
              </w:rPr>
              <w:t xml:space="preserve">120 </w:t>
            </w:r>
            <w:r>
              <w:rPr>
                <w:rFonts w:ascii="Times New Roman" w:cs="Times New Roman" w:hAnsi="Times New Roman"/>
                <w:i/>
                <w:iCs/>
                <w:color w:val="000000"/>
                <w:sz w:val="20"/>
                <w:szCs w:val="20"/>
                <w:lang w:bidi="ar-SA" w:eastAsia="en-US" w:val="de-DE"/>
              </w:rPr>
              <w:t>godina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de-DE"/>
              </w:rPr>
              <w:t>pedagogije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de-DE"/>
              </w:rPr>
              <w:t>na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de-DE"/>
              </w:rPr>
              <w:t>Filozofskom</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de-DE"/>
              </w:rPr>
              <w:t>fakultetu</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de-DE"/>
              </w:rPr>
              <w:t>u</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de-DE"/>
              </w:rPr>
              <w:t>Zagrebu</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de-DE"/>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de-DE"/>
              </w:rPr>
              <w:t>razvoj</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de-DE"/>
              </w:rPr>
              <w:t>hrvatske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de-DE"/>
              </w:rPr>
              <w:t>pedagogije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Prema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humanoj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stvarala</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de-DE"/>
              </w:rPr>
              <w:t>koj</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de-DE"/>
              </w:rPr>
              <w:t>koli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na</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de-DE"/>
              </w:rPr>
              <w:t>ega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vremena</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de-DE"/>
              </w:rPr>
              <w:t>X</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Kri</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de-DE"/>
              </w:rPr>
              <w:t>eva</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de-DE"/>
              </w:rPr>
              <w:t>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pedago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de-DE"/>
              </w:rPr>
              <w:t>ki</w:t>
            </w:r>
            <w:r>
              <w:rPr>
                <w:rFonts w:ascii="Times New Roman" w:cs="Times New Roman" w:hAnsi="Times New Roman"/>
                <w:color w:val="000000"/>
                <w:sz w:val="20"/>
                <w:szCs w:val="20"/>
                <w:lang w:bidi="ar-SA" w:eastAsia="en-US" w:val="hr-HR"/>
              </w:rPr>
              <w:t xml:space="preserve"> dani .(</w:t>
            </w:r>
            <w:r>
              <w:rPr>
                <w:rFonts w:ascii="Times New Roman" w:cs="Times New Roman" w:hAnsi="Times New Roman"/>
                <w:color w:val="000000"/>
                <w:sz w:val="20"/>
                <w:szCs w:val="20"/>
                <w:lang w:bidi="ar-SA" w:eastAsia="en-US" w:val="de-DE"/>
              </w:rPr>
              <w:t>str</w:t>
            </w:r>
            <w:r>
              <w:rPr>
                <w:rFonts w:ascii="Times New Roman" w:cs="Times New Roman" w:hAnsi="Times New Roman"/>
                <w:color w:val="000000"/>
                <w:sz w:val="20"/>
                <w:szCs w:val="20"/>
                <w:lang w:bidi="ar-SA" w:eastAsia="en-US" w:val="hr-HR"/>
              </w:rPr>
              <w:t>. 123.-133.), Križevci, HPKZ.</w:t>
            </w:r>
          </w:p>
          <w:p>
            <w:pPr>
              <w:pStyle w:val="style0"/>
              <w:widowControl/>
              <w:numPr>
                <w:ilvl w:val="0"/>
                <w:numId w:val="137"/>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Dumbović, I. (2002), </w:t>
            </w:r>
            <w:r>
              <w:rPr>
                <w:rFonts w:ascii="Times New Roman" w:cs="Times New Roman" w:hAnsi="Times New Roman"/>
                <w:i/>
                <w:iCs/>
                <w:color w:val="000000"/>
                <w:sz w:val="20"/>
                <w:szCs w:val="20"/>
                <w:lang w:bidi="ar-SA" w:eastAsia="en-US" w:val="de-DE"/>
              </w:rPr>
              <w:t>Stjepan</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de-DE"/>
              </w:rPr>
              <w:t>Basari</w:t>
            </w:r>
            <w:r>
              <w:rPr>
                <w:rFonts w:ascii="Times New Roman" w:cs="Times New Roman" w:hAnsi="Times New Roman"/>
                <w:i/>
                <w:iCs/>
                <w:color w:val="000000"/>
                <w:sz w:val="20"/>
                <w:szCs w:val="20"/>
                <w:lang w:bidi="ar-SA" w:eastAsia="en-US" w:val="hr-HR"/>
              </w:rPr>
              <w:t>č</w:t>
            </w:r>
            <w:r>
              <w:rPr>
                <w:rFonts w:ascii="Times New Roman" w:cs="Times New Roman" w:hAnsi="Times New Roman"/>
                <w:i/>
                <w:iCs/>
                <w:color w:val="000000"/>
                <w:sz w:val="20"/>
                <w:szCs w:val="20"/>
                <w:lang w:bidi="ar-SA" w:eastAsia="en-US" w:val="de-DE"/>
              </w:rPr>
              <w:t>ek</w:t>
            </w:r>
            <w:r>
              <w:rPr>
                <w:rFonts w:ascii="Times New Roman" w:cs="Times New Roman" w:hAnsi="Times New Roman"/>
                <w:i/>
                <w:iCs/>
                <w:color w:val="000000"/>
                <w:sz w:val="20"/>
                <w:szCs w:val="20"/>
                <w:lang w:bidi="ar-SA" w:eastAsia="en-US" w:val="hr-HR"/>
              </w:rPr>
              <w:t xml:space="preserve"> (1848-1918) </w:t>
            </w:r>
            <w:r>
              <w:rPr>
                <w:rFonts w:ascii="Times New Roman" w:cs="Times New Roman" w:hAnsi="Times New Roman"/>
                <w:i/>
                <w:iCs/>
                <w:color w:val="000000"/>
                <w:sz w:val="20"/>
                <w:szCs w:val="20"/>
                <w:lang w:bidi="ar-SA" w:eastAsia="en-US" w:val="de-DE"/>
              </w:rPr>
              <w:t>utemeljitelj</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de-DE"/>
              </w:rPr>
              <w:t>hrvatske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de-DE"/>
              </w:rPr>
              <w:t>pedagogije</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de-DE"/>
              </w:rPr>
              <w:t>doprinos</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osposobljavanju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de-DE"/>
              </w:rPr>
              <w:t>itelja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Delo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in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pedago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de-DE"/>
              </w:rPr>
              <w:t>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nazori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Henrika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Schreinerja</w:t>
            </w:r>
            <w:r>
              <w:rPr>
                <w:rFonts w:ascii="Times New Roman" w:cs="Times New Roman" w:hAnsi="Times New Roman"/>
                <w:color w:val="000000"/>
                <w:sz w:val="20"/>
                <w:szCs w:val="20"/>
                <w:lang w:bidi="ar-SA" w:eastAsia="en-US" w:val="hr-HR"/>
              </w:rPr>
              <w:t xml:space="preserve">, (str. 271.-287.), Maribor, Pedagogški fakultet Maribor. </w:t>
            </w:r>
          </w:p>
          <w:p>
            <w:pPr>
              <w:pStyle w:val="style0"/>
              <w:widowControl/>
              <w:numPr>
                <w:ilvl w:val="0"/>
                <w:numId w:val="137"/>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Dumbović, I. (2004), </w:t>
            </w:r>
            <w:r>
              <w:rPr>
                <w:rFonts w:ascii="Times New Roman" w:cs="Times New Roman" w:hAnsi="Times New Roman"/>
                <w:i/>
                <w:iCs/>
                <w:color w:val="000000"/>
                <w:sz w:val="20"/>
                <w:szCs w:val="20"/>
                <w:lang w:bidi="ar-SA" w:eastAsia="en-US" w:val="de-DE"/>
              </w:rPr>
              <w:t>Znanje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de-DE"/>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de-DE"/>
              </w:rPr>
              <w:t>obrazovanje</w:t>
            </w:r>
            <w:r>
              <w:rPr>
                <w:rFonts w:ascii="Times New Roman" w:cs="Times New Roman" w:hAnsi="Times New Roman"/>
                <w:i/>
                <w:iCs/>
                <w:color w:val="000000"/>
                <w:sz w:val="20"/>
                <w:szCs w:val="20"/>
                <w:lang w:bidi="ar-SA" w:eastAsia="en-US" w:val="hr-HR"/>
              </w:rPr>
              <w:t xml:space="preserve"> – </w:t>
            </w:r>
            <w:r>
              <w:rPr>
                <w:rFonts w:ascii="Times New Roman" w:cs="Times New Roman" w:hAnsi="Times New Roman"/>
                <w:i/>
                <w:iCs/>
                <w:color w:val="000000"/>
                <w:sz w:val="20"/>
                <w:szCs w:val="20"/>
                <w:lang w:bidi="ar-SA" w:eastAsia="en-US" w:val="de-DE"/>
              </w:rPr>
              <w:t>povijesni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de-DE"/>
              </w:rPr>
              <w:t>osvrt</w:t>
            </w:r>
            <w:r>
              <w:rPr>
                <w:rFonts w:ascii="Times New Roman" w:cs="Times New Roman" w:hAnsi="Times New Roman"/>
                <w:i/>
                <w:iCs/>
                <w:color w:val="000000"/>
                <w:sz w:val="20"/>
                <w:szCs w:val="20"/>
                <w:lang w:bidi="ar-SA" w:eastAsia="en-US" w:val="hr-HR"/>
              </w:rPr>
              <w: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u</w:t>
            </w:r>
            <w:r>
              <w:rPr>
                <w:rFonts w:ascii="Times New Roman" w:cs="Times New Roman" w:hAnsi="Times New Roman"/>
                <w:color w:val="000000"/>
                <w:sz w:val="20"/>
                <w:szCs w:val="20"/>
                <w:lang w:bidi="ar-SA" w:eastAsia="en-US" w:val="hr-HR"/>
              </w:rPr>
              <w:t>: Š</w:t>
            </w:r>
            <w:r>
              <w:rPr>
                <w:rFonts w:ascii="Times New Roman" w:cs="Times New Roman" w:hAnsi="Times New Roman"/>
                <w:color w:val="000000"/>
                <w:sz w:val="20"/>
                <w:szCs w:val="20"/>
                <w:lang w:bidi="ar-SA" w:eastAsia="en-US" w:val="de-DE"/>
              </w:rPr>
              <w:t>kola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nade</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de-DE"/>
              </w:rPr>
              <w:t>XIII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Kri</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de-DE"/>
              </w:rPr>
              <w:t>eva</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de-DE"/>
              </w:rPr>
              <w:t>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pedago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de-DE"/>
              </w:rPr>
              <w:t>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dani</w:t>
            </w:r>
            <w:r>
              <w:rPr>
                <w:rFonts w:ascii="Times New Roman" w:cs="Times New Roman" w:hAnsi="Times New Roman"/>
                <w:color w:val="000000"/>
                <w:sz w:val="20"/>
                <w:szCs w:val="20"/>
                <w:lang w:bidi="ar-SA" w:eastAsia="en-US" w:val="hr-HR"/>
              </w:rPr>
              <w:t>, (</w:t>
            </w:r>
            <w:r>
              <w:rPr>
                <w:rFonts w:ascii="Times New Roman" w:cs="Times New Roman" w:hAnsi="Times New Roman"/>
                <w:color w:val="000000"/>
                <w:sz w:val="20"/>
                <w:szCs w:val="20"/>
                <w:lang w:bidi="ar-SA" w:eastAsia="en-US" w:val="de-DE"/>
              </w:rPr>
              <w:t>str</w:t>
            </w:r>
            <w:r>
              <w:rPr>
                <w:rFonts w:ascii="Times New Roman" w:cs="Times New Roman" w:hAnsi="Times New Roman"/>
                <w:color w:val="000000"/>
                <w:sz w:val="20"/>
                <w:szCs w:val="20"/>
                <w:lang w:bidi="ar-SA" w:eastAsia="en-US" w:val="hr-HR"/>
              </w:rPr>
              <w:t xml:space="preserve">. 53.-72.), </w:t>
            </w:r>
            <w:r>
              <w:rPr>
                <w:rFonts w:ascii="Times New Roman" w:cs="Times New Roman" w:hAnsi="Times New Roman"/>
                <w:color w:val="000000"/>
                <w:sz w:val="20"/>
                <w:szCs w:val="20"/>
                <w:lang w:bidi="ar-SA" w:eastAsia="en-US" w:val="de-DE"/>
              </w:rPr>
              <w:t>Kri</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de-DE"/>
              </w:rPr>
              <w:t>evci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HPKZ</w:t>
            </w:r>
            <w:r>
              <w:rPr>
                <w:rFonts w:ascii="Times New Roman" w:cs="Times New Roman" w:hAnsi="Times New Roman"/>
                <w:color w:val="000000"/>
                <w:sz w:val="20"/>
                <w:szCs w:val="20"/>
                <w:lang w:bidi="ar-SA" w:eastAsia="en-US" w:val="hr-HR"/>
              </w:rPr>
              <w:t>.</w:t>
            </w:r>
          </w:p>
          <w:p>
            <w:pPr>
              <w:pStyle w:val="style0"/>
              <w:widowControl/>
              <w:numPr>
                <w:ilvl w:val="0"/>
                <w:numId w:val="137"/>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de-DE"/>
              </w:rPr>
              <w:t>Dumbovi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de-DE"/>
              </w:rPr>
              <w:t>I</w:t>
            </w:r>
            <w:r>
              <w:rPr>
                <w:rFonts w:ascii="Times New Roman" w:cs="Times New Roman" w:hAnsi="Times New Roman"/>
                <w:color w:val="000000"/>
                <w:sz w:val="20"/>
                <w:szCs w:val="20"/>
                <w:lang w:bidi="ar-SA" w:eastAsia="en-US" w:val="hr-HR"/>
              </w:rPr>
              <w:t xml:space="preserve">. (ur.), (2005), </w:t>
            </w:r>
            <w:r>
              <w:rPr>
                <w:rFonts w:ascii="Times New Roman" w:cs="Times New Roman" w:hAnsi="Times New Roman"/>
                <w:i/>
                <w:iCs/>
                <w:color w:val="000000"/>
                <w:sz w:val="20"/>
                <w:szCs w:val="20"/>
                <w:lang w:bidi="ar-SA" w:eastAsia="en-US" w:val="de-DE"/>
              </w:rPr>
              <w:t>Pedagozi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de-DE"/>
              </w:rPr>
              <w:t>zna</w:t>
            </w:r>
            <w:r>
              <w:rPr>
                <w:rFonts w:ascii="Times New Roman" w:cs="Times New Roman" w:hAnsi="Times New Roman"/>
                <w:i/>
                <w:iCs/>
                <w:color w:val="000000"/>
                <w:sz w:val="20"/>
                <w:szCs w:val="20"/>
                <w:lang w:bidi="ar-SA" w:eastAsia="en-US" w:val="hr-HR"/>
              </w:rPr>
              <w:t>č</w:t>
            </w:r>
            <w:r>
              <w:rPr>
                <w:rFonts w:ascii="Times New Roman" w:cs="Times New Roman" w:hAnsi="Times New Roman"/>
                <w:i/>
                <w:iCs/>
                <w:color w:val="000000"/>
                <w:sz w:val="20"/>
                <w:szCs w:val="20"/>
                <w:lang w:bidi="ar-SA" w:eastAsia="en-US" w:val="de-DE"/>
              </w:rPr>
              <w:t>ajni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de-DE"/>
              </w:rPr>
              <w:t>za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de-DE"/>
              </w:rPr>
              <w:t>praksu</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de-DE"/>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de-DE"/>
              </w:rPr>
              <w:t>teoriju</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de-DE"/>
              </w:rPr>
              <w:t>odgoja</w:t>
            </w:r>
            <w:r>
              <w:rPr>
                <w:rFonts w:ascii="Times New Roman" w:cs="Times New Roman" w:hAnsi="Times New Roman"/>
                <w:color w:val="000000"/>
                <w:sz w:val="20"/>
                <w:szCs w:val="20"/>
                <w:lang w:bidi="ar-SA" w:eastAsia="en-US" w:val="hr-HR"/>
              </w:rPr>
              <w:t xml:space="preserve">, 1. </w:t>
            </w:r>
            <w:r>
              <w:rPr>
                <w:rFonts w:ascii="Times New Roman" w:cs="Times New Roman" w:hAnsi="Times New Roman"/>
                <w:color w:val="000000"/>
                <w:sz w:val="20"/>
                <w:szCs w:val="20"/>
                <w:lang w:bidi="ar-SA" w:eastAsia="en-US" w:val="de-DE"/>
              </w:rPr>
              <w:t>svezak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Lekenik</w:t>
            </w:r>
            <w:r>
              <w:rPr>
                <w:rFonts w:ascii="Times New Roman" w:cs="Times New Roman" w:hAnsi="Times New Roman"/>
                <w:color w:val="000000"/>
                <w:sz w:val="20"/>
                <w:szCs w:val="20"/>
                <w:lang w:bidi="ar-SA" w:eastAsia="en-US" w:val="hr-HR"/>
              </w:rPr>
              <w:t>.</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Znanstveni interes: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povijest pedagogije, povijest hrvatske pedagogije i školstva</w:t>
            </w:r>
          </w:p>
          <w:p>
            <w:pPr>
              <w:pStyle w:val="style0"/>
              <w:widowControl/>
              <w:ind w:hanging="0" w:left="708"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bl>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3310"/>
        <w:gridCol w:w="6229"/>
      </w:tblGrid>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Ime i prezime nositelja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widowControl w:val="false"/>
              <w:numPr>
                <w:ilvl w:val="3"/>
                <w:numId w:val="1"/>
              </w:numPr>
              <w:spacing w:after="120" w:before="240" w:line="360" w:lineRule="auto"/>
              <w:ind w:hanging="0" w:left="0" w:right="0"/>
              <w:contextualSpacing w:val="false"/>
              <w:jc w:val="center"/>
              <w:textAlignment w:val="auto"/>
              <w:rPr>
                <w:rFonts w:ascii="Times New Roman" w:cs="Times New Roman" w:hAnsi="Times New Roman"/>
                <w:b/>
                <w:bCs/>
                <w:color w:val="000000"/>
                <w:sz w:val="24"/>
                <w:szCs w:val="24"/>
                <w:lang w:bidi="ar-SA" w:eastAsia="en-US" w:val="hr-HR"/>
              </w:rPr>
            </w:pPr>
            <w:r>
              <w:rPr>
                <w:rFonts w:ascii="Times New Roman" w:cs="Times New Roman" w:hAnsi="Times New Roman"/>
                <w:b/>
                <w:bCs/>
                <w:color w:val="000000"/>
                <w:sz w:val="24"/>
                <w:szCs w:val="24"/>
                <w:lang w:bidi="ar-SA" w:eastAsia="en-US" w:val="hr-HR"/>
              </w:rPr>
              <w:t>Dr. sc. Neven Hrvatić, izv. prof.</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Email:</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hyperlink r:id="rId17">
              <w:r>
                <w:rPr>
                  <w:rStyle w:val="style16"/>
                  <w:rFonts w:ascii="Times New Roman" w:cs="Times New Roman" w:hAnsi="Times New Roman"/>
                  <w:color w:val="000000"/>
                  <w:sz w:val="20"/>
                  <w:szCs w:val="20"/>
                  <w:u w:val="single"/>
                  <w:lang w:bidi="ar-SA" w:eastAsia="en-US" w:val="hr-HR"/>
                </w:rPr>
                <w:t>nhrvatic@ffzg.hr</w:t>
              </w:r>
            </w:hyperlink>
            <w:r>
              <w:rPr>
                <w:rFonts w:ascii="Times New Roman" w:cs="Times New Roman" w:hAnsi="Times New Roman"/>
                <w:color w:val="000000"/>
                <w:sz w:val="20"/>
                <w:szCs w:val="20"/>
                <w:lang w:bidi="ar-SA" w:eastAsia="en-US" w:val="hr-HR"/>
              </w:rPr>
              <w:t xml:space="preserve"> </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Web stranice:</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Ustanova nositelja kolegija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Filozofski fakultet Sveučilišta u Zagrebu</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Zvanje nositelja kolegija</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Izvanredni profesor</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Datum zadnjeg izbora u zvanje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26. 03. 2006. (izvanredni profesor)</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Kratki životopis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2"/>
              <w:widowControl/>
              <w:numPr>
                <w:ilvl w:val="0"/>
                <w:numId w:val="109"/>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Dr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sc</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Neven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Hrvati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ro</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en-GB"/>
              </w:rPr>
              <w:t>en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je</w:t>
            </w:r>
            <w:r>
              <w:rPr>
                <w:rFonts w:ascii="Times New Roman" w:cs="Times New Roman" w:hAnsi="Times New Roman"/>
                <w:color w:val="000000"/>
                <w:sz w:val="20"/>
                <w:szCs w:val="20"/>
                <w:lang w:bidi="ar-SA" w:eastAsia="en-US" w:val="hr-HR"/>
              </w:rPr>
              <w:t xml:space="preserve"> 8. </w:t>
            </w:r>
            <w:r>
              <w:rPr>
                <w:rFonts w:ascii="Times New Roman" w:cs="Times New Roman" w:hAnsi="Times New Roman"/>
                <w:color w:val="000000"/>
                <w:sz w:val="20"/>
                <w:szCs w:val="20"/>
                <w:lang w:bidi="ar-SA" w:eastAsia="en-US" w:val="en-GB"/>
              </w:rPr>
              <w:t>svibnja</w:t>
            </w:r>
            <w:r>
              <w:rPr>
                <w:rFonts w:ascii="Times New Roman" w:cs="Times New Roman" w:hAnsi="Times New Roman"/>
                <w:color w:val="000000"/>
                <w:sz w:val="20"/>
                <w:szCs w:val="20"/>
                <w:lang w:bidi="ar-SA" w:eastAsia="en-US" w:val="hr-HR"/>
              </w:rPr>
              <w:t xml:space="preserve"> 1960. </w:t>
            </w:r>
            <w:r>
              <w:rPr>
                <w:rFonts w:ascii="Times New Roman" w:cs="Times New Roman" w:hAnsi="Times New Roman"/>
                <w:color w:val="000000"/>
                <w:sz w:val="20"/>
                <w:szCs w:val="20"/>
                <w:lang w:bidi="ar-SA" w:eastAsia="en-US" w:val="en-GB"/>
              </w:rPr>
              <w:t>godine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Pitoma</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w:t>
            </w:r>
          </w:p>
          <w:p>
            <w:pPr>
              <w:pStyle w:val="style32"/>
              <w:widowControl/>
              <w:numPr>
                <w:ilvl w:val="0"/>
                <w:numId w:val="109"/>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Osnovnu</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en-GB"/>
              </w:rPr>
              <w:t>kolu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zavr</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io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Pitoma</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srednju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Virovitici</w:t>
            </w:r>
            <w:r>
              <w:rPr>
                <w:rFonts w:ascii="Times New Roman" w:cs="Times New Roman" w:hAnsi="Times New Roman"/>
                <w:color w:val="000000"/>
                <w:sz w:val="20"/>
                <w:szCs w:val="20"/>
                <w:lang w:bidi="ar-SA" w:eastAsia="en-US" w:val="hr-HR"/>
              </w:rPr>
              <w:t xml:space="preserve">.     </w:t>
            </w:r>
          </w:p>
          <w:p>
            <w:pPr>
              <w:pStyle w:val="style32"/>
              <w:widowControl/>
              <w:numPr>
                <w:ilvl w:val="0"/>
                <w:numId w:val="109"/>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Diplomirao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Filozofskom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fakultetu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Zagrebu</w:t>
            </w:r>
            <w:r>
              <w:rPr>
                <w:rFonts w:ascii="Times New Roman" w:cs="Times New Roman" w:hAnsi="Times New Roman"/>
                <w:color w:val="000000"/>
                <w:sz w:val="20"/>
                <w:szCs w:val="20"/>
                <w:lang w:bidi="ar-SA" w:eastAsia="en-US" w:val="hr-HR"/>
              </w:rPr>
              <w:t xml:space="preserve"> 1983. </w:t>
            </w:r>
            <w:r>
              <w:rPr>
                <w:rFonts w:ascii="Times New Roman" w:cs="Times New Roman" w:hAnsi="Times New Roman"/>
                <w:color w:val="000000"/>
                <w:sz w:val="20"/>
                <w:szCs w:val="20"/>
                <w:lang w:bidi="ar-SA" w:eastAsia="en-US" w:val="en-GB"/>
              </w:rPr>
              <w:t>godine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studij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pedagogije</w:t>
            </w:r>
            <w:r>
              <w:rPr>
                <w:rFonts w:ascii="Times New Roman" w:cs="Times New Roman" w:hAnsi="Times New Roman"/>
                <w:color w:val="000000"/>
                <w:sz w:val="20"/>
                <w:szCs w:val="20"/>
                <w:lang w:bidi="ar-SA" w:eastAsia="en-US" w:val="hr-HR"/>
              </w:rPr>
              <w:t xml:space="preserve">,  1983. </w:t>
            </w:r>
            <w:r>
              <w:rPr>
                <w:rFonts w:ascii="Times New Roman" w:cs="Times New Roman" w:hAnsi="Times New Roman"/>
                <w:color w:val="000000"/>
                <w:sz w:val="20"/>
                <w:szCs w:val="20"/>
                <w:lang w:bidi="ar-SA" w:eastAsia="en-US" w:val="en-GB"/>
              </w:rPr>
              <w:t>godine</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GB"/>
              </w:rPr>
              <w:t>diplomirao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je</w:t>
            </w:r>
            <w:r>
              <w:rPr>
                <w:rFonts w:ascii="Times New Roman" w:cs="Times New Roman" w:hAnsi="Times New Roman"/>
                <w:color w:val="000000"/>
                <w:sz w:val="20"/>
                <w:szCs w:val="20"/>
                <w:lang w:bidi="ar-SA" w:eastAsia="en-US" w:val="hr-HR"/>
              </w:rPr>
              <w:t xml:space="preserve"> 1983. </w:t>
            </w:r>
            <w:r>
              <w:rPr>
                <w:rFonts w:ascii="Times New Roman" w:cs="Times New Roman" w:hAnsi="Times New Roman"/>
                <w:color w:val="000000"/>
                <w:sz w:val="20"/>
                <w:szCs w:val="20"/>
                <w:lang w:bidi="ar-SA" w:eastAsia="en-US" w:val="en-GB"/>
              </w:rPr>
              <w:t>godine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nakon</w:t>
            </w:r>
            <w:r>
              <w:rPr>
                <w:rFonts w:ascii="Times New Roman" w:cs="Times New Roman" w:hAnsi="Times New Roman"/>
                <w:color w:val="000000"/>
                <w:sz w:val="20"/>
                <w:szCs w:val="20"/>
                <w:lang w:bidi="ar-SA" w:eastAsia="en-US" w:val="hr-HR"/>
              </w:rPr>
              <w:t xml:space="preserve"> č</w:t>
            </w:r>
            <w:r>
              <w:rPr>
                <w:rFonts w:ascii="Times New Roman" w:cs="Times New Roman" w:hAnsi="Times New Roman"/>
                <w:color w:val="000000"/>
                <w:sz w:val="20"/>
                <w:szCs w:val="20"/>
                <w:lang w:bidi="ar-SA" w:eastAsia="en-US" w:val="en-GB"/>
              </w:rPr>
              <w:t>ega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zaposlio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srednjoj</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en-GB"/>
              </w:rPr>
              <w:t>koli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Bjelovar</w:t>
            </w:r>
            <w:r>
              <w:rPr>
                <w:rFonts w:ascii="Times New Roman" w:cs="Times New Roman" w:hAnsi="Times New Roman"/>
                <w:color w:val="000000"/>
                <w:sz w:val="20"/>
                <w:szCs w:val="20"/>
                <w:lang w:bidi="ar-SA" w:eastAsia="en-US" w:val="hr-HR"/>
              </w:rPr>
              <w:t xml:space="preserve">, 1984-1992.). </w:t>
            </w:r>
          </w:p>
          <w:p>
            <w:pPr>
              <w:pStyle w:val="style32"/>
              <w:widowControl/>
              <w:numPr>
                <w:ilvl w:val="0"/>
                <w:numId w:val="109"/>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Od</w:t>
            </w:r>
            <w:r>
              <w:rPr>
                <w:rFonts w:ascii="Times New Roman" w:cs="Times New Roman" w:hAnsi="Times New Roman"/>
                <w:color w:val="000000"/>
                <w:sz w:val="20"/>
                <w:szCs w:val="20"/>
                <w:lang w:bidi="ar-SA" w:eastAsia="en-US" w:val="hr-HR"/>
              </w:rPr>
              <w:t xml:space="preserve"> 1984. </w:t>
            </w:r>
            <w:r>
              <w:rPr>
                <w:rFonts w:ascii="Times New Roman" w:cs="Times New Roman" w:hAnsi="Times New Roman"/>
                <w:color w:val="000000"/>
                <w:sz w:val="20"/>
                <w:szCs w:val="20"/>
                <w:lang w:bidi="ar-SA" w:eastAsia="en-US" w:val="en-GB"/>
              </w:rPr>
              <w:t>do</w:t>
            </w:r>
            <w:r>
              <w:rPr>
                <w:rFonts w:ascii="Times New Roman" w:cs="Times New Roman" w:hAnsi="Times New Roman"/>
                <w:color w:val="000000"/>
                <w:sz w:val="20"/>
                <w:szCs w:val="20"/>
                <w:lang w:bidi="ar-SA" w:eastAsia="en-US" w:val="hr-HR"/>
              </w:rPr>
              <w:t xml:space="preserve"> 1992. </w:t>
            </w:r>
            <w:r>
              <w:rPr>
                <w:rFonts w:ascii="Times New Roman" w:cs="Times New Roman" w:hAnsi="Times New Roman"/>
                <w:color w:val="000000"/>
                <w:sz w:val="20"/>
                <w:szCs w:val="20"/>
                <w:lang w:bidi="ar-SA" w:eastAsia="en-US" w:val="en-GB"/>
              </w:rPr>
              <w:t>godine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radi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srednjoj</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en-GB"/>
              </w:rPr>
              <w:t>koli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Bjelovaru</w:t>
            </w:r>
            <w:r>
              <w:rPr>
                <w:rFonts w:ascii="Times New Roman" w:cs="Times New Roman" w:hAnsi="Times New Roman"/>
                <w:color w:val="000000"/>
                <w:sz w:val="20"/>
                <w:szCs w:val="20"/>
                <w:lang w:bidi="ar-SA" w:eastAsia="en-US" w:val="hr-HR"/>
              </w:rPr>
              <w:t>.</w:t>
            </w:r>
          </w:p>
          <w:p>
            <w:pPr>
              <w:pStyle w:val="style32"/>
              <w:widowControl/>
              <w:numPr>
                <w:ilvl w:val="0"/>
                <w:numId w:val="109"/>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Od</w:t>
            </w:r>
            <w:r>
              <w:rPr>
                <w:rFonts w:ascii="Times New Roman" w:cs="Times New Roman" w:hAnsi="Times New Roman"/>
                <w:color w:val="000000"/>
                <w:sz w:val="20"/>
                <w:szCs w:val="20"/>
                <w:lang w:bidi="ar-SA" w:eastAsia="en-US" w:val="hr-HR"/>
              </w:rPr>
              <w:t xml:space="preserve"> 1992. </w:t>
            </w:r>
            <w:r>
              <w:rPr>
                <w:rFonts w:ascii="Times New Roman" w:cs="Times New Roman" w:hAnsi="Times New Roman"/>
                <w:color w:val="000000"/>
                <w:sz w:val="20"/>
                <w:szCs w:val="20"/>
                <w:lang w:bidi="ar-SA" w:eastAsia="en-US" w:val="en-GB"/>
              </w:rPr>
              <w:t>godine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zaposlen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asistent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Filozofskom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fakultetu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Odsjek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Katedra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sistematsku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osim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toga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povremeno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dodatno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realizira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nastavu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Pravnom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fakultetu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Zagrebu</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GB"/>
              </w:rPr>
              <w:t>Studijski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centar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socijalnog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rada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iteljskoj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akademiji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Zagrebu</w:t>
            </w:r>
            <w:r>
              <w:rPr>
                <w:rFonts w:ascii="Times New Roman" w:cs="Times New Roman" w:hAnsi="Times New Roman"/>
                <w:color w:val="000000"/>
                <w:sz w:val="20"/>
                <w:szCs w:val="20"/>
                <w:lang w:bidi="ar-SA" w:eastAsia="en-US" w:val="hr-HR"/>
              </w:rPr>
              <w:t>.</w:t>
            </w:r>
          </w:p>
          <w:p>
            <w:pPr>
              <w:pStyle w:val="style0"/>
              <w:widowControl/>
              <w:numPr>
                <w:ilvl w:val="0"/>
                <w:numId w:val="109"/>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Doktorirao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Filozofskom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fakultetu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temom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Odgoj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izobrazba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Roma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Hrvatskoj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stekao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akademski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stupanj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doktora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dru</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tvenih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znanosti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znanstveno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polje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odgojne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znanosti</w:t>
            </w:r>
            <w:r>
              <w:rPr>
                <w:rFonts w:ascii="Times New Roman" w:cs="Times New Roman" w:hAnsi="Times New Roman"/>
                <w:color w:val="000000"/>
                <w:sz w:val="20"/>
                <w:szCs w:val="20"/>
                <w:lang w:bidi="ar-SA" w:eastAsia="en-US" w:val="hr-HR"/>
              </w:rPr>
              <w:t>.</w:t>
            </w:r>
          </w:p>
          <w:p>
            <w:pPr>
              <w:pStyle w:val="style0"/>
              <w:widowControl/>
              <w:numPr>
                <w:ilvl w:val="0"/>
                <w:numId w:val="109"/>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suradni</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ko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zvanje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eg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asistenta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Odsjeku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izabran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je</w:t>
            </w:r>
            <w:r>
              <w:rPr>
                <w:rFonts w:ascii="Times New Roman" w:cs="Times New Roman" w:hAnsi="Times New Roman"/>
                <w:color w:val="000000"/>
                <w:sz w:val="20"/>
                <w:szCs w:val="20"/>
                <w:lang w:bidi="ar-SA" w:eastAsia="en-US" w:val="hr-HR"/>
              </w:rPr>
              <w:t xml:space="preserve"> 1999. </w:t>
            </w:r>
            <w:r>
              <w:rPr>
                <w:rFonts w:ascii="Times New Roman" w:cs="Times New Roman" w:hAnsi="Times New Roman"/>
                <w:color w:val="000000"/>
                <w:sz w:val="20"/>
                <w:szCs w:val="20"/>
                <w:lang w:bidi="ar-SA" w:eastAsia="en-US" w:val="en-GB"/>
              </w:rPr>
              <w:t>godine</w:t>
            </w:r>
            <w:r>
              <w:rPr>
                <w:rFonts w:ascii="Times New Roman" w:cs="Times New Roman" w:hAnsi="Times New Roman"/>
                <w:color w:val="000000"/>
                <w:sz w:val="20"/>
                <w:szCs w:val="20"/>
                <w:lang w:bidi="ar-SA" w:eastAsia="en-US" w:val="hr-HR"/>
              </w:rPr>
              <w:t>.</w:t>
            </w:r>
          </w:p>
          <w:p>
            <w:pPr>
              <w:pStyle w:val="style0"/>
              <w:widowControl/>
              <w:numPr>
                <w:ilvl w:val="0"/>
                <w:numId w:val="109"/>
              </w:numPr>
              <w:tabs>
                <w:tab w:leader="none" w:pos="720" w:val="left"/>
              </w:tabs>
              <w:ind w:hanging="360" w:left="720" w:right="0"/>
              <w:jc w:val="both"/>
              <w:textAlignment w:val="auto"/>
              <w:rPr>
                <w:rFonts w:ascii="Times New Roman" w:cs="Times New Roman" w:hAnsi="Times New Roman"/>
                <w:i/>
                <w:iCs/>
                <w:color w:val="000000"/>
                <w:sz w:val="20"/>
                <w:szCs w:val="20"/>
                <w:lang w:bidi="ar-SA" w:eastAsia="en-US" w:val="hr-HR"/>
              </w:rPr>
            </w:pP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znanstveno</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GB"/>
              </w:rPr>
              <w:t>nastavno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zvanje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docenta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Katedri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Sistematsku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Odsjeka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Filozofskog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fakulteta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izabran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je</w:t>
            </w:r>
            <w:r>
              <w:rPr>
                <w:rFonts w:ascii="Times New Roman" w:cs="Times New Roman" w:hAnsi="Times New Roman"/>
                <w:color w:val="000000"/>
                <w:sz w:val="20"/>
                <w:szCs w:val="20"/>
                <w:lang w:bidi="ar-SA" w:eastAsia="en-US" w:val="hr-HR"/>
              </w:rPr>
              <w:t xml:space="preserve"> 2001. </w:t>
            </w:r>
            <w:r>
              <w:rPr>
                <w:rFonts w:ascii="Times New Roman" w:cs="Times New Roman" w:hAnsi="Times New Roman"/>
                <w:color w:val="000000"/>
                <w:sz w:val="20"/>
                <w:szCs w:val="20"/>
                <w:lang w:bidi="ar-SA" w:eastAsia="en-US" w:val="en-GB"/>
              </w:rPr>
              <w:t>godine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gdje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izvodi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nastavu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iz</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kolegija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Osnove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pedagogije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Specijalna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pedagogija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Domska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pedagogija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Osnove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socijalne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pedagogije</w:t>
            </w:r>
            <w:r>
              <w:rPr>
                <w:rFonts w:ascii="Times New Roman" w:cs="Times New Roman" w:hAnsi="Times New Roman"/>
                <w:i/>
                <w:iCs/>
                <w:color w:val="000000"/>
                <w:sz w:val="20"/>
                <w:szCs w:val="20"/>
                <w:lang w:bidi="ar-SA" w:eastAsia="en-US" w:val="hr-HR"/>
              </w:rPr>
              <w:t>.</w:t>
            </w:r>
          </w:p>
          <w:p>
            <w:pPr>
              <w:pStyle w:val="style0"/>
              <w:widowControl/>
              <w:numPr>
                <w:ilvl w:val="0"/>
                <w:numId w:val="109"/>
              </w:numPr>
              <w:tabs>
                <w:tab w:leader="none" w:pos="720" w:val="left"/>
              </w:tabs>
              <w:ind w:hanging="360" w:left="72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en-GB"/>
              </w:rPr>
              <w:t>Suradnik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voditelj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znanstvenoistra</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iva</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kih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projekata</w:t>
            </w:r>
            <w:r>
              <w:rPr>
                <w:rFonts w:ascii="Times New Roman" w:cs="Times New Roman" w:hAnsi="Times New Roman"/>
                <w:color w:val="000000"/>
                <w:sz w:val="20"/>
                <w:szCs w:val="20"/>
                <w:lang w:bidi="ar-SA" w:eastAsia="en-US" w:val="hr-HR"/>
              </w:rPr>
              <w:t>: "</w:t>
            </w:r>
            <w:r>
              <w:rPr>
                <w:rFonts w:ascii="Times New Roman" w:cs="Times New Roman" w:hAnsi="Times New Roman"/>
                <w:color w:val="000000"/>
                <w:sz w:val="20"/>
                <w:szCs w:val="20"/>
                <w:lang w:bidi="ar-SA" w:eastAsia="en-US" w:val="en-GB"/>
              </w:rPr>
              <w:t>Genealogija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transfer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modela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interkulturalizma</w:t>
            </w:r>
            <w:r>
              <w:rPr>
                <w:rFonts w:ascii="Times New Roman" w:cs="Times New Roman" w:hAnsi="Times New Roman"/>
                <w:color w:val="000000"/>
                <w:sz w:val="20"/>
                <w:szCs w:val="20"/>
                <w:lang w:bidi="ar-SA" w:eastAsia="en-US" w:val="hr-HR"/>
              </w:rPr>
              <w:t>, "Š</w:t>
            </w:r>
            <w:r>
              <w:rPr>
                <w:rFonts w:ascii="Times New Roman" w:cs="Times New Roman" w:hAnsi="Times New Roman"/>
                <w:color w:val="000000"/>
                <w:sz w:val="20"/>
                <w:szCs w:val="20"/>
                <w:lang w:bidi="ar-SA" w:eastAsia="en-US" w:val="en-GB"/>
              </w:rPr>
              <w:t>kolski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kurikulum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obilje</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hrvatske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nacionalne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kulture</w:t>
            </w:r>
            <w:r>
              <w:rPr>
                <w:rFonts w:ascii="Times New Roman" w:cs="Times New Roman" w:hAnsi="Times New Roman"/>
                <w:color w:val="000000"/>
                <w:sz w:val="20"/>
                <w:szCs w:val="20"/>
                <w:lang w:bidi="ar-SA" w:eastAsia="en-US" w:val="hr-HR"/>
              </w:rPr>
              <w:t>", "</w:t>
            </w:r>
            <w:r>
              <w:rPr>
                <w:rFonts w:ascii="Times New Roman" w:cs="Times New Roman" w:hAnsi="Times New Roman"/>
                <w:color w:val="000000"/>
                <w:sz w:val="20"/>
                <w:szCs w:val="20"/>
                <w:lang w:bidi="ar-SA" w:eastAsia="en-US" w:val="en-GB"/>
              </w:rPr>
              <w:t>Metodologija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struktura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nacionalog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kurikuluma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Lokacije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naseljene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Romima</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en-GB"/>
              </w:rPr>
              <w:t>stanje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unapre</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en-GB"/>
              </w:rPr>
              <w:t>enje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razvoja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naselja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aspiracije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oblike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stanovanja</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en-GB"/>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voditelj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projekata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Romi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Hrvatskoj</w:t>
            </w:r>
            <w:r>
              <w:rPr>
                <w:rFonts w:ascii="Times New Roman" w:cs="Times New Roman" w:hAnsi="Times New Roman"/>
                <w:color w:val="000000"/>
                <w:sz w:val="20"/>
                <w:szCs w:val="20"/>
                <w:lang w:bidi="ar-SA" w:eastAsia="en-US" w:val="hr-HR"/>
              </w:rPr>
              <w:t>"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potprojekata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prve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Ljetne</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en-GB"/>
              </w:rPr>
              <w:t>kole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djece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Roma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Hrvatskoj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Romske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odgojne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zajednice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"Društveni i razvojni položaj Roma u Hrvatskoj".</w:t>
            </w:r>
          </w:p>
          <w:p>
            <w:pPr>
              <w:pStyle w:val="style0"/>
              <w:widowControl/>
              <w:numPr>
                <w:ilvl w:val="0"/>
                <w:numId w:val="109"/>
              </w:numPr>
              <w:tabs>
                <w:tab w:leader="none" w:pos="720" w:val="left"/>
              </w:tabs>
              <w:ind w:hanging="360" w:left="72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Bio je mentor kod izrade diplomskih i magistarskih radnji većem broju studenata, sudionik brojnih znanstvenih i stručnih skupova u zemlji i inozemstvu, a održao je i velik broj stručnih predavanja u školama i drugim institucijama. </w:t>
            </w:r>
          </w:p>
          <w:p>
            <w:pPr>
              <w:pStyle w:val="style0"/>
              <w:widowControl/>
              <w:numPr>
                <w:ilvl w:val="0"/>
                <w:numId w:val="109"/>
              </w:numPr>
              <w:tabs>
                <w:tab w:leader="none" w:pos="720" w:val="left"/>
              </w:tabs>
              <w:ind w:hanging="360" w:left="72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Član je uredništava znanstvenih časopisa Pedagogijska istraživanja i Napredak</w:t>
            </w:r>
          </w:p>
          <w:p>
            <w:pPr>
              <w:pStyle w:val="style0"/>
              <w:widowControl/>
              <w:numPr>
                <w:ilvl w:val="0"/>
                <w:numId w:val="109"/>
              </w:numPr>
              <w:tabs>
                <w:tab w:leader="none" w:pos="720" w:val="left"/>
              </w:tabs>
              <w:ind w:hanging="360" w:left="72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Bio je tajnik poslijediplomskog znanstvenog studija iz pedagogije i suvoditelj je kolegija: Suvremena stremljenja u socijalnoj pedagogiji i Interkulturalna pedagogija.</w:t>
            </w:r>
          </w:p>
          <w:p>
            <w:pPr>
              <w:pStyle w:val="style0"/>
              <w:widowControl/>
              <w:numPr>
                <w:ilvl w:val="0"/>
                <w:numId w:val="109"/>
              </w:numPr>
              <w:tabs>
                <w:tab w:leader="none" w:pos="720" w:val="left"/>
              </w:tabs>
              <w:ind w:hanging="360" w:left="72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Pročelnik je Odsjeka za pedagogiju od 2001.godine (do danas) i član Fakultetskog vijeća (od 2000. godine).</w:t>
            </w:r>
          </w:p>
          <w:p>
            <w:pPr>
              <w:pStyle w:val="style0"/>
              <w:widowControl/>
              <w:numPr>
                <w:ilvl w:val="0"/>
                <w:numId w:val="109"/>
              </w:numPr>
              <w:tabs>
                <w:tab w:leader="none" w:pos="720" w:val="left"/>
              </w:tabs>
              <w:ind w:hanging="360" w:left="72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Član je i dužnosnik više domaćih i stranih stručnih udruga: Hrvatskog pedagogijskog društva, Odbora za pastoral Roma-Hrvatske biskupske konferencije, SIETAR-Europa, IAIE,  Interkulturalnog centra.</w:t>
            </w:r>
          </w:p>
          <w:p>
            <w:pPr>
              <w:pStyle w:val="style0"/>
              <w:widowControl/>
              <w:numPr>
                <w:ilvl w:val="0"/>
                <w:numId w:val="109"/>
              </w:numPr>
              <w:tabs>
                <w:tab w:leader="none" w:pos="720" w:val="left"/>
              </w:tabs>
              <w:ind w:hanging="360" w:left="72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Objavio je više od 40 znanstvenih (od toga 3 CC rada) i stručnih radova, te veći broj prikaza knjiga i općih osvrta o odgoju i obrazovanju, kao i bio recenzentom više knjiga, članaka u znanstvenim časopisima i znanstvenoistraživačkih projekata.</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Popis relevantnih radova</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08"/>
              </w:numPr>
              <w:ind w:hanging="360" w:left="36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Hrvatić, N. &amp; Posavec, K. (2000), Intercultural education and Roma in Croatia. </w:t>
            </w:r>
            <w:r>
              <w:rPr>
                <w:rFonts w:ascii="Times New Roman" w:cs="Times New Roman" w:hAnsi="Times New Roman"/>
                <w:i/>
                <w:iCs/>
                <w:color w:val="000000"/>
                <w:sz w:val="20"/>
                <w:szCs w:val="20"/>
                <w:lang w:bidi="ar-SA" w:eastAsia="en-US" w:val="en-GB"/>
              </w:rPr>
              <w:t>Intercultural Education</w:t>
            </w:r>
            <w:r>
              <w:rPr>
                <w:rFonts w:ascii="Times New Roman" w:cs="Times New Roman" w:hAnsi="Times New Roman"/>
                <w:color w:val="000000"/>
                <w:sz w:val="20"/>
                <w:szCs w:val="20"/>
                <w:lang w:bidi="ar-SA" w:eastAsia="en-US" w:val="en-GB"/>
              </w:rPr>
              <w:t xml:space="preserve">, 11, 1, pp. 93-105. /Carfax Publishing, Taylor &amp; Francis Ltd London, UK/   </w:t>
            </w:r>
          </w:p>
          <w:p>
            <w:pPr>
              <w:pStyle w:val="style0"/>
              <w:widowControl/>
              <w:numPr>
                <w:ilvl w:val="0"/>
                <w:numId w:val="108"/>
              </w:numPr>
              <w:ind w:hanging="360" w:left="36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Hrvatić, N. i Ivančić, S. (2000), Povijesno-socijalna obilježja Roma u Hrvatskoj, </w:t>
            </w:r>
            <w:r>
              <w:rPr>
                <w:rFonts w:ascii="Times New Roman" w:cs="Times New Roman" w:hAnsi="Times New Roman"/>
                <w:i/>
                <w:iCs/>
                <w:color w:val="000000"/>
                <w:sz w:val="20"/>
                <w:szCs w:val="20"/>
                <w:lang w:bidi="ar-SA" w:eastAsia="en-US" w:val="en-GB"/>
              </w:rPr>
              <w:t>Društvena istraživanja</w:t>
            </w:r>
            <w:r>
              <w:rPr>
                <w:rFonts w:ascii="Times New Roman" w:cs="Times New Roman" w:hAnsi="Times New Roman"/>
                <w:color w:val="000000"/>
                <w:sz w:val="20"/>
                <w:szCs w:val="20"/>
                <w:lang w:bidi="ar-SA" w:eastAsia="en-US" w:val="en-GB"/>
              </w:rPr>
              <w:t xml:space="preserve">, 46-47 (god.9 br.2-3.), str. 251-266. </w:t>
            </w:r>
          </w:p>
          <w:p>
            <w:pPr>
              <w:pStyle w:val="style0"/>
              <w:widowControl/>
              <w:numPr>
                <w:ilvl w:val="0"/>
                <w:numId w:val="108"/>
              </w:numPr>
              <w:ind w:hanging="360" w:left="36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Hrvatić, N. (2000), Odgoj i izobrazba Roma u Hrvatskoj, </w:t>
            </w:r>
            <w:r>
              <w:rPr>
                <w:rFonts w:ascii="Times New Roman" w:cs="Times New Roman" w:hAnsi="Times New Roman"/>
                <w:i/>
                <w:iCs/>
                <w:color w:val="000000"/>
                <w:sz w:val="20"/>
                <w:szCs w:val="20"/>
                <w:lang w:bidi="ar-SA" w:eastAsia="en-US" w:val="en-GB"/>
              </w:rPr>
              <w:t>Društvena istraživanja</w:t>
            </w:r>
            <w:r>
              <w:rPr>
                <w:rFonts w:ascii="Times New Roman" w:cs="Times New Roman" w:hAnsi="Times New Roman"/>
                <w:color w:val="000000"/>
                <w:sz w:val="20"/>
                <w:szCs w:val="20"/>
                <w:lang w:bidi="ar-SA" w:eastAsia="en-US" w:val="en-GB"/>
              </w:rPr>
              <w:t xml:space="preserve">, 46-47 (god.9 br.1.), str. 267-290. </w:t>
            </w:r>
          </w:p>
          <w:p>
            <w:pPr>
              <w:pStyle w:val="style0"/>
              <w:widowControl/>
              <w:numPr>
                <w:ilvl w:val="0"/>
                <w:numId w:val="108"/>
              </w:numPr>
              <w:ind w:hanging="360" w:left="3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Hrvatić, N. (2000), Novi pristup obrazovnoj tehnologiji u interkulturalnom obrazovanju, U: Rosić, V. (ur.) </w:t>
            </w:r>
            <w:r>
              <w:rPr>
                <w:rFonts w:ascii="Times New Roman" w:cs="Times New Roman" w:hAnsi="Times New Roman"/>
                <w:i/>
                <w:iCs/>
                <w:color w:val="000000"/>
                <w:sz w:val="20"/>
                <w:szCs w:val="20"/>
                <w:lang w:bidi="ar-SA" w:eastAsia="en-US" w:val="en-GB"/>
              </w:rPr>
              <w:t>Nastavnik i suvremena obrazovna tehnologija</w:t>
            </w:r>
            <w:r>
              <w:rPr>
                <w:rFonts w:ascii="Times New Roman" w:cs="Times New Roman" w:hAnsi="Times New Roman"/>
                <w:color w:val="000000"/>
                <w:sz w:val="20"/>
                <w:szCs w:val="20"/>
                <w:lang w:bidi="ar-SA" w:eastAsia="en-US" w:val="en-GB"/>
              </w:rPr>
              <w:t xml:space="preserve">, (str. 142-150), Filozofski fakultet u Rijeci, Rijeka. </w:t>
            </w:r>
          </w:p>
          <w:p>
            <w:pPr>
              <w:pStyle w:val="style0"/>
              <w:widowControl/>
              <w:numPr>
                <w:ilvl w:val="0"/>
                <w:numId w:val="108"/>
              </w:numPr>
              <w:ind w:hanging="360" w:left="3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Hrvatić, N. (2001), Metodologijske paradigme interkulturalnog odgoja i obrazovanja, U: Rosić, V. (ur.) </w:t>
            </w:r>
            <w:r>
              <w:rPr>
                <w:rFonts w:ascii="Times New Roman" w:cs="Times New Roman" w:hAnsi="Times New Roman"/>
                <w:i/>
                <w:iCs/>
                <w:color w:val="000000"/>
                <w:sz w:val="20"/>
                <w:szCs w:val="20"/>
                <w:lang w:bidi="ar-SA" w:eastAsia="en-US" w:val="en-GB"/>
              </w:rPr>
              <w:t>Teorijsko-metodološka utemeljenost pedagoških istraživanja</w:t>
            </w:r>
            <w:r>
              <w:rPr>
                <w:rFonts w:ascii="Times New Roman" w:cs="Times New Roman" w:hAnsi="Times New Roman"/>
                <w:color w:val="000000"/>
                <w:sz w:val="20"/>
                <w:szCs w:val="20"/>
                <w:lang w:bidi="ar-SA" w:eastAsia="en-US" w:val="en-GB"/>
              </w:rPr>
              <w:t>, (str. 241-253), Filozofski fakultet u Rijeci, Rijeka.</w:t>
            </w:r>
          </w:p>
          <w:p>
            <w:pPr>
              <w:pStyle w:val="style0"/>
              <w:widowControl/>
              <w:numPr>
                <w:ilvl w:val="0"/>
                <w:numId w:val="108"/>
              </w:numPr>
              <w:ind w:hanging="360" w:left="36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Hrvatić, N. i Posavec, K. (2001), </w:t>
            </w:r>
            <w:r>
              <w:rPr>
                <w:rFonts w:ascii="Times New Roman" w:cs="Times New Roman" w:hAnsi="Times New Roman"/>
                <w:i/>
                <w:iCs/>
                <w:color w:val="000000"/>
                <w:sz w:val="20"/>
                <w:szCs w:val="20"/>
                <w:lang w:bidi="ar-SA" w:eastAsia="en-US" w:val="en-GB"/>
              </w:rPr>
              <w:t>Kontrola neizvjesnosti (anksioznost)</w:t>
            </w:r>
            <w:r>
              <w:rPr>
                <w:rFonts w:ascii="Times New Roman" w:cs="Times New Roman" w:hAnsi="Times New Roman"/>
                <w:color w:val="000000"/>
                <w:sz w:val="20"/>
                <w:szCs w:val="20"/>
                <w:lang w:bidi="ar-SA" w:eastAsia="en-US" w:val="en-GB"/>
              </w:rPr>
              <w:t xml:space="preserve">, U: Previšić, V. i Mijatović, A. (ur) Mladi u multikulturalnom svijetu: stavovi srednjoškolaca u Hrvatskoj, (str. 31-36), Interkultura, Zagreb. </w:t>
            </w:r>
          </w:p>
          <w:p>
            <w:pPr>
              <w:pStyle w:val="style0"/>
              <w:widowControl/>
              <w:numPr>
                <w:ilvl w:val="0"/>
                <w:numId w:val="108"/>
              </w:numPr>
              <w:ind w:hanging="360" w:left="3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Hrvatić, N. (2002), Domska pedagogija: od teorije do odgojne prakse, U: Rosić, V. (ur.) </w:t>
            </w:r>
            <w:r>
              <w:rPr>
                <w:rFonts w:ascii="Times New Roman" w:cs="Times New Roman" w:hAnsi="Times New Roman"/>
                <w:i/>
                <w:iCs/>
                <w:color w:val="000000"/>
                <w:sz w:val="20"/>
                <w:szCs w:val="20"/>
                <w:lang w:bidi="ar-SA" w:eastAsia="en-US" w:val="en-GB"/>
              </w:rPr>
              <w:t>Odnos pedagogijske teorije i odgojne prakse</w:t>
            </w:r>
            <w:r>
              <w:rPr>
                <w:rFonts w:ascii="Times New Roman" w:cs="Times New Roman" w:hAnsi="Times New Roman"/>
                <w:color w:val="000000"/>
                <w:sz w:val="20"/>
                <w:szCs w:val="20"/>
                <w:lang w:bidi="ar-SA" w:eastAsia="en-US" w:val="en-GB"/>
              </w:rPr>
              <w:t xml:space="preserve">, (str. 190-202), Filozofski fakultet u Rijeci, Rijeka. </w:t>
            </w:r>
          </w:p>
          <w:p>
            <w:pPr>
              <w:pStyle w:val="style0"/>
              <w:widowControl/>
              <w:numPr>
                <w:ilvl w:val="0"/>
                <w:numId w:val="108"/>
              </w:numPr>
              <w:ind w:hanging="360" w:left="3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Hrvatić, N. (2004), Udžbenici za učenike s posebnim potrebama, U: Halačev, s. (ur.) </w:t>
            </w:r>
            <w:r>
              <w:rPr>
                <w:rFonts w:ascii="Times New Roman" w:cs="Times New Roman" w:hAnsi="Times New Roman"/>
                <w:i/>
                <w:iCs/>
                <w:color w:val="000000"/>
                <w:sz w:val="20"/>
                <w:szCs w:val="20"/>
                <w:lang w:bidi="ar-SA" w:eastAsia="en-US" w:val="en-GB"/>
              </w:rPr>
              <w:t>Udžbenik i virtualno okruženje</w:t>
            </w:r>
            <w:r>
              <w:rPr>
                <w:rFonts w:ascii="Times New Roman" w:cs="Times New Roman" w:hAnsi="Times New Roman"/>
                <w:color w:val="000000"/>
                <w:sz w:val="20"/>
                <w:szCs w:val="20"/>
                <w:lang w:bidi="ar-SA" w:eastAsia="en-US" w:val="en-GB"/>
              </w:rPr>
              <w:t xml:space="preserve">, (str. 121-126), Školska knjiga, Zagreb.     </w:t>
            </w:r>
          </w:p>
          <w:p>
            <w:pPr>
              <w:pStyle w:val="style0"/>
              <w:widowControl/>
              <w:numPr>
                <w:ilvl w:val="0"/>
                <w:numId w:val="108"/>
              </w:numPr>
              <w:ind w:hanging="360" w:left="3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Previšić, V., Hrvatić, N., Posavec, K. (2004), Socijalna distanca prema nacionalnim ili etničkim i religijskim skupinama. </w:t>
            </w:r>
            <w:r>
              <w:rPr>
                <w:rFonts w:ascii="Times New Roman" w:cs="Times New Roman" w:hAnsi="Times New Roman"/>
                <w:i/>
                <w:iCs/>
                <w:color w:val="000000"/>
                <w:sz w:val="20"/>
                <w:szCs w:val="20"/>
                <w:lang w:bidi="ar-SA" w:eastAsia="en-US" w:val="en-GB"/>
              </w:rPr>
              <w:t>Pedagogijska istraživanja</w:t>
            </w:r>
            <w:r>
              <w:rPr>
                <w:rFonts w:ascii="Times New Roman" w:cs="Times New Roman" w:hAnsi="Times New Roman"/>
                <w:color w:val="000000"/>
                <w:sz w:val="20"/>
                <w:szCs w:val="20"/>
                <w:lang w:bidi="ar-SA" w:eastAsia="en-US" w:val="en-GB"/>
              </w:rPr>
              <w:t xml:space="preserve">, 1(1):105-120. </w:t>
            </w:r>
          </w:p>
          <w:p>
            <w:pPr>
              <w:pStyle w:val="style0"/>
              <w:widowControl/>
              <w:numPr>
                <w:ilvl w:val="0"/>
                <w:numId w:val="108"/>
              </w:numPr>
              <w:ind w:hanging="360" w:left="3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Hrvatić, N. (2004), Romi u Hrvatskoj: od migracija do interkulturalnih odnosa, </w:t>
            </w:r>
            <w:r>
              <w:rPr>
                <w:rFonts w:ascii="Times New Roman" w:cs="Times New Roman" w:hAnsi="Times New Roman"/>
                <w:i/>
                <w:iCs/>
                <w:color w:val="000000"/>
                <w:sz w:val="20"/>
                <w:szCs w:val="20"/>
                <w:lang w:bidi="ar-SA" w:eastAsia="en-US" w:val="en-GB"/>
              </w:rPr>
              <w:t>Migracijske i etničke teme</w:t>
            </w:r>
            <w:r>
              <w:rPr>
                <w:rFonts w:ascii="Times New Roman" w:cs="Times New Roman" w:hAnsi="Times New Roman"/>
                <w:color w:val="000000"/>
                <w:sz w:val="20"/>
                <w:szCs w:val="20"/>
                <w:lang w:bidi="ar-SA" w:eastAsia="en-US" w:val="en-GB"/>
              </w:rPr>
              <w:t xml:space="preserve">,  4(20):367-385.    </w:t>
            </w:r>
          </w:p>
          <w:p>
            <w:pPr>
              <w:pStyle w:val="style0"/>
              <w:widowControl/>
              <w:numPr>
                <w:ilvl w:val="0"/>
                <w:numId w:val="108"/>
              </w:numPr>
              <w:ind w:hanging="360" w:left="3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Hrvatić, N. (2005),  Contemporary teaching: intercultural paradigms, U: Peko, A. (ed.), </w:t>
            </w:r>
            <w:r>
              <w:rPr>
                <w:rFonts w:ascii="Times New Roman" w:cs="Times New Roman" w:hAnsi="Times New Roman"/>
                <w:i/>
                <w:iCs/>
                <w:color w:val="000000"/>
                <w:sz w:val="20"/>
                <w:szCs w:val="20"/>
                <w:lang w:bidi="ar-SA" w:eastAsia="en-US" w:val="en-GB"/>
              </w:rPr>
              <w:t>Contemporary teaching</w:t>
            </w:r>
            <w:r>
              <w:rPr>
                <w:rFonts w:ascii="Times New Roman" w:cs="Times New Roman" w:hAnsi="Times New Roman"/>
                <w:color w:val="000000"/>
                <w:sz w:val="20"/>
                <w:szCs w:val="20"/>
                <w:lang w:bidi="ar-SA" w:eastAsia="en-US" w:val="en-GB"/>
              </w:rPr>
              <w:t xml:space="preserve"> (str. 74-81), University Josip Juraj Strossmayer in Osijek/Faculty of Philosophy in Osijek, Osijek. </w:t>
            </w:r>
          </w:p>
          <w:p>
            <w:pPr>
              <w:pStyle w:val="style0"/>
              <w:widowControl/>
              <w:numPr>
                <w:ilvl w:val="0"/>
                <w:numId w:val="108"/>
              </w:numPr>
              <w:ind w:hanging="360" w:left="3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Hrvatić, N. (2005), Kurikulum studija pedagogije, U: Rosić, V. (ur.) </w:t>
            </w:r>
            <w:r>
              <w:rPr>
                <w:rFonts w:ascii="Times New Roman" w:cs="Times New Roman" w:hAnsi="Times New Roman"/>
                <w:i/>
                <w:iCs/>
                <w:color w:val="000000"/>
                <w:sz w:val="20"/>
                <w:szCs w:val="20"/>
                <w:lang w:bidi="ar-SA" w:eastAsia="en-US" w:val="en-GB"/>
              </w:rPr>
              <w:t>Stanje i perspektive obrazovanja nastavnika</w:t>
            </w:r>
            <w:r>
              <w:rPr>
                <w:rFonts w:ascii="Times New Roman" w:cs="Times New Roman" w:hAnsi="Times New Roman"/>
                <w:color w:val="000000"/>
                <w:sz w:val="20"/>
                <w:szCs w:val="20"/>
                <w:lang w:bidi="ar-SA" w:eastAsia="en-US" w:val="en-GB"/>
              </w:rPr>
              <w:t xml:space="preserve">, (str. 60-68), Filozofski fakultet u Rijeci, Rijeka.  </w:t>
            </w:r>
          </w:p>
          <w:p>
            <w:pPr>
              <w:pStyle w:val="style0"/>
              <w:widowControl/>
              <w:numPr>
                <w:ilvl w:val="0"/>
                <w:numId w:val="108"/>
              </w:numPr>
              <w:ind w:hanging="360" w:left="3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Hrvatić, N. (2005),  Interkulturalni kurikulum i/ili obrazovanje na jezicima nacionalnih manjina, U:</w:t>
            </w:r>
            <w:r>
              <w:rPr>
                <w:rFonts w:ascii="Times New Roman" w:cs="Times New Roman" w:hAnsi="Times New Roman"/>
                <w:i/>
                <w:iCs/>
                <w:color w:val="000000"/>
                <w:sz w:val="20"/>
                <w:szCs w:val="20"/>
                <w:lang w:bidi="ar-SA" w:eastAsia="en-US" w:val="en-GB"/>
              </w:rPr>
              <w:t>Izazovi obrazovanja na manjinskim jezicima</w:t>
            </w:r>
            <w:r>
              <w:rPr>
                <w:rFonts w:ascii="Times New Roman" w:cs="Times New Roman" w:hAnsi="Times New Roman"/>
                <w:color w:val="000000"/>
                <w:sz w:val="20"/>
                <w:szCs w:val="20"/>
                <w:lang w:bidi="ar-SA" w:eastAsia="en-US" w:val="en-GB"/>
              </w:rPr>
              <w:t xml:space="preserve">-zbornik (str. 63-73), Pedagoški zavod Vojvodine, Novi Sad, AP Vojvodina, Srbija i Crna Gora. </w:t>
            </w:r>
          </w:p>
          <w:p>
            <w:pPr>
              <w:pStyle w:val="style0"/>
              <w:widowControl/>
              <w:numPr>
                <w:ilvl w:val="0"/>
                <w:numId w:val="108"/>
              </w:numPr>
              <w:ind w:hanging="360" w:left="3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Hrvatić, N., Piršl, E. (2005), Kurikulum pedagoške izobrazbe i interkulturalne kompetencije učitelja. </w:t>
            </w:r>
            <w:r>
              <w:rPr>
                <w:rFonts w:ascii="Times New Roman" w:cs="Times New Roman" w:hAnsi="Times New Roman"/>
                <w:i/>
                <w:iCs/>
                <w:color w:val="000000"/>
                <w:sz w:val="20"/>
                <w:szCs w:val="20"/>
                <w:lang w:bidi="ar-SA" w:eastAsia="en-US" w:val="en-GB"/>
              </w:rPr>
              <w:t>Pedagogijska istraživanja</w:t>
            </w:r>
            <w:r>
              <w:rPr>
                <w:rFonts w:ascii="Times New Roman" w:cs="Times New Roman" w:hAnsi="Times New Roman"/>
                <w:color w:val="000000"/>
                <w:sz w:val="20"/>
                <w:szCs w:val="20"/>
                <w:lang w:bidi="ar-SA" w:eastAsia="en-US" w:val="en-GB"/>
              </w:rPr>
              <w:t xml:space="preserve">, 2(2):207-222.  </w:t>
            </w:r>
          </w:p>
          <w:p>
            <w:pPr>
              <w:pStyle w:val="style0"/>
              <w:widowControl/>
              <w:numPr>
                <w:ilvl w:val="0"/>
                <w:numId w:val="108"/>
              </w:numPr>
              <w:ind w:hanging="360" w:left="3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Hrvatić, N., Posavec, K. (2005), Odgoj i obrazovanje Roma u Hrvatskoj: nove paradigme, </w:t>
            </w:r>
            <w:r>
              <w:rPr>
                <w:rFonts w:ascii="Times New Roman" w:cs="Times New Roman" w:hAnsi="Times New Roman"/>
                <w:i/>
                <w:iCs/>
                <w:color w:val="000000"/>
                <w:sz w:val="20"/>
                <w:szCs w:val="20"/>
                <w:lang w:bidi="ar-SA" w:eastAsia="en-US" w:val="en-GB"/>
              </w:rPr>
              <w:t>Napredak</w:t>
            </w:r>
            <w:r>
              <w:rPr>
                <w:rFonts w:ascii="Times New Roman" w:cs="Times New Roman" w:hAnsi="Times New Roman"/>
                <w:color w:val="000000"/>
                <w:sz w:val="20"/>
                <w:szCs w:val="20"/>
                <w:lang w:bidi="ar-SA" w:eastAsia="en-US" w:val="en-GB"/>
              </w:rPr>
              <w:t xml:space="preserve">, 4(146):455-467.  </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Znanstveni interes: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interkulturalna pedagogija, obrazovanje nastavnika, specijalna pedagogija, domska pedagogija</w:t>
            </w:r>
          </w:p>
          <w:p>
            <w:pPr>
              <w:pStyle w:val="style0"/>
              <w:widowControl/>
              <w:ind w:hanging="0" w:left="708"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bl>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3310"/>
        <w:gridCol w:w="6229"/>
      </w:tblGrid>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Ime i prezime nositelja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widowControl w:val="false"/>
              <w:numPr>
                <w:ilvl w:val="3"/>
                <w:numId w:val="1"/>
              </w:numPr>
              <w:spacing w:after="120" w:before="240" w:line="360" w:lineRule="auto"/>
              <w:ind w:hanging="0" w:left="0" w:right="0"/>
              <w:contextualSpacing w:val="false"/>
              <w:jc w:val="center"/>
              <w:textAlignment w:val="auto"/>
              <w:rPr>
                <w:rFonts w:ascii="Times New Roman" w:cs="Times New Roman" w:hAnsi="Times New Roman"/>
                <w:b/>
                <w:bCs/>
                <w:color w:val="000000"/>
                <w:sz w:val="24"/>
                <w:szCs w:val="24"/>
                <w:lang w:bidi="ar-SA" w:eastAsia="en-US" w:val="hr-HR"/>
              </w:rPr>
            </w:pPr>
            <w:r>
              <w:rPr>
                <w:rFonts w:ascii="Times New Roman" w:cs="Times New Roman" w:hAnsi="Times New Roman"/>
                <w:b/>
                <w:bCs/>
                <w:color w:val="000000"/>
                <w:sz w:val="24"/>
                <w:szCs w:val="24"/>
                <w:lang w:bidi="ar-SA" w:eastAsia="en-US" w:val="hr-HR"/>
              </w:rPr>
              <w:t>Dr. sc. Vladimir Jurić, red. prof.</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Email:</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hyperlink r:id="rId18">
              <w:r>
                <w:rPr>
                  <w:rStyle w:val="style16"/>
                  <w:rFonts w:ascii="Times New Roman" w:cs="Times New Roman" w:hAnsi="Times New Roman"/>
                  <w:color w:val="000000"/>
                  <w:sz w:val="20"/>
                  <w:szCs w:val="20"/>
                  <w:u w:val="single"/>
                  <w:lang w:bidi="ar-SA" w:eastAsia="en-US" w:val="hr-HR"/>
                </w:rPr>
                <w:t>hulio@softhome.net</w:t>
              </w:r>
            </w:hyperlink>
            <w:r>
              <w:rPr>
                <w:rFonts w:ascii="Times New Roman" w:cs="Times New Roman" w:hAnsi="Times New Roman"/>
                <w:color w:val="000000"/>
                <w:sz w:val="20"/>
                <w:szCs w:val="20"/>
                <w:lang w:bidi="ar-SA" w:eastAsia="en-US" w:val="hr-HR"/>
              </w:rPr>
              <w:t xml:space="preserve"> ; </w:t>
            </w:r>
            <w:hyperlink r:id="rId19">
              <w:r>
                <w:rPr>
                  <w:rStyle w:val="style16"/>
                  <w:rFonts w:ascii="Times New Roman" w:cs="Times New Roman" w:hAnsi="Times New Roman"/>
                  <w:color w:val="000000"/>
                  <w:sz w:val="20"/>
                  <w:szCs w:val="20"/>
                  <w:u w:val="single"/>
                  <w:lang w:bidi="ar-SA" w:eastAsia="en-US" w:val="hr-HR"/>
                </w:rPr>
                <w:t>vjuric@ffzg.hr</w:t>
              </w:r>
            </w:hyperlink>
            <w:r>
              <w:rPr>
                <w:rFonts w:ascii="Times New Roman" w:cs="Times New Roman" w:hAnsi="Times New Roman"/>
                <w:color w:val="000000"/>
                <w:sz w:val="20"/>
                <w:szCs w:val="20"/>
                <w:lang w:bidi="ar-SA" w:eastAsia="en-US" w:val="hr-HR"/>
              </w:rPr>
              <w:t xml:space="preserve"> </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Web stranice:</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Ustanova nositelja kolegija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Filozofski fakultet Sveučilišta u Zagrebu</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Zvanje nositelja kolegija</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Redoviti profesor – trajno zvanje</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Datum zadnjeg izbora u zvanje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22. 12. 1998. (redoviti profesor – trajno zvanje)</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Kratki životopis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hr-HR"/>
              </w:rPr>
              <w:t>1937.</w:t>
              <w:tab/>
              <w:tab/>
            </w:r>
            <w:r>
              <w:rPr>
                <w:rFonts w:ascii="Times New Roman" w:cs="Times New Roman" w:hAnsi="Times New Roman"/>
                <w:color w:val="000000"/>
                <w:sz w:val="20"/>
                <w:szCs w:val="20"/>
                <w:lang w:bidi="ar-SA" w:eastAsia="en-US" w:val="en-GB"/>
              </w:rPr>
              <w:t>ro</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en-GB"/>
              </w:rPr>
              <w:t>en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Sarajevu</w:t>
            </w:r>
          </w:p>
          <w:p>
            <w:pPr>
              <w:pStyle w:val="style0"/>
              <w:widowControl/>
              <w:ind w:hanging="0" w:left="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hr-HR"/>
              </w:rPr>
              <w:t>1956.</w:t>
              <w:tab/>
              <w:tab/>
            </w:r>
            <w:r>
              <w:rPr>
                <w:rFonts w:ascii="Times New Roman" w:cs="Times New Roman" w:hAnsi="Times New Roman"/>
                <w:color w:val="000000"/>
                <w:sz w:val="20"/>
                <w:szCs w:val="20"/>
                <w:lang w:bidi="ar-SA" w:eastAsia="en-US" w:val="en-GB"/>
              </w:rPr>
              <w:t>maturirao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realnoj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gimnaziji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Novoj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gradi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ki</w:t>
            </w:r>
          </w:p>
          <w:p>
            <w:pPr>
              <w:pStyle w:val="style0"/>
              <w:widowControl/>
              <w:ind w:hanging="1440" w:left="144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hr-HR"/>
              </w:rPr>
              <w:t>1960.</w:t>
              <w:tab/>
            </w:r>
            <w:r>
              <w:rPr>
                <w:rFonts w:ascii="Times New Roman" w:cs="Times New Roman" w:hAnsi="Times New Roman"/>
                <w:color w:val="000000"/>
                <w:sz w:val="20"/>
                <w:szCs w:val="20"/>
                <w:lang w:bidi="ar-SA" w:eastAsia="en-US" w:val="it-IT"/>
              </w:rPr>
              <w:t>diplomirao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prirodnu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skupina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predmeta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Vi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it-IT"/>
              </w:rPr>
              <w:t>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pedago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it-IT"/>
              </w:rPr>
              <w:t>koj</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it-IT"/>
              </w:rPr>
              <w:t>koli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stekao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zvanje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nastavnika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Zaposlio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osnoavnoj</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it-IT"/>
              </w:rPr>
              <w:t>koli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nastavnik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biologije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kemije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fizike</w:t>
            </w:r>
          </w:p>
          <w:p>
            <w:pPr>
              <w:pStyle w:val="style0"/>
              <w:widowControl/>
              <w:ind w:hanging="1440" w:left="144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1967.</w:t>
              <w:tab/>
            </w:r>
            <w:r>
              <w:rPr>
                <w:rFonts w:ascii="Times New Roman" w:cs="Times New Roman" w:hAnsi="Times New Roman"/>
                <w:color w:val="000000"/>
                <w:sz w:val="20"/>
                <w:szCs w:val="20"/>
                <w:lang w:bidi="ar-SA" w:eastAsia="en-US" w:val="it-IT"/>
              </w:rPr>
              <w:t>studijem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uz</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rad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zavr</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it-IT"/>
              </w:rPr>
              <w:t>io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pedagogiju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prvi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predmet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sociologiju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drugi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B</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predmet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Filozofskom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fakultetu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Zagrebu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stekao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zvanje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profesora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pedagogije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Zapo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it-IT"/>
              </w:rPr>
              <w:t>ljava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kao</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it-IT"/>
              </w:rPr>
              <w:t>kolski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pedagog</w:t>
            </w:r>
            <w:r>
              <w:rPr>
                <w:rFonts w:ascii="Times New Roman" w:cs="Times New Roman" w:hAnsi="Times New Roman"/>
                <w:color w:val="000000"/>
                <w:sz w:val="20"/>
                <w:szCs w:val="20"/>
                <w:lang w:bidi="ar-SA" w:eastAsia="en-US" w:val="hr-HR"/>
              </w:rPr>
              <w:t>.</w:t>
            </w:r>
          </w:p>
          <w:p>
            <w:pPr>
              <w:pStyle w:val="style0"/>
              <w:widowControl/>
              <w:ind w:hanging="1440" w:left="144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1973. </w:t>
              <w:tab/>
            </w:r>
            <w:r>
              <w:rPr>
                <w:rFonts w:ascii="Times New Roman" w:cs="Times New Roman" w:hAnsi="Times New Roman"/>
                <w:color w:val="000000"/>
                <w:sz w:val="20"/>
                <w:szCs w:val="20"/>
                <w:lang w:bidi="ar-SA" w:eastAsia="en-US" w:val="it-IT"/>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Filozofskom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fakultetu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Zagrebu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obranio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doktorski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rad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pod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nazivom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enikovo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pitanje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suvremenoj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nastavi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zapo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ljava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kra</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vrijeme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profesor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akademije</w:t>
            </w:r>
            <w:r>
              <w:rPr>
                <w:rFonts w:ascii="Times New Roman" w:cs="Times New Roman" w:hAnsi="Times New Roman"/>
                <w:color w:val="000000"/>
                <w:sz w:val="20"/>
                <w:szCs w:val="20"/>
                <w:lang w:bidi="ar-SA" w:eastAsia="en-US" w:val="hr-HR"/>
              </w:rPr>
              <w:t>.</w:t>
            </w:r>
          </w:p>
          <w:p>
            <w:pPr>
              <w:pStyle w:val="style0"/>
              <w:widowControl/>
              <w:ind w:hanging="1410" w:left="141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1974. </w:t>
              <w:tab/>
              <w:tab/>
            </w:r>
            <w:r>
              <w:rPr>
                <w:rFonts w:ascii="Times New Roman" w:cs="Times New Roman" w:hAnsi="Times New Roman"/>
                <w:color w:val="000000"/>
                <w:sz w:val="20"/>
                <w:szCs w:val="20"/>
                <w:lang w:bidi="ar-SA" w:eastAsia="en-US" w:val="en-GB"/>
              </w:rPr>
              <w:t>zapo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ljava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docent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Centru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pedagogijsku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izobrazbu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w:t>
            </w:r>
            <w:r>
              <w:rPr>
                <w:rFonts w:ascii="Times New Roman" w:cs="Times New Roman" w:hAnsi="Times New Roman"/>
                <w:color w:val="000000"/>
                <w:sz w:val="20"/>
                <w:szCs w:val="20"/>
                <w:lang w:bidi="ar-SA" w:eastAsia="en-US" w:val="hr-HR"/>
              </w:rPr>
              <w:t xml:space="preserve"> </w:t>
            </w:r>
          </w:p>
          <w:p>
            <w:pPr>
              <w:pStyle w:val="style0"/>
              <w:widowControl/>
              <w:ind w:hanging="1410" w:left="1410" w:right="0"/>
              <w:jc w:val="both"/>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hr-HR"/>
              </w:rPr>
              <w:tab/>
              <w:tab/>
            </w:r>
            <w:r>
              <w:rPr>
                <w:rFonts w:ascii="Times New Roman" w:cs="Times New Roman" w:hAnsi="Times New Roman"/>
                <w:color w:val="000000"/>
                <w:sz w:val="20"/>
                <w:szCs w:val="20"/>
                <w:lang w:bidi="ar-SA" w:eastAsia="en-US" w:val="de-DE"/>
              </w:rPr>
              <w:t xml:space="preserve">zatim, na Filozofskom fakultetu kao docent </w:t>
            </w:r>
          </w:p>
          <w:p>
            <w:pPr>
              <w:pStyle w:val="style0"/>
              <w:widowControl/>
              <w:ind w:hanging="1410" w:left="1410" w:right="0"/>
              <w:jc w:val="both"/>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 xml:space="preserve">1979. </w:t>
              <w:tab/>
              <w:t>biran je u znanstveno nastavno zvanje izvanredni profesor</w:t>
            </w:r>
          </w:p>
          <w:p>
            <w:pPr>
              <w:pStyle w:val="style0"/>
              <w:widowControl/>
              <w:ind w:hanging="1410" w:left="141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1982. </w:t>
              <w:tab/>
              <w:t xml:space="preserve">biran je u znanstveno nastavno zvanje i redovitog profesora </w:t>
            </w:r>
          </w:p>
          <w:p>
            <w:pPr>
              <w:pStyle w:val="style0"/>
              <w:widowControl/>
              <w:ind w:hanging="1410" w:left="141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1987.</w:t>
              <w:tab/>
              <w:t xml:space="preserve">reizabran u redovnog profesora  i pozitivno ocijenjen 1992. </w:t>
            </w:r>
          </w:p>
          <w:p>
            <w:pPr>
              <w:pStyle w:val="style0"/>
              <w:widowControl/>
              <w:ind w:hanging="1410" w:left="141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1988.-1998.</w:t>
              <w:tab/>
              <w:t xml:space="preserve">glavni i odgovorni urednik «Napretka», renomiranog pedagogijskog časopisa </w:t>
            </w:r>
          </w:p>
          <w:p>
            <w:pPr>
              <w:pStyle w:val="style0"/>
              <w:widowControl/>
              <w:ind w:hanging="1410" w:left="141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1991.-1994.</w:t>
              <w:tab/>
              <w:t xml:space="preserve">član je Saborskog odbora  za dodjelu "Nagrade Ivan Filipovič </w:t>
            </w:r>
          </w:p>
          <w:p>
            <w:pPr>
              <w:pStyle w:val="style0"/>
              <w:widowControl/>
              <w:ind w:hanging="1440" w:left="144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1998.</w:t>
              <w:tab/>
              <w:t>biran u trajno zvanje redovitog profesora</w:t>
            </w:r>
          </w:p>
          <w:p>
            <w:pPr>
              <w:pStyle w:val="style0"/>
              <w:widowControl/>
              <w:ind w:hanging="1440" w:left="144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2004. </w:t>
              <w:tab/>
              <w:t>član uredništva  znanstvenog časopisa «Pedagogijska istraživanja»</w:t>
            </w:r>
          </w:p>
          <w:p>
            <w:pPr>
              <w:pStyle w:val="style0"/>
              <w:widowControl/>
              <w:ind w:hanging="1440" w:left="144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2004. </w:t>
              <w:tab/>
              <w:t>član uredništva časopisa «Anali za povijest odgoja»</w:t>
            </w:r>
          </w:p>
          <w:p>
            <w:pPr>
              <w:pStyle w:val="style0"/>
              <w:widowControl/>
              <w:ind w:hanging="1440" w:left="144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r>
          </w:p>
          <w:p>
            <w:pPr>
              <w:pStyle w:val="style0"/>
              <w:widowControl/>
              <w:ind w:hanging="0" w:left="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Sudjelovao u nizu projekata koji su se odnosili na algoritmizaciju nastave, programiranu nastavu, modele upravljanja nastavnim procesom, nastavu na Sveučilištu kao pripremu stručnjaka širokog profila (Zagreb - Kijev), kriterije i pretpostavke izrade nastavnih planova i programa u uvjetima znanstveno-tehnološkog razvoja i unutarnje reforme osnovne škole, inovacijsku školu, vrednovanje obrazovnog procesa, obrazovanje za mir i ljudska prava, promicanje prava djeteta i kurikulum suvremene škole. Sudjelovao na brojnim skupovima i održao isto tako brojna saopćenja i predavanja.</w:t>
            </w:r>
          </w:p>
          <w:p>
            <w:pPr>
              <w:pStyle w:val="style0"/>
              <w:widowControl/>
              <w:ind w:hanging="0" w:left="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Znanstvenim radom bavi se 37. godina u kojem je razdoblju objavio više knjiga i brojne radove u zbornicima i časopisima. </w:t>
            </w:r>
          </w:p>
          <w:p>
            <w:pPr>
              <w:pStyle w:val="style0"/>
              <w:widowControl/>
              <w:ind w:hanging="0" w:left="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Višekratno sudjeluje u poslijediplomskoj nastavi na Filozofskom fakultetu u Zagrebu, Muzičkoj akademiji, a u posljednje vrijeme i na Fakultetu prirodoslovno-matematičkih znanosti i odgojnih područja u Splitu.  </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Popis relevantnih radova</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38"/>
              </w:numPr>
              <w:ind w:hanging="360" w:left="36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Juri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it-IT"/>
              </w:rPr>
              <w:t>V</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Mu</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it-IT"/>
              </w:rPr>
              <w:t>anovi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it-IT"/>
              </w:rPr>
              <w:t>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Stani</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it-IT"/>
              </w:rPr>
              <w:t>S</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Vrgo</w:t>
            </w:r>
            <w:r>
              <w:rPr>
                <w:rFonts w:ascii="Times New Roman" w:cs="Times New Roman" w:hAnsi="Times New Roman"/>
                <w:color w:val="000000"/>
                <w:sz w:val="20"/>
                <w:szCs w:val="20"/>
                <w:lang w:bidi="ar-SA" w:eastAsia="en-US" w:val="hr-HR"/>
              </w:rPr>
              <w:t xml:space="preserve">č, </w:t>
            </w:r>
            <w:r>
              <w:rPr>
                <w:rFonts w:ascii="Times New Roman" w:cs="Times New Roman" w:hAnsi="Times New Roman"/>
                <w:color w:val="000000"/>
                <w:sz w:val="20"/>
                <w:szCs w:val="20"/>
                <w:lang w:bidi="ar-SA" w:eastAsia="en-US" w:val="it-IT"/>
              </w:rPr>
              <w:t>H</w:t>
            </w:r>
            <w:r>
              <w:rPr>
                <w:rFonts w:ascii="Times New Roman" w:cs="Times New Roman" w:hAnsi="Times New Roman"/>
                <w:color w:val="000000"/>
                <w:sz w:val="20"/>
                <w:szCs w:val="20"/>
                <w:lang w:bidi="ar-SA" w:eastAsia="en-US" w:val="hr-HR"/>
              </w:rPr>
              <w:t xml:space="preserve">. (2001). </w:t>
            </w:r>
            <w:r>
              <w:rPr>
                <w:rFonts w:ascii="Times New Roman" w:cs="Times New Roman" w:hAnsi="Times New Roman"/>
                <w:color w:val="000000"/>
                <w:sz w:val="20"/>
                <w:szCs w:val="20"/>
                <w:lang w:bidi="ar-SA" w:eastAsia="en-US" w:val="it-IT"/>
              </w:rPr>
              <w:t>Koncepcija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razvojne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pedago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it-IT"/>
              </w:rPr>
              <w:t>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djelatnosti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stru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suradnika</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it-IT"/>
              </w:rPr>
              <w:t>prijedlog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Ministarstvo prosvjete i sporta – Prosvjetno vijeće. Prilog 9. Školske novine (Zagreb). br. 22.</w:t>
            </w:r>
          </w:p>
          <w:p>
            <w:pPr>
              <w:pStyle w:val="style0"/>
              <w:widowControl/>
              <w:numPr>
                <w:ilvl w:val="0"/>
                <w:numId w:val="138"/>
              </w:numPr>
              <w:ind w:hanging="360" w:left="36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Jurić, V. (2001). Kliničko – supervizijski pristup školskog pedagoga nastavi, Napredak, Zagreb, 3, 305-311. (pregledni članak)</w:t>
            </w:r>
          </w:p>
          <w:p>
            <w:pPr>
              <w:pStyle w:val="style0"/>
              <w:widowControl/>
              <w:numPr>
                <w:ilvl w:val="0"/>
                <w:numId w:val="138"/>
              </w:numPr>
              <w:ind w:hanging="360" w:left="36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Jurić, V. (2004). Pedagoški menadžment – refleksija opće ideje o upravljanju. Pedagogijska istraživanja, Zagreb, 1, 137-148. (pregledni članak)</w:t>
            </w:r>
          </w:p>
          <w:p>
            <w:pPr>
              <w:pStyle w:val="style0"/>
              <w:widowControl/>
              <w:numPr>
                <w:ilvl w:val="0"/>
                <w:numId w:val="138"/>
              </w:numPr>
              <w:ind w:hanging="360" w:left="36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Jurić, V. (2004). Može li udžbenik podržati otvorenost nastave, u Zborniku: Udžbenik i virtualno okruženje, Zagreb, Školska knjiga, str. 55- 60.</w:t>
            </w:r>
          </w:p>
          <w:p>
            <w:pPr>
              <w:pStyle w:val="style0"/>
              <w:widowControl/>
              <w:numPr>
                <w:ilvl w:val="0"/>
                <w:numId w:val="138"/>
              </w:numPr>
              <w:ind w:hanging="360" w:left="36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Jurić, V. (2005). Metodika rada školskog pedagoga, Zagreb, Školska knjiga, (treće dopunjeno i prerađeno izdanje)</w:t>
            </w:r>
          </w:p>
          <w:p>
            <w:pPr>
              <w:pStyle w:val="style0"/>
              <w:widowControl/>
              <w:numPr>
                <w:ilvl w:val="0"/>
                <w:numId w:val="138"/>
              </w:numPr>
              <w:ind w:hanging="360" w:left="36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Jurić, V. (2005).Suvremena stremljenja u didaktičkim teorijama, u Zborniku: Savremene koncepcije, shvatanja i inovativni postupci u vaspitno-obrazovnom i nastavnom radu i mogućnosti primene u savremenoj školi, Novi Sad, Savez pedagoških društava Vojvodine, str. 269-281.</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Znanstveni interes: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it-IT"/>
              </w:rPr>
              <w:t>domena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nacinalnog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kurikuluma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op</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it-IT"/>
              </w:rPr>
              <w:t>enito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strategije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izgradnje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kurikuluma</w:t>
            </w:r>
            <w:r>
              <w:rPr>
                <w:rFonts w:ascii="Times New Roman" w:cs="Times New Roman" w:hAnsi="Times New Roman"/>
                <w:color w:val="000000"/>
                <w:sz w:val="20"/>
                <w:szCs w:val="20"/>
                <w:lang w:bidi="ar-SA" w:eastAsia="en-US" w:val="hr-HR"/>
              </w:rPr>
              <w:t>.</w:t>
            </w:r>
          </w:p>
        </w:tc>
      </w:tr>
    </w:tbl>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3310"/>
        <w:gridCol w:w="6229"/>
      </w:tblGrid>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Ime i prezime nositelja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widowControl w:val="false"/>
              <w:numPr>
                <w:ilvl w:val="3"/>
                <w:numId w:val="1"/>
              </w:numPr>
              <w:spacing w:after="120" w:before="240" w:line="360" w:lineRule="auto"/>
              <w:ind w:hanging="0" w:left="0" w:right="0"/>
              <w:contextualSpacing w:val="false"/>
              <w:jc w:val="center"/>
              <w:textAlignment w:val="auto"/>
              <w:rPr>
                <w:rFonts w:ascii="Times New Roman" w:cs="Times New Roman" w:hAnsi="Times New Roman"/>
                <w:b/>
                <w:bCs/>
                <w:color w:val="000000"/>
                <w:sz w:val="24"/>
                <w:szCs w:val="24"/>
                <w:lang w:bidi="ar-SA" w:eastAsia="en-US" w:val="hr-HR"/>
              </w:rPr>
            </w:pPr>
            <w:r>
              <w:rPr>
                <w:rFonts w:ascii="Times New Roman" w:cs="Times New Roman" w:hAnsi="Times New Roman"/>
                <w:b/>
                <w:bCs/>
                <w:color w:val="000000"/>
                <w:sz w:val="24"/>
                <w:szCs w:val="24"/>
                <w:lang w:bidi="ar-SA" w:eastAsia="en-US" w:val="hr-HR"/>
              </w:rPr>
              <w:t>Dr. sc. Dubravka Maleš, red. prof.</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Email:</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hyperlink r:id="rId20">
              <w:r>
                <w:rPr>
                  <w:rStyle w:val="style16"/>
                  <w:rFonts w:ascii="Times New Roman" w:cs="Times New Roman" w:hAnsi="Times New Roman"/>
                  <w:color w:val="000000"/>
                  <w:sz w:val="20"/>
                  <w:szCs w:val="20"/>
                  <w:u w:val="single"/>
                  <w:lang w:bidi="ar-SA" w:eastAsia="en-US" w:val="hr-HR"/>
                </w:rPr>
                <w:t>dubravka.males@zg.htnet.hr</w:t>
              </w:r>
            </w:hyperlink>
            <w:r>
              <w:rPr>
                <w:rFonts w:ascii="Times New Roman" w:cs="Times New Roman" w:hAnsi="Times New Roman"/>
                <w:color w:val="000000"/>
                <w:sz w:val="20"/>
                <w:szCs w:val="20"/>
                <w:lang w:bidi="ar-SA" w:eastAsia="en-US" w:val="hr-HR"/>
              </w:rPr>
              <w:t xml:space="preserve"> </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Web stranice:</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Ustanova nositelja kolegija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Filozofski fakultet Sveučilišta u Zagrebu</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Zvanje nositelja kolegija</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Redoviti profesor – trajno zvanje</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Datum zadnjeg izbora u zvanje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2004. (redoviti profesor – trajno zvanje)</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Kratki životopis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25"/>
              </w:numPr>
              <w:tabs>
                <w:tab w:leader="none" w:pos="720" w:val="left"/>
              </w:tabs>
              <w:ind w:hanging="360" w:left="72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rođena 29. kolovoza 1952. godine u Zagrebu</w:t>
            </w:r>
          </w:p>
          <w:p>
            <w:pPr>
              <w:pStyle w:val="style0"/>
              <w:widowControl/>
              <w:numPr>
                <w:ilvl w:val="0"/>
                <w:numId w:val="125"/>
              </w:numPr>
              <w:tabs>
                <w:tab w:leader="none" w:pos="720" w:val="left"/>
              </w:tabs>
              <w:ind w:hanging="360" w:left="72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završila osnovnu školu i gimnaziju u Zagrebu</w:t>
            </w:r>
          </w:p>
          <w:p>
            <w:pPr>
              <w:pStyle w:val="style0"/>
              <w:widowControl/>
              <w:numPr>
                <w:ilvl w:val="0"/>
                <w:numId w:val="125"/>
              </w:numPr>
              <w:tabs>
                <w:tab w:leader="none" w:pos="720" w:val="left"/>
              </w:tabs>
              <w:ind w:hanging="360" w:left="72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1976. godine diplomirala pedagogiju i sociologiju na Filozofskom fakultetu u Zagrebu</w:t>
            </w:r>
          </w:p>
          <w:p>
            <w:pPr>
              <w:pStyle w:val="style0"/>
              <w:widowControl/>
              <w:numPr>
                <w:ilvl w:val="0"/>
                <w:numId w:val="125"/>
              </w:numPr>
              <w:tabs>
                <w:tab w:leader="none" w:pos="720" w:val="left"/>
              </w:tabs>
              <w:ind w:hanging="360" w:left="72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1983. godine doktorirala na temu "Utjecaj odgoja u potpunim i nepotpunim obiteljima na stavove djece prema ulogama različitih spolova"</w:t>
            </w:r>
          </w:p>
          <w:p>
            <w:pPr>
              <w:pStyle w:val="style0"/>
              <w:widowControl/>
              <w:numPr>
                <w:ilvl w:val="0"/>
                <w:numId w:val="125"/>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720" w:right="612"/>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1976. primljena na radno mjesto asistentice na Katedri za sistematsku pedagogiju u  Odsjeku za pedagogiju Filozofskog fakulteta u Zagrebu, </w:t>
            </w:r>
          </w:p>
          <w:p>
            <w:pPr>
              <w:pStyle w:val="style0"/>
              <w:widowControl/>
              <w:numPr>
                <w:ilvl w:val="0"/>
                <w:numId w:val="125"/>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720" w:right="612"/>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1984. izabrana za znanstvenog suradnika i docenta </w:t>
            </w:r>
          </w:p>
          <w:p>
            <w:pPr>
              <w:pStyle w:val="style0"/>
              <w:widowControl/>
              <w:numPr>
                <w:ilvl w:val="0"/>
                <w:numId w:val="125"/>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720" w:right="612"/>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1990. izabrana za višeg znanstvenog suradnika i izvanrednog profesora </w:t>
            </w:r>
          </w:p>
          <w:p>
            <w:pPr>
              <w:pStyle w:val="style0"/>
              <w:widowControl/>
              <w:numPr>
                <w:ilvl w:val="0"/>
                <w:numId w:val="125"/>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720" w:right="612"/>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1998. izabrana za znanstvenog savjetnika i redovitog profesora </w:t>
            </w:r>
          </w:p>
          <w:p>
            <w:pPr>
              <w:pStyle w:val="style0"/>
              <w:widowControl/>
              <w:numPr>
                <w:ilvl w:val="0"/>
                <w:numId w:val="125"/>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720" w:right="612"/>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2003. izabrana za redovitog profesora u trajnom zvanju </w:t>
            </w:r>
          </w:p>
          <w:p>
            <w:pPr>
              <w:pStyle w:val="style0"/>
              <w:widowControl/>
              <w:numPr>
                <w:ilvl w:val="0"/>
                <w:numId w:val="125"/>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720" w:right="612"/>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u cilju stručnog usavršavanja boravila u Stockholmu (1980.),  Petrogradu i Moskvi (1990.), Bergenu (1994.), Soestu (1994.), Tel Avivu (1995.), Los Angelesu, Calabasasu i Washingtonu (1997.) </w:t>
            </w:r>
          </w:p>
          <w:p>
            <w:pPr>
              <w:pStyle w:val="style0"/>
              <w:widowControl/>
              <w:numPr>
                <w:ilvl w:val="0"/>
                <w:numId w:val="125"/>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720" w:right="612"/>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utemeljiteljica i nositeljica kolegija: </w:t>
            </w:r>
            <w:r>
              <w:rPr>
                <w:rFonts w:ascii="Times New Roman" w:cs="Times New Roman" w:hAnsi="Times New Roman"/>
                <w:i/>
                <w:iCs/>
                <w:color w:val="000000"/>
                <w:sz w:val="20"/>
                <w:szCs w:val="20"/>
                <w:lang w:bidi="ar-SA" w:eastAsia="en-US" w:val="it-IT"/>
              </w:rPr>
              <w:t>Obiteljska pedagogija</w:t>
            </w:r>
            <w:r>
              <w:rPr>
                <w:rFonts w:ascii="Times New Roman" w:cs="Times New Roman" w:hAnsi="Times New Roman"/>
                <w:color w:val="000000"/>
                <w:sz w:val="20"/>
                <w:szCs w:val="20"/>
                <w:lang w:bidi="ar-SA" w:eastAsia="en-US" w:val="it-IT"/>
              </w:rPr>
              <w:t xml:space="preserve"> i </w:t>
            </w:r>
            <w:r>
              <w:rPr>
                <w:rFonts w:ascii="Times New Roman" w:cs="Times New Roman" w:hAnsi="Times New Roman"/>
                <w:i/>
                <w:iCs/>
                <w:color w:val="000000"/>
                <w:sz w:val="20"/>
                <w:szCs w:val="20"/>
                <w:lang w:bidi="ar-SA" w:eastAsia="en-US" w:val="it-IT"/>
              </w:rPr>
              <w:t>Roditelji i odgojno obrazovna ustanova.</w:t>
            </w:r>
            <w:r>
              <w:rPr>
                <w:rFonts w:ascii="Times New Roman" w:cs="Times New Roman" w:hAnsi="Times New Roman"/>
                <w:color w:val="000000"/>
                <w:sz w:val="20"/>
                <w:szCs w:val="20"/>
                <w:lang w:bidi="ar-SA" w:eastAsia="en-US" w:val="it-IT"/>
              </w:rPr>
              <w:t xml:space="preserve"> </w:t>
            </w:r>
          </w:p>
          <w:p>
            <w:pPr>
              <w:pStyle w:val="style0"/>
              <w:widowControl/>
              <w:numPr>
                <w:ilvl w:val="0"/>
                <w:numId w:val="125"/>
              </w:numPr>
              <w:tabs>
                <w:tab w:leader="none" w:pos="720" w:val="left"/>
              </w:tabs>
              <w:ind w:hanging="360" w:left="72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autor ili koautor 9 knjiga (od kojih su tri objavljene na engleskom jeziku) te više od 80 znanstvenih i stručnih radova</w:t>
            </w:r>
          </w:p>
          <w:p>
            <w:pPr>
              <w:pStyle w:val="style0"/>
              <w:widowControl/>
              <w:numPr>
                <w:ilvl w:val="0"/>
                <w:numId w:val="125"/>
              </w:numPr>
              <w:tabs>
                <w:tab w:leader="none" w:pos="720" w:val="left"/>
              </w:tabs>
              <w:ind w:hanging="360" w:left="72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nositeljica ili suradnica u projektima, u matičnoj i drugim ustanovama (Odgoj za razvoj, toleranciju i suradnju u dječjim i školskim knjižnicama, Rani razvoj djeteta, Odgoj za razvoj, Promicanje prava djeteta,  Odgoj za mir u predškolskim ustanovama, Odgoj za ljudska prava u hrvatskim osnovnim školama  itd.)</w:t>
            </w:r>
          </w:p>
          <w:p>
            <w:pPr>
              <w:pStyle w:val="style0"/>
              <w:widowControl/>
              <w:numPr>
                <w:ilvl w:val="0"/>
                <w:numId w:val="125"/>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720" w:right="612"/>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aktivno sudjelovala u radu više od trideset znanstvenih skupova u zemlji i inozemstvu.  </w:t>
            </w:r>
          </w:p>
          <w:p>
            <w:pPr>
              <w:pStyle w:val="style0"/>
              <w:widowControl/>
              <w:numPr>
                <w:ilvl w:val="0"/>
                <w:numId w:val="125"/>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720" w:right="612"/>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glavna i odgovorna urednica znanstvenog časopisa </w:t>
            </w:r>
            <w:r>
              <w:rPr>
                <w:rFonts w:ascii="Times New Roman" w:cs="Times New Roman" w:hAnsi="Times New Roman"/>
                <w:i/>
                <w:iCs/>
                <w:color w:val="000000"/>
                <w:sz w:val="20"/>
                <w:szCs w:val="20"/>
                <w:lang w:bidi="ar-SA" w:eastAsia="en-US" w:val="it-IT"/>
              </w:rPr>
              <w:t>Napredak (od 2002. – 2005.),</w:t>
            </w:r>
            <w:r>
              <w:rPr>
                <w:rFonts w:ascii="Times New Roman" w:cs="Times New Roman" w:hAnsi="Times New Roman"/>
                <w:color w:val="000000"/>
                <w:sz w:val="20"/>
                <w:szCs w:val="20"/>
                <w:lang w:bidi="ar-SA" w:eastAsia="en-US" w:val="it-IT"/>
              </w:rPr>
              <w:t xml:space="preserve"> inicijator pokretanja i glavna urednica stručno-znanstvenog  časopisa </w:t>
            </w:r>
            <w:r>
              <w:rPr>
                <w:rFonts w:ascii="Times New Roman" w:cs="Times New Roman" w:hAnsi="Times New Roman"/>
                <w:i/>
                <w:iCs/>
                <w:color w:val="000000"/>
                <w:sz w:val="20"/>
                <w:szCs w:val="20"/>
                <w:lang w:bidi="ar-SA" w:eastAsia="en-US" w:val="it-IT"/>
              </w:rPr>
              <w:t xml:space="preserve">Dijete i društvo  </w:t>
            </w:r>
            <w:r>
              <w:rPr>
                <w:rFonts w:ascii="Times New Roman" w:cs="Times New Roman" w:hAnsi="Times New Roman"/>
                <w:color w:val="000000"/>
                <w:sz w:val="20"/>
                <w:szCs w:val="20"/>
                <w:lang w:bidi="ar-SA" w:eastAsia="en-US" w:val="it-IT"/>
              </w:rPr>
              <w:t>(1999. do danas)</w:t>
            </w:r>
            <w:r>
              <w:rPr>
                <w:rFonts w:ascii="Times New Roman" w:cs="Times New Roman" w:hAnsi="Times New Roman"/>
                <w:i/>
                <w:iCs/>
                <w:color w:val="000000"/>
                <w:sz w:val="20"/>
                <w:szCs w:val="20"/>
                <w:lang w:bidi="ar-SA" w:eastAsia="en-US" w:val="it-IT"/>
              </w:rPr>
              <w:t xml:space="preserve"> </w:t>
            </w:r>
            <w:r>
              <w:rPr>
                <w:rFonts w:ascii="Times New Roman" w:cs="Times New Roman" w:hAnsi="Times New Roman"/>
                <w:color w:val="000000"/>
                <w:sz w:val="20"/>
                <w:szCs w:val="20"/>
                <w:lang w:bidi="ar-SA" w:eastAsia="en-US" w:val="it-IT"/>
              </w:rPr>
              <w:t>te glavna</w:t>
            </w:r>
            <w:r>
              <w:rPr>
                <w:rFonts w:ascii="Times New Roman" w:cs="Times New Roman" w:hAnsi="Times New Roman"/>
                <w:i/>
                <w:iCs/>
                <w:color w:val="000000"/>
                <w:sz w:val="20"/>
                <w:szCs w:val="20"/>
                <w:lang w:bidi="ar-SA" w:eastAsia="en-US" w:val="it-IT"/>
              </w:rPr>
              <w:t xml:space="preserve"> </w:t>
            </w:r>
            <w:r>
              <w:rPr>
                <w:rFonts w:ascii="Times New Roman" w:cs="Times New Roman" w:hAnsi="Times New Roman"/>
                <w:color w:val="000000"/>
                <w:sz w:val="20"/>
                <w:szCs w:val="20"/>
                <w:lang w:bidi="ar-SA" w:eastAsia="en-US" w:val="it-IT"/>
              </w:rPr>
              <w:t>urednica</w:t>
            </w:r>
            <w:r>
              <w:rPr>
                <w:rFonts w:ascii="Times New Roman" w:cs="Times New Roman" w:hAnsi="Times New Roman"/>
                <w:i/>
                <w:iCs/>
                <w:color w:val="000000"/>
                <w:sz w:val="20"/>
                <w:szCs w:val="20"/>
                <w:lang w:bidi="ar-SA" w:eastAsia="en-US" w:val="it-IT"/>
              </w:rPr>
              <w:t xml:space="preserve"> </w:t>
            </w:r>
            <w:r>
              <w:rPr>
                <w:rFonts w:ascii="Times New Roman" w:cs="Times New Roman" w:hAnsi="Times New Roman"/>
                <w:color w:val="000000"/>
                <w:sz w:val="20"/>
                <w:szCs w:val="20"/>
                <w:lang w:bidi="ar-SA" w:eastAsia="en-US" w:val="it-IT"/>
              </w:rPr>
              <w:t xml:space="preserve">stručnog časopisa </w:t>
            </w:r>
            <w:r>
              <w:rPr>
                <w:rFonts w:ascii="Times New Roman" w:cs="Times New Roman" w:hAnsi="Times New Roman"/>
                <w:i/>
                <w:iCs/>
                <w:color w:val="000000"/>
                <w:sz w:val="20"/>
                <w:szCs w:val="20"/>
                <w:lang w:bidi="ar-SA" w:eastAsia="en-US" w:val="it-IT"/>
              </w:rPr>
              <w:t>Zrno</w:t>
            </w:r>
            <w:r>
              <w:rPr>
                <w:rFonts w:ascii="Times New Roman" w:cs="Times New Roman" w:hAnsi="Times New Roman"/>
                <w:color w:val="000000"/>
                <w:sz w:val="20"/>
                <w:szCs w:val="20"/>
                <w:lang w:bidi="ar-SA" w:eastAsia="en-US" w:val="it-IT"/>
              </w:rPr>
              <w:t xml:space="preserve"> (od 1994.)</w:t>
            </w:r>
          </w:p>
          <w:p>
            <w:pPr>
              <w:pStyle w:val="style0"/>
              <w:widowControl/>
              <w:numPr>
                <w:ilvl w:val="0"/>
                <w:numId w:val="125"/>
              </w:numPr>
              <w:tabs>
                <w:tab w:leader="none" w:pos="720" w:val="left"/>
              </w:tabs>
              <w:ind w:hanging="360" w:left="72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obiteljski odgoj, suradnja odgojno-obrazovnih ustanova i obitelji te odgoj i obrazovanje za ljudska prava i prava djeteta glavna su područja znanstvenog interesa </w:t>
            </w:r>
          </w:p>
          <w:p>
            <w:pPr>
              <w:pStyle w:val="style0"/>
              <w:widowControl/>
              <w:numPr>
                <w:ilvl w:val="0"/>
                <w:numId w:val="125"/>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720" w:right="612"/>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od stranih jezika služi se engleskim i ruskim jezikom </w:t>
            </w:r>
          </w:p>
          <w:p>
            <w:pPr>
              <w:pStyle w:val="style0"/>
              <w:widowControl/>
              <w:numPr>
                <w:ilvl w:val="0"/>
                <w:numId w:val="125"/>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72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jedna od autorica Nacionalnog programa odgoja i obrazovanja za ljudska prava (područje predškolskog odgoja i područje nižih razreda osnovne škole); član Radne skupine za izradu Nacionalne obiteljske politike; član predmetnih Povjerenstva za izradu Hrvatskog nacionalnog obrazovnog standarda za osnovnu školu za hrvatski jezik te strane i klasične jezike; članica Matičnog odbora za područje društvenih znanosti – polje odgojnih znanosti; članica Komisije za znanstveni i stručni rad za «Nagradu  Ivan Filipović»; članica skupine recenzenata za recenziranje prijedloga studijskih programa iz znanstvenog područja odgojnih znanosti; predavač na stručnom poslijediplomskom studiju na Učiteljskoj akademiji u Zagrebu – kolegij Odgoj za ljudska prava; predsjednica odnosno članica više  Radnih skupina za izradu Operativnog plana realizacije aktivnosti za dobrobit, prava i interese djece za razdoblje od 2006. do 2012. godine.</w:t>
            </w:r>
          </w:p>
          <w:p>
            <w:pPr>
              <w:pStyle w:val="style0"/>
              <w:widowControl/>
              <w:numPr>
                <w:ilvl w:val="0"/>
                <w:numId w:val="125"/>
              </w:numPr>
              <w:tabs>
                <w:tab w:leader="none" w:pos="720" w:val="left"/>
              </w:tabs>
              <w:ind w:hanging="360" w:left="72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obnašala niz funkcija Fakultetu - pročelnik Odsjeka za pedagogiju (1989.-1991.), prodekan za znanost na Pedagogijskim znanostima Filozofskog fakulteta Sveučilišta u Zagrebu (1994.-1998.), trenutačno zamjenica pročelnika Odsjeka za pedagogiju  i zamjenica voditelja Poslijediplomskog studija</w:t>
            </w:r>
          </w:p>
          <w:p>
            <w:pPr>
              <w:pStyle w:val="style0"/>
              <w:widowControl/>
              <w:numPr>
                <w:ilvl w:val="0"/>
                <w:numId w:val="125"/>
              </w:numPr>
              <w:tabs>
                <w:tab w:leader="none" w:pos="720" w:val="left"/>
              </w:tabs>
              <w:ind w:hanging="360" w:left="72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dobitnica nagrade "Kata Pejnović" (1990.) za rad na unapređivanju obiteljskog </w:t>
            </w:r>
          </w:p>
          <w:p>
            <w:pPr>
              <w:pStyle w:val="style0"/>
              <w:widowControl/>
              <w:ind w:hanging="0" w:left="720" w:right="0"/>
              <w:jc w:val="both"/>
              <w:textAlignment w:val="auto"/>
              <w:rPr>
                <w:rFonts w:ascii="Times New Roman" w:cs="Times New Roman" w:hAnsi="Times New Roman"/>
                <w:color w:val="000000"/>
                <w:sz w:val="24"/>
                <w:szCs w:val="24"/>
                <w:lang w:bidi="ar-SA" w:eastAsia="en-US" w:val="it-IT"/>
              </w:rPr>
            </w:pPr>
            <w:r>
              <w:rPr>
                <w:rFonts w:ascii="Times New Roman" w:cs="Times New Roman" w:hAnsi="Times New Roman"/>
                <w:color w:val="000000"/>
                <w:sz w:val="20"/>
                <w:szCs w:val="20"/>
                <w:lang w:bidi="ar-SA" w:eastAsia="en-US" w:val="it-IT"/>
              </w:rPr>
              <w:t>odgoja te godišnje "Nagrade Ivana Filipovića" za 1994. godinu za rad na unapređivanju pedagoške teorije i prakse.</w:t>
            </w:r>
            <w:r>
              <w:rPr>
                <w:rFonts w:ascii="Times New Roman" w:cs="Times New Roman" w:hAnsi="Times New Roman"/>
                <w:color w:val="000000"/>
                <w:sz w:val="24"/>
                <w:szCs w:val="24"/>
                <w:lang w:bidi="ar-SA" w:eastAsia="en-US" w:val="it-IT"/>
              </w:rPr>
              <w:t xml:space="preserve">        </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Popis relevantnih radova</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4"/>
              <w:widowControl/>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spacing w:after="120" w:before="0"/>
              <w:ind w:hanging="0" w:left="0" w:right="612"/>
              <w:contextualSpacing w:val="false"/>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 xml:space="preserve">Knjige </w:t>
            </w:r>
          </w:p>
          <w:p>
            <w:pPr>
              <w:pStyle w:val="style0"/>
              <w:widowControl/>
              <w:numPr>
                <w:ilvl w:val="0"/>
                <w:numId w:val="139"/>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360" w:right="612"/>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Milanovi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Stri</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evi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Male</w:t>
            </w:r>
            <w:r>
              <w:rPr>
                <w:rFonts w:ascii="Times New Roman" w:cs="Times New Roman" w:hAnsi="Times New Roman"/>
                <w:color w:val="000000"/>
                <w:sz w:val="20"/>
                <w:szCs w:val="20"/>
                <w:lang w:bidi="ar-SA" w:eastAsia="en-US" w:val="hr-HR"/>
              </w:rPr>
              <w:t xml:space="preserve">š, </w:t>
            </w:r>
            <w:r>
              <w:rPr>
                <w:rFonts w:ascii="Times New Roman" w:cs="Times New Roman" w:hAnsi="Times New Roman"/>
                <w:color w:val="000000"/>
                <w:sz w:val="20"/>
                <w:szCs w:val="20"/>
                <w:lang w:bidi="ar-SA" w:eastAsia="en-US" w:val="en-GB"/>
              </w:rPr>
              <w:t>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Sekuli</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Majurec</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w:t>
            </w:r>
            <w:r>
              <w:rPr>
                <w:rFonts w:ascii="Times New Roman" w:cs="Times New Roman" w:hAnsi="Times New Roman"/>
                <w:color w:val="000000"/>
                <w:sz w:val="20"/>
                <w:szCs w:val="20"/>
                <w:lang w:bidi="ar-SA" w:eastAsia="en-US" w:val="hr-HR"/>
              </w:rPr>
              <w:t xml:space="preserve">. (2000) </w:t>
            </w:r>
            <w:r>
              <w:rPr>
                <w:rFonts w:ascii="Times New Roman" w:cs="Times New Roman" w:hAnsi="Times New Roman"/>
                <w:i/>
                <w:iCs/>
                <w:color w:val="000000"/>
                <w:sz w:val="20"/>
                <w:szCs w:val="20"/>
                <w:lang w:bidi="ar-SA" w:eastAsia="en-US" w:val="en-GB"/>
              </w:rPr>
              <w:t>Skrb</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za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dijete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poticanje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ranog</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razvoja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djeteta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u</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Republici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Hrvatskoj</w:t>
            </w:r>
            <w:r>
              <w:rPr>
                <w:rFonts w:ascii="Times New Roman" w:cs="Times New Roman" w:hAnsi="Times New Roman"/>
                <w:b/>
                <w:bCs/>
                <w:color w:val="000000"/>
                <w:sz w:val="20"/>
                <w:szCs w:val="20"/>
                <w:lang w:bidi="ar-SA" w:eastAsia="en-US" w:val="hr-HR"/>
              </w:rPr>
              <w: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izdanje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UNICEF</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en-GB"/>
              </w:rPr>
              <w:t>Ured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Hrvatsku</w:t>
            </w:r>
            <w:r>
              <w:rPr>
                <w:rFonts w:ascii="Times New Roman" w:cs="Times New Roman" w:hAnsi="Times New Roman"/>
                <w:color w:val="000000"/>
                <w:sz w:val="20"/>
                <w:szCs w:val="20"/>
                <w:lang w:bidi="ar-SA" w:eastAsia="en-US" w:val="hr-HR"/>
              </w:rPr>
              <w:t xml:space="preserve">,  163 </w:t>
            </w:r>
            <w:r>
              <w:rPr>
                <w:rFonts w:ascii="Times New Roman" w:cs="Times New Roman" w:hAnsi="Times New Roman"/>
                <w:color w:val="000000"/>
                <w:sz w:val="20"/>
                <w:szCs w:val="20"/>
                <w:lang w:bidi="ar-SA" w:eastAsia="en-US" w:val="en-GB"/>
              </w:rPr>
              <w:t>str</w:t>
            </w:r>
            <w:r>
              <w:rPr>
                <w:rFonts w:ascii="Times New Roman" w:cs="Times New Roman" w:hAnsi="Times New Roman"/>
                <w:color w:val="000000"/>
                <w:sz w:val="20"/>
                <w:szCs w:val="20"/>
                <w:lang w:bidi="ar-SA" w:eastAsia="en-US" w:val="hr-HR"/>
              </w:rPr>
              <w:t xml:space="preserve">. </w:t>
            </w:r>
          </w:p>
          <w:p>
            <w:pPr>
              <w:pStyle w:val="style0"/>
              <w:widowControl/>
              <w:numPr>
                <w:ilvl w:val="0"/>
                <w:numId w:val="139"/>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360" w:right="612"/>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it-IT"/>
              </w:rPr>
              <w:t xml:space="preserve">Maleš, D.; Stričević, I. (pripremile) (2000) </w:t>
            </w:r>
            <w:r>
              <w:rPr>
                <w:rFonts w:ascii="Times New Roman" w:cs="Times New Roman" w:hAnsi="Times New Roman"/>
                <w:i/>
                <w:iCs/>
                <w:color w:val="000000"/>
                <w:sz w:val="20"/>
                <w:szCs w:val="20"/>
                <w:lang w:bidi="ar-SA" w:eastAsia="en-US" w:val="it-IT"/>
              </w:rPr>
              <w:t>Mi poznajemo i živimo svoja prava</w:t>
            </w:r>
            <w:r>
              <w:rPr>
                <w:rFonts w:ascii="Times New Roman" w:cs="Times New Roman" w:hAnsi="Times New Roman"/>
                <w:color w:val="000000"/>
                <w:sz w:val="20"/>
                <w:szCs w:val="20"/>
                <w:lang w:bidi="ar-SA" w:eastAsia="en-US" w:val="it-IT"/>
              </w:rPr>
              <w:t xml:space="preserve">. </w:t>
            </w:r>
            <w:r>
              <w:rPr>
                <w:rFonts w:ascii="Times New Roman" w:cs="Times New Roman" w:hAnsi="Times New Roman"/>
                <w:color w:val="000000"/>
                <w:sz w:val="20"/>
                <w:szCs w:val="20"/>
                <w:lang w:bidi="ar-SA" w:eastAsia="en-US" w:val="en-GB"/>
              </w:rPr>
              <w:t xml:space="preserve">Zagreb: Školska knjiga, 290 str. </w:t>
            </w:r>
          </w:p>
          <w:p>
            <w:pPr>
              <w:pStyle w:val="style0"/>
              <w:widowControl/>
              <w:numPr>
                <w:ilvl w:val="0"/>
                <w:numId w:val="139"/>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360" w:right="612"/>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Maleš, D. ; Stričević, I. (pripremile) (2001) </w:t>
            </w:r>
            <w:r>
              <w:rPr>
                <w:rFonts w:ascii="Times New Roman" w:cs="Times New Roman" w:hAnsi="Times New Roman"/>
                <w:b/>
                <w:bCs/>
                <w:color w:val="000000"/>
                <w:sz w:val="20"/>
                <w:szCs w:val="20"/>
                <w:lang w:bidi="ar-SA" w:eastAsia="en-US" w:val="en-GB"/>
              </w:rPr>
              <w:t>Knowing and living our Rights</w:t>
            </w:r>
            <w:r>
              <w:rPr>
                <w:rFonts w:ascii="Times New Roman" w:cs="Times New Roman" w:hAnsi="Times New Roman"/>
                <w:color w:val="000000"/>
                <w:sz w:val="20"/>
                <w:szCs w:val="20"/>
                <w:lang w:bidi="ar-SA" w:eastAsia="en-US" w:val="en-GB"/>
              </w:rPr>
              <w:t>. Zagreb: Školska knjiga, 290 str.</w:t>
            </w:r>
          </w:p>
          <w:p>
            <w:pPr>
              <w:pStyle w:val="style0"/>
              <w:widowControl/>
              <w:ind w:hanging="0" w:left="0" w:right="612"/>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r>
          </w:p>
          <w:p>
            <w:pPr>
              <w:pStyle w:val="style0"/>
              <w:widowControl/>
              <w:numPr>
                <w:ilvl w:val="0"/>
                <w:numId w:val="139"/>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3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Maleš, D.; Milanović, M.; Stričević, I.  (2003)</w:t>
            </w:r>
            <w:r>
              <w:rPr>
                <w:rFonts w:ascii="Times New Roman" w:cs="Times New Roman" w:hAnsi="Times New Roman"/>
                <w:b/>
                <w:bCs/>
                <w:color w:val="000000"/>
                <w:sz w:val="20"/>
                <w:szCs w:val="20"/>
                <w:lang w:bidi="ar-SA" w:eastAsia="en-US" w:val="en-GB"/>
              </w:rPr>
              <w:t xml:space="preserve"> </w:t>
            </w:r>
            <w:r>
              <w:rPr>
                <w:rFonts w:ascii="Times New Roman" w:cs="Times New Roman" w:hAnsi="Times New Roman"/>
                <w:i/>
                <w:iCs/>
                <w:color w:val="000000"/>
                <w:sz w:val="20"/>
                <w:szCs w:val="20"/>
                <w:lang w:bidi="ar-SA" w:eastAsia="en-US" w:val="en-GB"/>
              </w:rPr>
              <w:t>Živjeti i učiti prava</w:t>
            </w:r>
            <w:r>
              <w:rPr>
                <w:rFonts w:ascii="Times New Roman" w:cs="Times New Roman" w:hAnsi="Times New Roman"/>
                <w:b/>
                <w:bCs/>
                <w:color w:val="000000"/>
                <w:sz w:val="20"/>
                <w:szCs w:val="20"/>
                <w:lang w:bidi="ar-SA" w:eastAsia="en-US" w:val="en-GB"/>
              </w:rPr>
              <w:t xml:space="preserve">. </w:t>
            </w:r>
            <w:r>
              <w:rPr>
                <w:rFonts w:ascii="Times New Roman" w:cs="Times New Roman" w:hAnsi="Times New Roman"/>
                <w:color w:val="000000"/>
                <w:sz w:val="20"/>
                <w:szCs w:val="20"/>
                <w:lang w:bidi="ar-SA" w:eastAsia="en-US" w:val="en-GB"/>
              </w:rPr>
              <w:t>Odgoj za ljudska prava u sustavu predškolskog odgoja. Zagreb:  Filozofski fakultet Sveučilišta u Zagrebu – Istraživačko-obrazovni centar za ljudska prava i demokratsko građanstvo, 298 str.</w:t>
            </w:r>
          </w:p>
          <w:p>
            <w:pPr>
              <w:pStyle w:val="style28"/>
              <w:widowControl/>
              <w:numPr>
                <w:ilvl w:val="0"/>
                <w:numId w:val="139"/>
              </w:numPr>
              <w:tabs>
                <w:tab w:leader="none" w:pos="720" w:val="left"/>
                <w:tab w:leader="none" w:pos="1440" w:val="left"/>
                <w:tab w:leader="none" w:pos="2160" w:val="left"/>
                <w:tab w:leader="none" w:pos="2880" w:val="left"/>
                <w:tab w:leader="none" w:pos="3600" w:val="left"/>
                <w:tab w:leader="none" w:pos="4320" w:val="left"/>
                <w:tab w:leader="none" w:pos="4536" w:val="center"/>
                <w:tab w:leader="none" w:pos="5040" w:val="left"/>
                <w:tab w:leader="none" w:pos="5760" w:val="left"/>
                <w:tab w:leader="none" w:pos="6480" w:val="left"/>
                <w:tab w:leader="none" w:pos="7200" w:val="left"/>
                <w:tab w:leader="none" w:pos="7920" w:val="left"/>
                <w:tab w:leader="none" w:pos="9072" w:val="right"/>
              </w:tabs>
              <w:ind w:hanging="360" w:left="360" w:right="0"/>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 xml:space="preserve">Spajić-Vrkaš, V.; Stričević, I.; Maleš, D.; Matijević, M. (2004.)  </w:t>
            </w:r>
            <w:r>
              <w:rPr>
                <w:rFonts w:ascii="Times New Roman" w:cs="Times New Roman" w:hAnsi="Times New Roman"/>
                <w:i/>
                <w:iCs/>
                <w:color w:val="000000"/>
                <w:sz w:val="20"/>
                <w:szCs w:val="20"/>
                <w:lang w:bidi="ar-SA" w:eastAsia="hr-HR" w:val="hr-HR"/>
              </w:rPr>
              <w:t>Poučavati prava i slobode: priručnik za učitelje osnovne škole s vježbama za razrednu nastavu</w:t>
            </w:r>
            <w:r>
              <w:rPr>
                <w:rFonts w:ascii="Times New Roman" w:cs="Times New Roman" w:hAnsi="Times New Roman"/>
                <w:b/>
                <w:bCs/>
                <w:color w:val="000000"/>
                <w:sz w:val="20"/>
                <w:szCs w:val="20"/>
                <w:lang w:bidi="ar-SA" w:eastAsia="hr-HR" w:val="hr-HR"/>
              </w:rPr>
              <w:t xml:space="preserve">. </w:t>
            </w:r>
            <w:r>
              <w:rPr>
                <w:rFonts w:ascii="Times New Roman" w:cs="Times New Roman" w:hAnsi="Times New Roman"/>
                <w:color w:val="000000"/>
                <w:sz w:val="20"/>
                <w:szCs w:val="20"/>
                <w:lang w:bidi="ar-SA" w:eastAsia="hr-HR" w:val="hr-HR"/>
              </w:rPr>
              <w:t xml:space="preserve">Zagreb: Filozofski fakultet Sveučilišta u Zagrebu -  Istraživačko-obrazovni centar za ljudska prava i demokratsko građanstvo, 456 str. </w:t>
            </w:r>
          </w:p>
          <w:p>
            <w:pPr>
              <w:pStyle w:val="style28"/>
              <w:widowControl/>
              <w:numPr>
                <w:ilvl w:val="0"/>
                <w:numId w:val="139"/>
              </w:numPr>
              <w:tabs>
                <w:tab w:leader="none" w:pos="720" w:val="left"/>
                <w:tab w:leader="none" w:pos="1440" w:val="left"/>
                <w:tab w:leader="none" w:pos="2160" w:val="left"/>
                <w:tab w:leader="none" w:pos="2880" w:val="left"/>
                <w:tab w:leader="none" w:pos="3600" w:val="left"/>
                <w:tab w:leader="none" w:pos="4320" w:val="left"/>
                <w:tab w:leader="none" w:pos="4536" w:val="center"/>
                <w:tab w:leader="none" w:pos="5040" w:val="left"/>
                <w:tab w:leader="none" w:pos="5760" w:val="left"/>
                <w:tab w:leader="none" w:pos="6480" w:val="left"/>
                <w:tab w:leader="none" w:pos="7200" w:val="left"/>
                <w:tab w:leader="none" w:pos="7920" w:val="left"/>
                <w:tab w:leader="none" w:pos="9072" w:val="right"/>
              </w:tabs>
              <w:ind w:hanging="360" w:left="360" w:right="0"/>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 xml:space="preserve">Maleš, D.; Stričević, I. (2005.) </w:t>
            </w:r>
            <w:r>
              <w:rPr>
                <w:rFonts w:ascii="Times New Roman" w:cs="Times New Roman" w:hAnsi="Times New Roman"/>
                <w:i/>
                <w:iCs/>
                <w:color w:val="000000"/>
                <w:sz w:val="20"/>
                <w:szCs w:val="20"/>
                <w:lang w:bidi="ar-SA" w:eastAsia="hr-HR" w:val="hr-HR"/>
              </w:rPr>
              <w:t>Zlostavljanje među učenicima može se spriječiti</w:t>
            </w:r>
            <w:r>
              <w:rPr>
                <w:rFonts w:ascii="Times New Roman" w:cs="Times New Roman" w:hAnsi="Times New Roman"/>
                <w:color w:val="000000"/>
                <w:sz w:val="20"/>
                <w:szCs w:val="20"/>
                <w:lang w:bidi="ar-SA" w:eastAsia="hr-HR" w:val="hr-HR"/>
              </w:rPr>
              <w:t xml:space="preserve">. Zagreb: Udruženje Djeca prva. </w:t>
            </w:r>
          </w:p>
          <w:p>
            <w:pPr>
              <w:pStyle w:val="style28"/>
              <w:widowControl/>
              <w:numPr>
                <w:ilvl w:val="0"/>
                <w:numId w:val="139"/>
              </w:numPr>
              <w:tabs>
                <w:tab w:leader="none" w:pos="720" w:val="left"/>
                <w:tab w:leader="none" w:pos="1440" w:val="left"/>
                <w:tab w:leader="none" w:pos="2160" w:val="left"/>
                <w:tab w:leader="none" w:pos="2880" w:val="left"/>
                <w:tab w:leader="none" w:pos="3600" w:val="left"/>
                <w:tab w:leader="none" w:pos="4320" w:val="left"/>
                <w:tab w:leader="none" w:pos="4536" w:val="center"/>
                <w:tab w:leader="none" w:pos="5040" w:val="left"/>
                <w:tab w:leader="none" w:pos="5760" w:val="left"/>
                <w:tab w:leader="none" w:pos="6480" w:val="left"/>
                <w:tab w:leader="none" w:pos="7200" w:val="left"/>
                <w:tab w:leader="none" w:pos="7920" w:val="left"/>
                <w:tab w:leader="none" w:pos="9072" w:val="right"/>
              </w:tabs>
              <w:ind w:hanging="360" w:left="360" w:right="0"/>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 xml:space="preserve">Maleš, D.; Stričević, I. (2005.) </w:t>
            </w:r>
            <w:r>
              <w:rPr>
                <w:rFonts w:ascii="Times New Roman" w:cs="Times New Roman" w:hAnsi="Times New Roman"/>
                <w:i/>
                <w:iCs/>
                <w:color w:val="000000"/>
                <w:sz w:val="20"/>
                <w:szCs w:val="20"/>
                <w:lang w:bidi="ar-SA" w:eastAsia="hr-HR" w:val="hr-HR"/>
              </w:rPr>
              <w:t>Odgoj za demokraciju u ranom djetinjstvu</w:t>
            </w:r>
            <w:r>
              <w:rPr>
                <w:rFonts w:ascii="Times New Roman" w:cs="Times New Roman" w:hAnsi="Times New Roman"/>
                <w:color w:val="000000"/>
                <w:sz w:val="20"/>
                <w:szCs w:val="20"/>
                <w:lang w:bidi="ar-SA" w:eastAsia="hr-HR" w:val="hr-HR"/>
              </w:rPr>
              <w:t xml:space="preserve">. Zagreb: Udruženje Djeca prva. </w:t>
            </w:r>
          </w:p>
          <w:p>
            <w:pPr>
              <w:pStyle w:val="style34"/>
              <w:widowControl/>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spacing w:after="120" w:before="0"/>
              <w:ind w:hanging="0" w:left="0" w:right="612"/>
              <w:contextualSpacing w:val="false"/>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r>
          </w:p>
          <w:p>
            <w:pPr>
              <w:pStyle w:val="style34"/>
              <w:widowControl/>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spacing w:after="120" w:before="0"/>
              <w:ind w:hanging="0" w:left="0" w:right="612"/>
              <w:contextualSpacing w:val="false"/>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 xml:space="preserve">Članci </w:t>
            </w:r>
          </w:p>
          <w:p>
            <w:pPr>
              <w:pStyle w:val="style0"/>
              <w:widowControl/>
              <w:numPr>
                <w:ilvl w:val="1"/>
                <w:numId w:val="127"/>
              </w:numPr>
              <w:tabs>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360" w:right="612"/>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Maleš, D.; Stričević, I. (2002) Strengthening Parents' Competences. In: Korintus, M. and Arato, K. (eds.) </w:t>
            </w:r>
            <w:r>
              <w:rPr>
                <w:rFonts w:ascii="Times New Roman" w:cs="Times New Roman" w:hAnsi="Times New Roman"/>
                <w:i/>
                <w:iCs/>
                <w:color w:val="000000"/>
                <w:sz w:val="20"/>
                <w:szCs w:val="20"/>
                <w:lang w:bidi="ar-SA" w:eastAsia="en-US" w:val="en-GB"/>
              </w:rPr>
              <w:t>Better Parenting Initiatives</w:t>
            </w:r>
            <w:r>
              <w:rPr>
                <w:rFonts w:ascii="Times New Roman" w:cs="Times New Roman" w:hAnsi="Times New Roman"/>
                <w:b/>
                <w:bCs/>
                <w:color w:val="000000"/>
                <w:sz w:val="20"/>
                <w:szCs w:val="20"/>
                <w:lang w:bidi="ar-SA" w:eastAsia="en-US" w:val="en-GB"/>
              </w:rPr>
              <w:t>.</w:t>
            </w:r>
            <w:r>
              <w:rPr>
                <w:rFonts w:ascii="Times New Roman" w:cs="Times New Roman" w:hAnsi="Times New Roman"/>
                <w:color w:val="000000"/>
                <w:sz w:val="20"/>
                <w:szCs w:val="20"/>
                <w:lang w:bidi="ar-SA" w:eastAsia="en-US" w:val="en-GB"/>
              </w:rPr>
              <w:t xml:space="preserve"> Budapest: National Institute for Family and Social Policy, pp. 25-34.</w:t>
            </w:r>
          </w:p>
          <w:p>
            <w:pPr>
              <w:pStyle w:val="style0"/>
              <w:widowControl/>
              <w:numPr>
                <w:ilvl w:val="1"/>
                <w:numId w:val="127"/>
              </w:numPr>
              <w:tabs>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360" w:right="612"/>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 </w:t>
            </w:r>
            <w:r>
              <w:rPr>
                <w:rFonts w:ascii="Times New Roman" w:cs="Times New Roman" w:hAnsi="Times New Roman"/>
                <w:color w:val="000000"/>
                <w:sz w:val="20"/>
                <w:szCs w:val="20"/>
                <w:lang w:bidi="ar-SA" w:eastAsia="en-US" w:val="en-GB"/>
              </w:rPr>
              <w:t xml:space="preserve">Maleš, D. (2002) Odgojem i obrazovanjem do odgovornog roditeljstva. U: Pavletić, V. (ur.) </w:t>
            </w:r>
            <w:r>
              <w:rPr>
                <w:rFonts w:ascii="Times New Roman" w:cs="Times New Roman" w:hAnsi="Times New Roman"/>
                <w:i/>
                <w:iCs/>
                <w:color w:val="000000"/>
                <w:sz w:val="20"/>
                <w:szCs w:val="20"/>
                <w:lang w:bidi="ar-SA" w:eastAsia="en-US" w:val="en-GB"/>
              </w:rPr>
              <w:t>Hrvatska demografska i demostrateška drama.</w:t>
            </w:r>
            <w:r>
              <w:rPr>
                <w:rFonts w:ascii="Times New Roman" w:cs="Times New Roman" w:hAnsi="Times New Roman"/>
                <w:color w:val="000000"/>
                <w:sz w:val="20"/>
                <w:szCs w:val="20"/>
                <w:lang w:bidi="ar-SA" w:eastAsia="en-US" w:val="en-GB"/>
              </w:rPr>
              <w:t xml:space="preserve"> Zagreb: AG Matoš,  str. 273-291.</w:t>
            </w:r>
          </w:p>
          <w:p>
            <w:pPr>
              <w:pStyle w:val="style0"/>
              <w:widowControl/>
              <w:numPr>
                <w:ilvl w:val="1"/>
                <w:numId w:val="127"/>
              </w:numPr>
              <w:tabs>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360" w:right="612"/>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Maleš, D.; Stričević, I. (2003) Roditeljsko poticanje čitalačkih vještina u djece predškolske dobi. Napredak. 144:br.2, str. 168-179. </w:t>
            </w:r>
          </w:p>
          <w:p>
            <w:pPr>
              <w:pStyle w:val="style0"/>
              <w:widowControl/>
              <w:numPr>
                <w:ilvl w:val="1"/>
                <w:numId w:val="127"/>
              </w:numPr>
              <w:tabs>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360" w:right="612"/>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Maleš, D. (2003) Redefiniranje uloge učenika u svjetlu Konvencije o pravima djeteta. U: Vrgoč, H. (ur.) </w:t>
            </w:r>
            <w:r>
              <w:rPr>
                <w:rFonts w:ascii="Times New Roman" w:cs="Times New Roman" w:hAnsi="Times New Roman"/>
                <w:i/>
                <w:iCs/>
                <w:color w:val="000000"/>
                <w:sz w:val="20"/>
                <w:szCs w:val="20"/>
                <w:lang w:bidi="ar-SA" w:eastAsia="en-US" w:val="en-GB"/>
              </w:rPr>
              <w:t>Odgoj, obrazovanje i pedagogija u razvitku hrvatskog društva.</w:t>
            </w:r>
            <w:r>
              <w:rPr>
                <w:rFonts w:ascii="Times New Roman" w:cs="Times New Roman" w:hAnsi="Times New Roman"/>
                <w:color w:val="000000"/>
                <w:sz w:val="20"/>
                <w:szCs w:val="20"/>
                <w:lang w:bidi="ar-SA" w:eastAsia="en-US" w:val="en-GB"/>
              </w:rPr>
              <w:t xml:space="preserve"> Zagreb: Hrvatski pedagoško-književni zbor, str. 209-216.</w:t>
            </w:r>
          </w:p>
          <w:p>
            <w:pPr>
              <w:pStyle w:val="style0"/>
              <w:widowControl/>
              <w:numPr>
                <w:ilvl w:val="1"/>
                <w:numId w:val="127"/>
              </w:numPr>
              <w:tabs>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360" w:right="612"/>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Maleš, D. (2003) Afirmacija roditeljstva. U: Puljiz, V.; Bouillet, D. </w:t>
            </w:r>
            <w:r>
              <w:rPr>
                <w:rFonts w:ascii="Times New Roman" w:cs="Times New Roman" w:hAnsi="Times New Roman"/>
                <w:i/>
                <w:iCs/>
                <w:color w:val="000000"/>
                <w:sz w:val="20"/>
                <w:szCs w:val="20"/>
                <w:lang w:bidi="ar-SA" w:eastAsia="en-US" w:val="en-GB"/>
              </w:rPr>
              <w:t>Nacionalna obiteljska politika</w:t>
            </w:r>
            <w:r>
              <w:rPr>
                <w:rFonts w:ascii="Times New Roman" w:cs="Times New Roman" w:hAnsi="Times New Roman"/>
                <w:color w:val="000000"/>
                <w:sz w:val="20"/>
                <w:szCs w:val="20"/>
                <w:lang w:bidi="ar-SA" w:eastAsia="en-US" w:val="en-GB"/>
              </w:rPr>
              <w:t>. Zagreb: Državni zavod za zaštitu obitelji, materinstva i mladeži, str. 275-302.</w:t>
            </w:r>
          </w:p>
          <w:p>
            <w:pPr>
              <w:pStyle w:val="style0"/>
              <w:widowControl/>
              <w:numPr>
                <w:ilvl w:val="1"/>
                <w:numId w:val="127"/>
              </w:numPr>
              <w:tabs>
                <w:tab w:leader="none" w:pos="360" w:val="left"/>
              </w:tabs>
              <w:ind w:hanging="360" w:left="36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Maleš, D. (2003) Problems of Education for Human Rights in Croatia. In: Kozlowska, A. (edit.) </w:t>
            </w:r>
            <w:r>
              <w:rPr>
                <w:rFonts w:ascii="Times New Roman" w:cs="Times New Roman" w:hAnsi="Times New Roman"/>
                <w:i/>
                <w:iCs/>
                <w:color w:val="000000"/>
                <w:sz w:val="20"/>
                <w:szCs w:val="20"/>
                <w:lang w:bidi="ar-SA" w:eastAsia="en-US" w:val="en-GB"/>
              </w:rPr>
              <w:t>Multicultural Education in the Unifying Europe</w:t>
            </w:r>
            <w:r>
              <w:rPr>
                <w:rFonts w:ascii="Times New Roman" w:cs="Times New Roman" w:hAnsi="Times New Roman"/>
                <w:color w:val="000000"/>
                <w:sz w:val="20"/>
                <w:szCs w:val="20"/>
                <w:lang w:bidi="ar-SA" w:eastAsia="en-US" w:val="en-GB"/>
              </w:rPr>
              <w:t>. Czestochowa: Wydawnictwo Wyzszej Szkoly Pedagogicznej, pp. 69-77.</w:t>
            </w:r>
          </w:p>
          <w:p>
            <w:pPr>
              <w:pStyle w:val="style0"/>
              <w:widowControl/>
              <w:numPr>
                <w:ilvl w:val="1"/>
                <w:numId w:val="127"/>
              </w:numPr>
              <w:tabs>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36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Maleš, D. (2003) Suradnja škole, obitelji i lokalne zajednice u prevenciji poremećaja u ponašanju djece i mladih. U: Bašić, J.;  Janković, J.  (ured.) </w:t>
            </w:r>
            <w:r>
              <w:rPr>
                <w:rFonts w:ascii="Times New Roman" w:cs="Times New Roman" w:hAnsi="Times New Roman"/>
                <w:i/>
                <w:iCs/>
                <w:color w:val="000000"/>
                <w:sz w:val="20"/>
                <w:szCs w:val="20"/>
                <w:lang w:bidi="ar-SA" w:eastAsia="en-US" w:val="en-GB"/>
              </w:rPr>
              <w:t>Lokalna zajednica – izvorište Nacionalne strategije prevencije poremećaja u ponašanju djece i mladih.</w:t>
            </w:r>
            <w:r>
              <w:rPr>
                <w:rFonts w:ascii="Times New Roman" w:cs="Times New Roman" w:hAnsi="Times New Roman"/>
                <w:color w:val="000000"/>
                <w:sz w:val="20"/>
                <w:szCs w:val="20"/>
                <w:lang w:bidi="ar-SA" w:eastAsia="en-US" w:val="en-GB"/>
              </w:rPr>
              <w:t xml:space="preserve">  Zagreb: Državni zavod za zaštitu obitelji, materinstva i mladeži, Povjerenstvo Vlade Republike Hrvatske za prevenciju poremećaja u ponašanju djece i mladih, str. 84-104.</w:t>
            </w:r>
          </w:p>
          <w:p>
            <w:pPr>
              <w:pStyle w:val="style0"/>
              <w:widowControl/>
              <w:numPr>
                <w:ilvl w:val="1"/>
                <w:numId w:val="127"/>
              </w:numPr>
              <w:tabs>
                <w:tab w:leader="none" w:pos="360" w:val="left"/>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36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Maleš, D. (2004.) Roditelji i učitelji zajedno. U: Vrgoč, H. (ur.) </w:t>
            </w:r>
            <w:r>
              <w:rPr>
                <w:rFonts w:ascii="Times New Roman" w:cs="Times New Roman" w:hAnsi="Times New Roman"/>
                <w:i/>
                <w:iCs/>
                <w:color w:val="000000"/>
                <w:sz w:val="20"/>
                <w:szCs w:val="20"/>
                <w:lang w:bidi="ar-SA" w:eastAsia="en-US" w:val="en-GB"/>
              </w:rPr>
              <w:t>Strategija odgojnog rada razrednika.</w:t>
            </w:r>
            <w:r>
              <w:rPr>
                <w:rFonts w:ascii="Times New Roman" w:cs="Times New Roman" w:hAnsi="Times New Roman"/>
                <w:color w:val="000000"/>
                <w:sz w:val="20"/>
                <w:szCs w:val="20"/>
                <w:lang w:bidi="ar-SA" w:eastAsia="en-US" w:val="en-GB"/>
              </w:rPr>
              <w:t xml:space="preserve"> Zagreb: Hrvatski pedagoško-književni zbor, str. 26-38.</w:t>
            </w:r>
          </w:p>
          <w:p>
            <w:pPr>
              <w:pStyle w:val="style0"/>
              <w:widowControl/>
              <w:ind w:hanging="0" w:left="360" w:right="0"/>
              <w:jc w:val="left"/>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Znanstveni interes: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hr-HR"/>
              </w:rPr>
              <w:t>obiteljska pedagogija, r</w:t>
            </w:r>
            <w:r>
              <w:rPr>
                <w:rFonts w:ascii="Times New Roman" w:cs="Times New Roman" w:hAnsi="Times New Roman"/>
                <w:color w:val="000000"/>
                <w:sz w:val="20"/>
                <w:szCs w:val="20"/>
                <w:lang w:bidi="ar-SA" w:eastAsia="en-US" w:val="it-IT"/>
              </w:rPr>
              <w:t>ani razvoj djeteta, odgoj za razvoj, promicanje prava djeteta,  odgoj za mir u predškolskim ustanovama</w:t>
            </w:r>
          </w:p>
        </w:tc>
      </w:tr>
    </w:tbl>
    <w:p>
      <w:pPr>
        <w:pStyle w:val="style0"/>
        <w:jc w:val="both"/>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3310"/>
        <w:gridCol w:w="6229"/>
      </w:tblGrid>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Ime i prezime nositelja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widowControl w:val="false"/>
              <w:numPr>
                <w:ilvl w:val="3"/>
                <w:numId w:val="1"/>
              </w:numPr>
              <w:spacing w:after="120" w:before="240" w:line="360" w:lineRule="auto"/>
              <w:ind w:hanging="0" w:left="0" w:right="0"/>
              <w:contextualSpacing w:val="false"/>
              <w:jc w:val="center"/>
              <w:textAlignment w:val="auto"/>
              <w:rPr>
                <w:rFonts w:ascii="Times New Roman" w:cs="Times New Roman" w:hAnsi="Times New Roman"/>
                <w:b/>
                <w:bCs/>
                <w:color w:val="000000"/>
                <w:sz w:val="24"/>
                <w:szCs w:val="24"/>
                <w:lang w:bidi="ar-SA" w:eastAsia="en-US" w:val="hr-HR"/>
              </w:rPr>
            </w:pPr>
            <w:r>
              <w:rPr>
                <w:rFonts w:ascii="Times New Roman" w:cs="Times New Roman" w:hAnsi="Times New Roman"/>
                <w:b/>
                <w:bCs/>
                <w:color w:val="000000"/>
                <w:sz w:val="24"/>
                <w:szCs w:val="24"/>
                <w:lang w:bidi="ar-SA" w:eastAsia="en-US" w:val="hr-HR"/>
              </w:rPr>
              <w:t>Dr. sc. Arjana Miljak, red. prof.</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Email:</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hyperlink r:id="rId21">
              <w:r>
                <w:rPr>
                  <w:rStyle w:val="style16"/>
                  <w:rFonts w:ascii="Times New Roman" w:cs="Times New Roman" w:hAnsi="Times New Roman"/>
                  <w:color w:val="000000"/>
                  <w:sz w:val="20"/>
                  <w:szCs w:val="20"/>
                  <w:u w:val="single"/>
                  <w:lang w:bidi="ar-SA" w:eastAsia="en-US" w:val="hr-HR"/>
                </w:rPr>
                <w:t>amiljak@globalnet.hr</w:t>
              </w:r>
            </w:hyperlink>
            <w:r>
              <w:rPr>
                <w:rFonts w:ascii="Times New Roman" w:cs="Times New Roman" w:hAnsi="Times New Roman"/>
                <w:color w:val="000000"/>
                <w:sz w:val="20"/>
                <w:szCs w:val="20"/>
                <w:lang w:bidi="ar-SA" w:eastAsia="en-US" w:val="hr-HR"/>
              </w:rPr>
              <w:t xml:space="preserve"> </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Web stranice:</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Ustanova nositelja kolegija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Filozofski fakultet Sveučilišta u Zagrebu</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Zvanje nositelja kolegija</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Redoviti profesor</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Datum zadnjeg izbora u zvanje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10. 05. 2001. (redoviti profesor)</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Kratki životopis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26"/>
              </w:numPr>
              <w:tabs>
                <w:tab w:leader="none" w:pos="360" w:val="left"/>
              </w:tabs>
              <w:ind w:hanging="340" w:left="34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Ro</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en-GB"/>
              </w:rPr>
              <w:t>ena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je</w:t>
            </w:r>
            <w:r>
              <w:rPr>
                <w:rFonts w:ascii="Times New Roman" w:cs="Times New Roman" w:hAnsi="Times New Roman"/>
                <w:color w:val="000000"/>
                <w:sz w:val="20"/>
                <w:szCs w:val="20"/>
                <w:lang w:bidi="ar-SA" w:eastAsia="en-US" w:val="hr-HR"/>
              </w:rPr>
              <w:t xml:space="preserve"> 23. </w:t>
            </w:r>
            <w:r>
              <w:rPr>
                <w:rFonts w:ascii="Times New Roman" w:cs="Times New Roman" w:hAnsi="Times New Roman"/>
                <w:color w:val="000000"/>
                <w:sz w:val="20"/>
                <w:szCs w:val="20"/>
                <w:lang w:bidi="ar-SA" w:eastAsia="en-US" w:val="en-GB"/>
              </w:rPr>
              <w:t>o</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ujka</w:t>
            </w:r>
            <w:r>
              <w:rPr>
                <w:rFonts w:ascii="Times New Roman" w:cs="Times New Roman" w:hAnsi="Times New Roman"/>
                <w:color w:val="000000"/>
                <w:sz w:val="20"/>
                <w:szCs w:val="20"/>
                <w:lang w:bidi="ar-SA" w:eastAsia="en-US" w:val="hr-HR"/>
              </w:rPr>
              <w:t xml:space="preserve"> 1939. </w:t>
            </w:r>
            <w:r>
              <w:rPr>
                <w:rFonts w:ascii="Times New Roman" w:cs="Times New Roman" w:hAnsi="Times New Roman"/>
                <w:color w:val="000000"/>
                <w:sz w:val="20"/>
                <w:szCs w:val="20"/>
                <w:lang w:bidi="ar-SA" w:eastAsia="en-US" w:val="en-GB"/>
              </w:rPr>
              <w:t>godine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Trpnju</w:t>
            </w:r>
            <w:r>
              <w:rPr>
                <w:rFonts w:ascii="Times New Roman" w:cs="Times New Roman" w:hAnsi="Times New Roman"/>
                <w:color w:val="000000"/>
                <w:sz w:val="20"/>
                <w:szCs w:val="20"/>
                <w:lang w:bidi="ar-SA" w:eastAsia="en-US" w:val="hr-HR"/>
              </w:rPr>
              <w:t>.</w:t>
            </w:r>
          </w:p>
          <w:p>
            <w:pPr>
              <w:pStyle w:val="style0"/>
              <w:widowControl/>
              <w:numPr>
                <w:ilvl w:val="0"/>
                <w:numId w:val="126"/>
              </w:numPr>
              <w:tabs>
                <w:tab w:leader="none" w:pos="360" w:val="left"/>
              </w:tabs>
              <w:ind w:hanging="340" w:left="34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Zavr</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ila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iteljsku</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en-GB"/>
              </w:rPr>
              <w:t>kolu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Splitu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studij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psihologije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Filozofskom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fakultetu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Zagrebu</w:t>
            </w:r>
            <w:r>
              <w:rPr>
                <w:rFonts w:ascii="Times New Roman" w:cs="Times New Roman" w:hAnsi="Times New Roman"/>
                <w:color w:val="000000"/>
                <w:sz w:val="20"/>
                <w:szCs w:val="20"/>
                <w:lang w:bidi="ar-SA" w:eastAsia="en-US" w:val="hr-HR"/>
              </w:rPr>
              <w:t>.</w:t>
            </w:r>
          </w:p>
          <w:p>
            <w:pPr>
              <w:pStyle w:val="style0"/>
              <w:widowControl/>
              <w:numPr>
                <w:ilvl w:val="0"/>
                <w:numId w:val="126"/>
              </w:numPr>
              <w:tabs>
                <w:tab w:leader="none" w:pos="360" w:val="left"/>
              </w:tabs>
              <w:ind w:hanging="340" w:left="34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Radila u Centru za rehabilitaciju sluha i govora  ( sada Centar Suvag) u Zagrebu do 1971. godine.</w:t>
            </w:r>
          </w:p>
          <w:p>
            <w:pPr>
              <w:pStyle w:val="style0"/>
              <w:widowControl/>
              <w:numPr>
                <w:ilvl w:val="0"/>
                <w:numId w:val="126"/>
              </w:numPr>
              <w:tabs>
                <w:tab w:leader="none" w:pos="360" w:val="left"/>
              </w:tabs>
              <w:ind w:hanging="340" w:left="34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Na Odsjek za pedagogiju, Filozofskog fakulteta u Zagrebu primljena je za asistenta na katedri za Sistematsku pedagogiju 1971. godine. Iste godine upisuje poslijediplomski studij na istom Odsjeku i magistrira 1974. godine.           </w:t>
            </w:r>
          </w:p>
          <w:p>
            <w:pPr>
              <w:pStyle w:val="style0"/>
              <w:widowControl/>
              <w:numPr>
                <w:ilvl w:val="0"/>
                <w:numId w:val="126"/>
              </w:numPr>
              <w:tabs>
                <w:tab w:leader="none" w:pos="360" w:val="left"/>
              </w:tabs>
              <w:ind w:hanging="340" w:left="340" w:right="0"/>
              <w:jc w:val="both"/>
              <w:textAlignment w:val="auto"/>
              <w:rPr>
                <w:rFonts w:ascii="Times New Roman" w:cs="Times New Roman" w:hAnsi="Times New Roman"/>
                <w:color w:val="000000"/>
                <w:sz w:val="20"/>
                <w:szCs w:val="20"/>
                <w:lang w:bidi="ar-SA" w:eastAsia="en-US" w:val="it-IT"/>
              </w:rPr>
            </w:pPr>
            <w:r>
              <w:rPr>
                <w:rFonts w:ascii="Arial" w:cs="Arial" w:hAnsi="Arial"/>
                <w:color w:val="000000"/>
                <w:sz w:val="20"/>
                <w:szCs w:val="20"/>
                <w:lang w:bidi="ar-SA" w:eastAsia="en-US" w:val="it-IT"/>
              </w:rPr>
              <w:t>T</w:t>
            </w:r>
            <w:r>
              <w:rPr>
                <w:rFonts w:ascii="Times New Roman" w:cs="Times New Roman" w:hAnsi="Times New Roman"/>
                <w:color w:val="000000"/>
                <w:sz w:val="20"/>
                <w:szCs w:val="20"/>
                <w:lang w:bidi="ar-SA" w:eastAsia="en-US" w:val="it-IT"/>
              </w:rPr>
              <w:t xml:space="preserve">ijekom 1975. g. boravila je u Parizu kao stipendista francuske vlade u INRP  (Institut Nacional de Recherche pedagogique), nacionalnom institutu za pedagoška istraživanja u Parizu, gdje se upoznala i s ostalim centrima ovog instituta ( u Montpellieu i Toulousu) i problematikom kojoj se oni bave i istražuju u Francuskoj. </w:t>
            </w:r>
          </w:p>
          <w:p>
            <w:pPr>
              <w:pStyle w:val="style0"/>
              <w:widowControl/>
              <w:numPr>
                <w:ilvl w:val="0"/>
                <w:numId w:val="126"/>
              </w:numPr>
              <w:tabs>
                <w:tab w:leader="none" w:pos="360" w:val="left"/>
              </w:tabs>
              <w:ind w:hanging="340" w:left="34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Na istom Odsjeku doktorirala je 1981. godine s temom "Uloga komunikacije u razvoju govora djece predškolske dobi" a 12. 10. 1981. godine izabrana je u zvanje docenta u tadašnjem OOUR-u Pedagogijske znanosti  Filozofskog fakulteta na Odsjeku za pedagogiju za predmet Predškolska pedagogija, a zadnji izbor  u redovnog profesora završen je 10. svibnja 2001. godine.  </w:t>
            </w:r>
          </w:p>
          <w:p>
            <w:pPr>
              <w:pStyle w:val="style0"/>
              <w:widowControl/>
              <w:numPr>
                <w:ilvl w:val="0"/>
                <w:numId w:val="126"/>
              </w:numPr>
              <w:tabs>
                <w:tab w:leader="none" w:pos="360" w:val="left"/>
              </w:tabs>
              <w:ind w:hanging="340" w:left="34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U nastavni plan i program uvela je 1981. godine predmet Predškolska pedagogija kao samostalni predmet na studiju pedagogije. Osim ovog predmeta uvodi  i predmet Istraživanje u predškolskom odgoju, i Predškolski kurikulum. </w:t>
            </w:r>
          </w:p>
          <w:p>
            <w:pPr>
              <w:pStyle w:val="style0"/>
              <w:widowControl/>
              <w:numPr>
                <w:ilvl w:val="0"/>
                <w:numId w:val="126"/>
              </w:numPr>
              <w:tabs>
                <w:tab w:leader="none" w:pos="360" w:val="left"/>
              </w:tabs>
              <w:ind w:hanging="340" w:left="34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Organizirala je i vodila prvi poslijediplomski studij iz Predškolske pedagogije 1987. godine. Sudjelovala je na poslijediplomskom studiju pedagogije s D. Maleš : Predškolski odgoj u obiteljskom i institucijskom kontekstu. U novom ciklusu voditelj je kolegija : Rani odgoj i obrazovanje u institucijskom kontekstu. </w:t>
            </w:r>
          </w:p>
          <w:p>
            <w:pPr>
              <w:pStyle w:val="style0"/>
              <w:widowControl/>
              <w:numPr>
                <w:ilvl w:val="0"/>
                <w:numId w:val="126"/>
              </w:numPr>
              <w:tabs>
                <w:tab w:leader="none" w:pos="360" w:val="left"/>
              </w:tabs>
              <w:ind w:hanging="340" w:left="34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Bila je više puta  pozivana na više stručnih i znanstvenih skupova  u inozemstvu kojima je tema bila problematika predškolskog odgoja i obrazovanja u Parizu, 1975,1989,1990 puta, u Barceloni, 1992 i 1994 u Arlesu (Francuska).   </w:t>
            </w:r>
          </w:p>
          <w:p>
            <w:pPr>
              <w:pStyle w:val="style0"/>
              <w:widowControl/>
              <w:numPr>
                <w:ilvl w:val="0"/>
                <w:numId w:val="126"/>
              </w:numPr>
              <w:tabs>
                <w:tab w:leader="none" w:pos="360" w:val="left"/>
              </w:tabs>
              <w:ind w:hanging="340" w:left="34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Do danas je objavila tri samostalne knjige (Uloga komunikacije u razvoju govora djece predškolske dobi 1981. Istraživanje procesa  odgoja i njege u dječjim jaslicama, 1990.; Humanistički pristup teoriji i praksi predškolskog odgoja, 1996.) jednu u koautorstvu (Odgoj i njega djece u drugoj i trećoj godini života, 1986.). Uredila je dva priručnika  iz područja ranog odgoja i obrazovanja u kojima je i objavila dva rada ( Vrtić kao dječja kuća- 2000. i Vrtić u skladu s dječjom prirodom. 2002. ). Objavila je i više desetaka znanstvenih i stručnih radova s područja ranog odgoja i obrazovanja.</w:t>
            </w:r>
          </w:p>
          <w:p>
            <w:pPr>
              <w:pStyle w:val="style0"/>
              <w:widowControl/>
              <w:numPr>
                <w:ilvl w:val="0"/>
                <w:numId w:val="126"/>
              </w:numPr>
              <w:tabs>
                <w:tab w:leader="none" w:pos="360" w:val="left"/>
              </w:tabs>
              <w:ind w:hanging="340" w:left="34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Bila je član uredništva jedinog časopisa koji se bavio predškolskom problematikom Predškolsko dete do raspada Jugoslavije. Bila je član uredništva časopisa  Napredak, stručnog časopisa Dijete, Vrtić, Obitelj i član uredništva Pedagogijska istraživanja.</w:t>
            </w:r>
          </w:p>
          <w:p>
            <w:pPr>
              <w:pStyle w:val="style0"/>
              <w:widowControl/>
              <w:numPr>
                <w:ilvl w:val="0"/>
                <w:numId w:val="126"/>
              </w:numPr>
              <w:tabs>
                <w:tab w:leader="none" w:pos="360" w:val="left"/>
              </w:tabs>
              <w:ind w:hanging="340" w:left="34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Rezultate svojih istraživanja predstavila je na velikom broju domaćih i međunarodnih skupova i javnih predavanja u kojima se promišljaju smjernice razvoja predškolskog odgoja i predškolske pedagogije.</w:t>
            </w:r>
          </w:p>
          <w:p>
            <w:pPr>
              <w:pStyle w:val="style29"/>
              <w:widowControl/>
              <w:spacing w:after="120" w:before="0"/>
              <w:ind w:hanging="0" w:left="360" w:right="0"/>
              <w:contextualSpacing w:val="false"/>
              <w:jc w:val="both"/>
              <w:textAlignment w:val="auto"/>
              <w:rPr>
                <w:rFonts w:ascii="Arial" w:cs="Arial" w:hAnsi="Arial"/>
                <w:color w:val="000000"/>
                <w:sz w:val="20"/>
                <w:szCs w:val="20"/>
                <w:lang w:bidi="ar-SA" w:eastAsia="hr-HR" w:val="it-IT"/>
              </w:rPr>
            </w:pPr>
            <w:r>
              <w:rPr>
                <w:rFonts w:ascii="Arial" w:cs="Arial" w:hAnsi="Arial"/>
                <w:color w:val="000000"/>
                <w:sz w:val="20"/>
                <w:szCs w:val="20"/>
                <w:lang w:bidi="ar-SA" w:eastAsia="hr-HR" w:val="it-IT"/>
              </w:rPr>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Popis relevantnih radova</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40"/>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Miljak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w:t>
            </w:r>
            <w:r>
              <w:rPr>
                <w:rFonts w:ascii="Times New Roman" w:cs="Times New Roman" w:hAnsi="Times New Roman"/>
                <w:color w:val="000000"/>
                <w:sz w:val="20"/>
                <w:szCs w:val="20"/>
                <w:lang w:bidi="ar-SA" w:eastAsia="en-US" w:val="hr-HR"/>
              </w:rPr>
              <w:t xml:space="preserve">. (2001.): </w:t>
            </w:r>
            <w:r>
              <w:rPr>
                <w:rFonts w:ascii="Times New Roman" w:cs="Times New Roman" w:hAnsi="Times New Roman"/>
                <w:color w:val="000000"/>
                <w:sz w:val="20"/>
                <w:szCs w:val="20"/>
                <w:lang w:bidi="ar-SA" w:eastAsia="en-US" w:val="en-GB"/>
              </w:rPr>
              <w:t>Pona</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prema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djetetu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razboritoj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osobi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Babi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it-IT"/>
              </w:rPr>
              <w:t>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Irovi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it-IT"/>
              </w:rPr>
              <w:t>S</w:t>
            </w:r>
            <w:r>
              <w:rPr>
                <w:rFonts w:ascii="Times New Roman" w:cs="Times New Roman" w:hAnsi="Times New Roman"/>
                <w:color w:val="000000"/>
                <w:sz w:val="20"/>
                <w:szCs w:val="20"/>
                <w:lang w:bidi="ar-SA" w:eastAsia="en-US" w:val="hr-HR"/>
              </w:rPr>
              <w:t xml:space="preserve">. (ur.): </w:t>
            </w:r>
            <w:r>
              <w:rPr>
                <w:rFonts w:ascii="Times New Roman" w:cs="Times New Roman" w:hAnsi="Times New Roman"/>
                <w:i/>
                <w:iCs/>
                <w:color w:val="000000"/>
                <w:sz w:val="20"/>
                <w:szCs w:val="20"/>
                <w:lang w:bidi="ar-SA" w:eastAsia="en-US" w:val="it-IT"/>
              </w:rPr>
              <w:t>Interakcija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odrasli</w:t>
            </w:r>
            <w:r>
              <w:rPr>
                <w:rFonts w:ascii="Times New Roman" w:cs="Times New Roman" w:hAnsi="Times New Roman"/>
                <w:i/>
                <w:iCs/>
                <w:color w:val="000000"/>
                <w:sz w:val="20"/>
                <w:szCs w:val="20"/>
                <w:lang w:bidi="ar-SA" w:eastAsia="en-US" w:val="hr-HR"/>
              </w:rPr>
              <w:t>-</w:t>
            </w:r>
            <w:r>
              <w:rPr>
                <w:rFonts w:ascii="Times New Roman" w:cs="Times New Roman" w:hAnsi="Times New Roman"/>
                <w:i/>
                <w:iCs/>
                <w:color w:val="000000"/>
                <w:sz w:val="20"/>
                <w:szCs w:val="20"/>
                <w:lang w:bidi="ar-SA" w:eastAsia="en-US" w:val="it-IT"/>
              </w:rPr>
              <w:t>dijete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autonomija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djeteta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Osijek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it-IT"/>
              </w:rPr>
              <w:t>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Josipa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Jurja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Strossmayera</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it-IT"/>
              </w:rPr>
              <w:t>Visoka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iteljska</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it-IT"/>
              </w:rPr>
              <w:t>kola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Osijeku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str</w:t>
            </w:r>
            <w:r>
              <w:rPr>
                <w:rFonts w:ascii="Times New Roman" w:cs="Times New Roman" w:hAnsi="Times New Roman"/>
                <w:color w:val="000000"/>
                <w:sz w:val="20"/>
                <w:szCs w:val="20"/>
                <w:lang w:bidi="ar-SA" w:eastAsia="en-US" w:val="hr-HR"/>
              </w:rPr>
              <w:t>. 137 – 143.</w:t>
            </w:r>
          </w:p>
          <w:p>
            <w:pPr>
              <w:pStyle w:val="style0"/>
              <w:widowControl/>
              <w:numPr>
                <w:ilvl w:val="0"/>
                <w:numId w:val="140"/>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it-IT"/>
              </w:rPr>
              <w:t>Miljak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A</w:t>
            </w:r>
            <w:r>
              <w:rPr>
                <w:rFonts w:ascii="Times New Roman" w:cs="Times New Roman" w:hAnsi="Times New Roman"/>
                <w:color w:val="000000"/>
                <w:sz w:val="20"/>
                <w:szCs w:val="20"/>
                <w:lang w:bidi="ar-SA" w:eastAsia="en-US" w:val="hr-HR"/>
              </w:rPr>
              <w:t>. (2003) :</w:t>
            </w:r>
            <w:r>
              <w:rPr>
                <w:rFonts w:ascii="Times New Roman" w:cs="Times New Roman" w:hAnsi="Times New Roman"/>
                <w:color w:val="000000"/>
                <w:sz w:val="20"/>
                <w:szCs w:val="20"/>
                <w:lang w:bidi="ar-SA" w:eastAsia="en-US" w:val="it-IT"/>
              </w:rPr>
              <w:t>Razvojni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kurikulum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odgojna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praksa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vrti</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it-IT"/>
              </w:rPr>
              <w:t>ima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it-IT"/>
              </w:rPr>
              <w:t>Babi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it-IT"/>
              </w:rPr>
              <w:t>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Irovi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it-IT"/>
              </w:rPr>
              <w:t>S</w:t>
            </w:r>
            <w:r>
              <w:rPr>
                <w:rFonts w:ascii="Times New Roman" w:cs="Times New Roman" w:hAnsi="Times New Roman"/>
                <w:color w:val="000000"/>
                <w:sz w:val="20"/>
                <w:szCs w:val="20"/>
                <w:lang w:bidi="ar-SA" w:eastAsia="en-US" w:val="hr-HR"/>
              </w:rPr>
              <w:t xml:space="preserve">. (ur.): </w:t>
            </w:r>
            <w:r>
              <w:rPr>
                <w:rFonts w:ascii="Times New Roman" w:cs="Times New Roman" w:hAnsi="Times New Roman"/>
                <w:i/>
                <w:iCs/>
                <w:color w:val="000000"/>
                <w:sz w:val="20"/>
                <w:szCs w:val="20"/>
                <w:lang w:bidi="ar-SA" w:eastAsia="en-US" w:val="it-IT"/>
              </w:rPr>
              <w:t>Dijete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djetinjstvo</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teorija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praksa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pred</w:t>
            </w:r>
            <w:r>
              <w:rPr>
                <w:rFonts w:ascii="Times New Roman" w:cs="Times New Roman" w:hAnsi="Times New Roman"/>
                <w:i/>
                <w:iCs/>
                <w:color w:val="000000"/>
                <w:sz w:val="20"/>
                <w:szCs w:val="20"/>
                <w:lang w:bidi="ar-SA" w:eastAsia="en-US" w:val="hr-HR"/>
              </w:rPr>
              <w:t>š</w:t>
            </w:r>
            <w:r>
              <w:rPr>
                <w:rFonts w:ascii="Times New Roman" w:cs="Times New Roman" w:hAnsi="Times New Roman"/>
                <w:i/>
                <w:iCs/>
                <w:color w:val="000000"/>
                <w:sz w:val="20"/>
                <w:szCs w:val="20"/>
                <w:lang w:bidi="ar-SA" w:eastAsia="en-US" w:val="it-IT"/>
              </w:rPr>
              <w:t>kolskog</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odgoja</w:t>
            </w:r>
            <w:r>
              <w:rPr>
                <w:rFonts w:ascii="Times New Roman" w:cs="Times New Roman" w:hAnsi="Times New Roman"/>
                <w:i/>
                <w:iCs/>
                <w:color w:val="000000"/>
                <w:sz w:val="20"/>
                <w:szCs w:val="20"/>
                <w:lang w:bidi="ar-SA" w:eastAsia="en-US" w:val="hr-HR"/>
              </w:rPr>
              <w: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Osijek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it-IT"/>
              </w:rPr>
              <w:t>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Josipa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Jurja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Strossmayera</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it-IT"/>
              </w:rPr>
              <w:t>Visoka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iteljska</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it-IT"/>
              </w:rPr>
              <w:t>kola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Osijeku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str</w:t>
            </w:r>
            <w:r>
              <w:rPr>
                <w:rFonts w:ascii="Times New Roman" w:cs="Times New Roman" w:hAnsi="Times New Roman"/>
                <w:color w:val="000000"/>
                <w:sz w:val="20"/>
                <w:szCs w:val="20"/>
                <w:lang w:bidi="ar-SA" w:eastAsia="en-US" w:val="hr-HR"/>
              </w:rPr>
              <w:t>.235-244.</w:t>
            </w:r>
          </w:p>
          <w:p>
            <w:pPr>
              <w:pStyle w:val="style0"/>
              <w:widowControl/>
              <w:numPr>
                <w:ilvl w:val="0"/>
                <w:numId w:val="140"/>
              </w:numPr>
              <w:tabs>
                <w:tab w:leader="none" w:pos="360" w:val="left"/>
              </w:tabs>
              <w:ind w:hanging="360" w:left="3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Miljak, A. (2002) : Akcijsko istraživanje i tvorba gradbene teorije (Action Research and Creation of Grounded Theory). U : </w:t>
            </w:r>
            <w:r>
              <w:rPr>
                <w:rFonts w:ascii="Times New Roman" w:cs="Times New Roman" w:hAnsi="Times New Roman"/>
                <w:i/>
                <w:iCs/>
                <w:color w:val="000000"/>
                <w:sz w:val="20"/>
                <w:szCs w:val="20"/>
                <w:lang w:bidi="ar-SA" w:eastAsia="en-US" w:val="en-GB"/>
              </w:rPr>
              <w:t>Teorijsko-metodološka utemeljenost pedagoških istraživanja</w:t>
            </w:r>
            <w:r>
              <w:rPr>
                <w:rFonts w:ascii="Times New Roman" w:cs="Times New Roman" w:hAnsi="Times New Roman"/>
                <w:color w:val="000000"/>
                <w:sz w:val="20"/>
                <w:szCs w:val="20"/>
                <w:lang w:bidi="ar-SA" w:eastAsia="en-US" w:val="en-GB"/>
              </w:rPr>
              <w:t xml:space="preserve"> (Teoretical and Methodological Foundation of Educational Research ). Rijeka. Sveučilište u Rijeci, Filozofski fakultet u Rijeci. str. 100 – 106.</w:t>
            </w:r>
          </w:p>
          <w:p>
            <w:pPr>
              <w:pStyle w:val="style0"/>
              <w:widowControl/>
              <w:numPr>
                <w:ilvl w:val="0"/>
                <w:numId w:val="140"/>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Miljak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w:t>
            </w:r>
            <w:r>
              <w:rPr>
                <w:rFonts w:ascii="Times New Roman" w:cs="Times New Roman" w:hAnsi="Times New Roman"/>
                <w:color w:val="000000"/>
                <w:sz w:val="20"/>
                <w:szCs w:val="20"/>
                <w:lang w:bidi="ar-SA" w:eastAsia="en-US" w:val="hr-HR"/>
              </w:rPr>
              <w:t xml:space="preserve">. (2005), : </w:t>
            </w:r>
            <w:r>
              <w:rPr>
                <w:rFonts w:ascii="Times New Roman" w:cs="Times New Roman" w:hAnsi="Times New Roman"/>
                <w:color w:val="000000"/>
                <w:sz w:val="20"/>
                <w:szCs w:val="20"/>
                <w:lang w:bidi="ar-SA" w:eastAsia="en-US" w:val="en-GB"/>
              </w:rPr>
              <w:t>Sukonstrukcija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kurikuluma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odgoja</w:t>
            </w:r>
            <w:r>
              <w:rPr>
                <w:rFonts w:ascii="Times New Roman" w:cs="Times New Roman" w:hAnsi="Times New Roman"/>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Pedagogijska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istra</w:t>
            </w:r>
            <w:r>
              <w:rPr>
                <w:rFonts w:ascii="Times New Roman" w:cs="Times New Roman" w:hAnsi="Times New Roman"/>
                <w:i/>
                <w:iCs/>
                <w:color w:val="000000"/>
                <w:sz w:val="20"/>
                <w:szCs w:val="20"/>
                <w:lang w:bidi="ar-SA" w:eastAsia="en-US" w:val="hr-HR"/>
              </w:rPr>
              <w:t>ž</w:t>
            </w:r>
            <w:r>
              <w:rPr>
                <w:rFonts w:ascii="Times New Roman" w:cs="Times New Roman" w:hAnsi="Times New Roman"/>
                <w:i/>
                <w:iCs/>
                <w:color w:val="000000"/>
                <w:sz w:val="20"/>
                <w:szCs w:val="20"/>
                <w:lang w:bidi="ar-SA" w:eastAsia="en-US" w:val="en-GB"/>
              </w:rPr>
              <w:t>ivanja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Vol</w:t>
            </w:r>
            <w:r>
              <w:rPr>
                <w:rFonts w:ascii="Times New Roman" w:cs="Times New Roman" w:hAnsi="Times New Roman"/>
                <w:color w:val="000000"/>
                <w:sz w:val="20"/>
                <w:szCs w:val="20"/>
                <w:lang w:bidi="ar-SA" w:eastAsia="en-US" w:val="hr-HR"/>
              </w:rPr>
              <w:t xml:space="preserve">.2. </w:t>
            </w:r>
            <w:r>
              <w:rPr>
                <w:rFonts w:ascii="Times New Roman" w:cs="Times New Roman" w:hAnsi="Times New Roman"/>
                <w:color w:val="000000"/>
                <w:sz w:val="20"/>
                <w:szCs w:val="20"/>
                <w:lang w:bidi="ar-SA" w:eastAsia="en-US" w:val="en-GB"/>
              </w:rPr>
              <w:t>br</w:t>
            </w:r>
            <w:r>
              <w:rPr>
                <w:rFonts w:ascii="Times New Roman" w:cs="Times New Roman" w:hAnsi="Times New Roman"/>
                <w:color w:val="000000"/>
                <w:sz w:val="20"/>
                <w:szCs w:val="20"/>
                <w:lang w:bidi="ar-SA" w:eastAsia="en-US" w:val="hr-HR"/>
              </w:rPr>
              <w:t xml:space="preserve">.2 </w:t>
            </w:r>
            <w:r>
              <w:rPr>
                <w:rFonts w:ascii="Times New Roman" w:cs="Times New Roman" w:hAnsi="Times New Roman"/>
                <w:color w:val="000000"/>
                <w:sz w:val="20"/>
                <w:szCs w:val="20"/>
                <w:lang w:bidi="ar-SA" w:eastAsia="en-US" w:val="en-GB"/>
              </w:rPr>
              <w:t>str</w:t>
            </w:r>
            <w:r>
              <w:rPr>
                <w:rFonts w:ascii="Times New Roman" w:cs="Times New Roman" w:hAnsi="Times New Roman"/>
                <w:color w:val="000000"/>
                <w:sz w:val="20"/>
                <w:szCs w:val="20"/>
                <w:lang w:bidi="ar-SA" w:eastAsia="en-US" w:val="hr-HR"/>
              </w:rPr>
              <w:t>.</w:t>
            </w:r>
          </w:p>
          <w:p>
            <w:pPr>
              <w:pStyle w:val="style0"/>
              <w:widowControl/>
              <w:numPr>
                <w:ilvl w:val="0"/>
                <w:numId w:val="140"/>
              </w:numPr>
              <w:tabs>
                <w:tab w:leader="none" w:pos="360" w:val="left"/>
              </w:tabs>
              <w:ind w:hanging="360" w:left="3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Batisic, Zorec, M. ; Miljak, A. ( 2002) :Early Childhood. In : Drafting New Curricula in South-East Europe. UNESCO, CEPS- Ljubljana. str.39-41.</w:t>
            </w:r>
          </w:p>
          <w:p>
            <w:pPr>
              <w:pStyle w:val="style0"/>
              <w:widowControl/>
              <w:ind w:hanging="0" w:left="0" w:right="0"/>
              <w:jc w:val="both"/>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Priručnik za odgajatelje i studente:</w:t>
            </w:r>
          </w:p>
          <w:p>
            <w:pPr>
              <w:pStyle w:val="style0"/>
              <w:widowControl/>
              <w:numPr>
                <w:ilvl w:val="1"/>
                <w:numId w:val="126"/>
              </w:numPr>
              <w:tabs>
                <w:tab w:leader="none" w:pos="360" w:val="left"/>
              </w:tabs>
              <w:ind w:hanging="360" w:left="3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de-DE"/>
              </w:rPr>
              <w:t xml:space="preserve">Miljak,A. ; Vujičić.L. (2002) (ur) : Vrtić u skladu s dječjom prirodom - dječja kuća. </w:t>
            </w:r>
            <w:r>
              <w:rPr>
                <w:rFonts w:ascii="Times New Roman" w:cs="Times New Roman" w:hAnsi="Times New Roman"/>
                <w:color w:val="000000"/>
                <w:sz w:val="20"/>
                <w:szCs w:val="20"/>
                <w:lang w:bidi="ar-SA" w:eastAsia="en-US" w:val="en-GB"/>
              </w:rPr>
              <w:t>Rovinj, Dječji vrtić Neven. str. 382.</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Znanstveni interes: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rani razvoj, predškolska pedagogija, predškolski kurikulum</w:t>
            </w:r>
          </w:p>
        </w:tc>
      </w:tr>
    </w:tbl>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3310"/>
        <w:gridCol w:w="6229"/>
      </w:tblGrid>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Ime i prezime nositelja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widowControl w:val="false"/>
              <w:numPr>
                <w:ilvl w:val="3"/>
                <w:numId w:val="1"/>
              </w:numPr>
              <w:spacing w:after="120" w:before="240" w:line="360" w:lineRule="auto"/>
              <w:ind w:hanging="0" w:left="0" w:right="0"/>
              <w:contextualSpacing w:val="false"/>
              <w:jc w:val="center"/>
              <w:textAlignment w:val="auto"/>
              <w:rPr>
                <w:rFonts w:ascii="Times New Roman" w:cs="Times New Roman" w:hAnsi="Times New Roman"/>
                <w:b/>
                <w:bCs/>
                <w:color w:val="000000"/>
                <w:sz w:val="24"/>
                <w:szCs w:val="24"/>
                <w:lang w:bidi="ar-SA" w:eastAsia="en-US" w:val="hr-HR"/>
              </w:rPr>
            </w:pPr>
            <w:r>
              <w:rPr>
                <w:rFonts w:ascii="Times New Roman" w:cs="Times New Roman" w:hAnsi="Times New Roman"/>
                <w:b/>
                <w:bCs/>
                <w:color w:val="000000"/>
                <w:sz w:val="24"/>
                <w:szCs w:val="24"/>
                <w:lang w:bidi="ar-SA" w:eastAsia="en-US" w:val="hr-HR"/>
              </w:rPr>
              <w:t>Dr. sc. Marko Palekčić, red. prof.</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Email:</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hyperlink r:id="rId22">
              <w:r>
                <w:rPr>
                  <w:rStyle w:val="style16"/>
                  <w:rFonts w:ascii="Times New Roman" w:cs="Times New Roman" w:hAnsi="Times New Roman"/>
                  <w:color w:val="000000"/>
                  <w:sz w:val="20"/>
                  <w:szCs w:val="20"/>
                  <w:u w:val="single"/>
                  <w:lang w:bidi="ar-SA" w:eastAsia="en-US" w:val="hr-HR"/>
                </w:rPr>
                <w:t>mpalekci@ffzg.hr</w:t>
              </w:r>
            </w:hyperlink>
            <w:r>
              <w:rPr>
                <w:rFonts w:ascii="Times New Roman" w:cs="Times New Roman" w:hAnsi="Times New Roman"/>
                <w:color w:val="000000"/>
                <w:sz w:val="20"/>
                <w:szCs w:val="20"/>
                <w:lang w:bidi="ar-SA" w:eastAsia="en-US" w:val="hr-HR"/>
              </w:rPr>
              <w:t xml:space="preserve"> </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Web stranice:</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Ustanova nositelja kolegija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Filozofski fakultet Sveučilišta u Zagrebu</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Zvanje nositelja kolegija</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Redoviti profesor – trajno zvanje</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Datum zadnjeg izbora u zvanje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09. 06. 2003. (redoviti profesor – trajno zvanje)</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Kratki životopis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5"/>
              <w:widowControl/>
              <w:ind w:hanging="283" w:left="283" w:right="0"/>
              <w:jc w:val="both"/>
              <w:textAlignment w:val="auto"/>
              <w:rPr>
                <w:rFonts w:ascii="Times New Roman" w:cs="Times New Roman" w:hAnsi="Times New Roman"/>
                <w:color w:val="000000"/>
                <w:sz w:val="20"/>
                <w:szCs w:val="20"/>
                <w:lang w:bidi="ar-SA" w:eastAsia="de-DE" w:val="hr-HR"/>
              </w:rPr>
            </w:pPr>
            <w:r>
              <w:rPr>
                <w:rFonts w:ascii="Times New Roman" w:cs="Times New Roman" w:hAnsi="Times New Roman"/>
                <w:color w:val="000000"/>
                <w:sz w:val="20"/>
                <w:szCs w:val="20"/>
                <w:lang w:bidi="ar-SA" w:eastAsia="de-DE" w:val="hr-HR"/>
              </w:rPr>
              <w:t>Rođen sam 25. srpnja 1947. godine u Sarajevu, gdje sam završio osnovnu i srednju školu, te studij pedagogije na Filozofskom fakultetu Univerziteta u Sarajevu.  Od 1972. do 1992. godine radim na Filozofskom fakultetu u Sarajevu - Odsjek za pedagogiju. U zakonskim rokovima napredovao sam u znanstveno-nastavnim zvanjima - docent 1981., izvanredni profesor 1985., a redoviti profesor 1990. godine. Bio sam predstojnik Odsjeka za pedagogiju, Odsjeka za pedagogiju i psihologiju i prodekan Filozofskog fakulteta u Sarajevu (u dva mandata).</w:t>
            </w:r>
          </w:p>
          <w:p>
            <w:pPr>
              <w:pStyle w:val="style25"/>
              <w:widowControl/>
              <w:ind w:hanging="283" w:left="283" w:right="0"/>
              <w:jc w:val="both"/>
              <w:textAlignment w:val="auto"/>
              <w:rPr>
                <w:rFonts w:ascii="Times New Roman" w:cs="Times New Roman" w:hAnsi="Times New Roman"/>
                <w:color w:val="000000"/>
                <w:sz w:val="20"/>
                <w:szCs w:val="20"/>
                <w:lang w:bidi="ar-SA" w:eastAsia="de-DE" w:val="hr-HR"/>
              </w:rPr>
            </w:pPr>
            <w:r>
              <w:rPr>
                <w:rFonts w:ascii="Times New Roman" w:cs="Times New Roman" w:hAnsi="Times New Roman"/>
                <w:color w:val="000000"/>
                <w:sz w:val="20"/>
                <w:szCs w:val="20"/>
                <w:lang w:bidi="ar-SA" w:eastAsia="de-DE" w:val="hr-HR"/>
              </w:rPr>
              <w:t xml:space="preserve">     </w:t>
            </w:r>
            <w:r>
              <w:rPr>
                <w:rFonts w:ascii="Times New Roman" w:cs="Times New Roman" w:hAnsi="Times New Roman"/>
                <w:color w:val="000000"/>
                <w:sz w:val="20"/>
                <w:szCs w:val="20"/>
                <w:lang w:bidi="ar-SA" w:eastAsia="de-DE" w:val="hr-HR"/>
              </w:rPr>
              <w:t xml:space="preserve">Boravio sam na znanstvenom usavršavanju na  Institutu za pedagogiju u Londonu (1991.), kao i u Njemačkoj kao gost Instituta za odnose s inozemstvom u Štutgartu (na više sveučilišta - Stuttgart, Manheim, Muenchen, Heidelberg) 1989. godine. Od 1992. do 1998. godine radim u Americi i Njemačkoj (Hamburg na Intitutu za školsku pedagogiju) kao gostujući profesor. Od studenog 1998. godine radim kao vanjski suradnik na Odsjeku za pedagogiju Filozofskog fakulteta u Zadru. Od 1. 02. 1999. godine stalno sam uposlen na Odsjeku za pedagogiju Filozofskog fakulteta u Zadru. Održavam nastavu iz predmeta Didaktika i Uvod u pedagogiju u </w:t>
            </w:r>
            <w:r>
              <w:rPr>
                <w:rFonts w:ascii="Times New Roman" w:cs="Times New Roman" w:hAnsi="Times New Roman"/>
                <w:b/>
                <w:bCs/>
                <w:color w:val="000000"/>
                <w:sz w:val="20"/>
                <w:szCs w:val="20"/>
                <w:lang w:bidi="ar-SA" w:eastAsia="de-DE" w:val="hr-HR"/>
              </w:rPr>
              <w:t xml:space="preserve">zvanju redoviti profesor - trajno zvanje </w:t>
            </w:r>
            <w:r>
              <w:rPr>
                <w:rFonts w:ascii="Times New Roman" w:cs="Times New Roman" w:hAnsi="Times New Roman"/>
                <w:color w:val="000000"/>
                <w:sz w:val="20"/>
                <w:szCs w:val="20"/>
                <w:lang w:bidi="ar-SA" w:eastAsia="de-DE" w:val="hr-HR"/>
              </w:rPr>
              <w:t xml:space="preserve">(izabran 28. rujna 2000. godine). Bio sam predstojnik Odsjeka za pedagogiju Filozofskog fakulteta u Zadru. Od 1. 10. 2003. godine radim na Odsjeku za pedagogiju Filozofskog fakulteta u Zagrebu </w:t>
            </w:r>
            <w:r>
              <w:rPr>
                <w:rFonts w:ascii="Times New Roman" w:cs="Times New Roman" w:hAnsi="Times New Roman"/>
                <w:b/>
                <w:bCs/>
                <w:color w:val="000000"/>
                <w:sz w:val="20"/>
                <w:szCs w:val="20"/>
                <w:lang w:bidi="ar-SA" w:eastAsia="de-DE" w:val="hr-HR"/>
              </w:rPr>
              <w:t>(izabran 9. lipnja 2003. godine uzvanje redoviti profesor – trajno zvanje</w:t>
            </w:r>
            <w:r>
              <w:rPr>
                <w:rFonts w:ascii="Times New Roman" w:cs="Times New Roman" w:hAnsi="Times New Roman"/>
                <w:color w:val="000000"/>
                <w:sz w:val="20"/>
                <w:szCs w:val="20"/>
                <w:lang w:bidi="ar-SA" w:eastAsia="de-DE" w:val="hr-HR"/>
              </w:rPr>
              <w:t>). Predajem Opću pedagogiju i Didaktiku  na pedagoško-didaktičkoj izobrazbi za studente ostalih studijskih grupa na Filozofskom fakultetu.</w:t>
            </w:r>
          </w:p>
          <w:p>
            <w:pPr>
              <w:pStyle w:val="style25"/>
              <w:widowControl/>
              <w:ind w:firstLine="17" w:left="283" w:right="0"/>
              <w:jc w:val="both"/>
              <w:textAlignment w:val="auto"/>
              <w:rPr>
                <w:rFonts w:ascii="Times New Roman" w:cs="Times New Roman" w:hAnsi="Times New Roman"/>
                <w:color w:val="000000"/>
                <w:sz w:val="20"/>
                <w:szCs w:val="20"/>
                <w:lang w:bidi="ar-SA" w:eastAsia="de-DE" w:val="hr-HR"/>
              </w:rPr>
            </w:pPr>
            <w:r>
              <w:rPr>
                <w:rFonts w:ascii="Times New Roman" w:cs="Times New Roman" w:hAnsi="Times New Roman"/>
                <w:color w:val="000000"/>
                <w:sz w:val="20"/>
                <w:szCs w:val="20"/>
                <w:lang w:bidi="ar-SA" w:eastAsia="de-DE" w:val="hr-HR"/>
              </w:rPr>
              <w:t xml:space="preserve">U zadnje dvije godine bio sam gostujući profesor u Linzu i održao dva predavanja kao    gostujući profesor u Beču i Minhenu. </w:t>
            </w:r>
          </w:p>
          <w:p>
            <w:pPr>
              <w:pStyle w:val="style25"/>
              <w:widowControl/>
              <w:ind w:hanging="0" w:left="283" w:right="0"/>
              <w:jc w:val="both"/>
              <w:textAlignment w:val="auto"/>
              <w:rPr>
                <w:rFonts w:ascii="Times New Roman" w:cs="Times New Roman" w:hAnsi="Times New Roman"/>
                <w:color w:val="000000"/>
                <w:sz w:val="20"/>
                <w:szCs w:val="20"/>
                <w:lang w:bidi="ar-SA" w:eastAsia="de-DE" w:val="hr-HR"/>
              </w:rPr>
            </w:pPr>
            <w:r>
              <w:rPr>
                <w:rFonts w:ascii="Times New Roman" w:cs="Times New Roman" w:hAnsi="Times New Roman"/>
                <w:color w:val="000000"/>
                <w:sz w:val="20"/>
                <w:szCs w:val="20"/>
                <w:lang w:bidi="ar-SA" w:eastAsia="de-DE" w:val="hr-HR"/>
              </w:rPr>
              <w:t>Sudjelovao sam i na mnogim domaćim i stranim znanstvenim i stručnim skupovima.</w:t>
            </w:r>
          </w:p>
          <w:p>
            <w:pPr>
              <w:pStyle w:val="style25"/>
              <w:widowControl/>
              <w:ind w:hanging="0" w:left="283" w:right="0"/>
              <w:jc w:val="both"/>
              <w:textAlignment w:val="auto"/>
              <w:rPr>
                <w:rFonts w:ascii="Times New Roman" w:cs="Times New Roman" w:hAnsi="Times New Roman"/>
                <w:color w:val="000000"/>
                <w:sz w:val="20"/>
                <w:szCs w:val="20"/>
                <w:lang w:bidi="ar-SA" w:eastAsia="de-DE" w:val="de-DE"/>
              </w:rPr>
            </w:pPr>
            <w:r>
              <w:rPr>
                <w:rFonts w:ascii="Times New Roman" w:cs="Times New Roman" w:hAnsi="Times New Roman"/>
                <w:color w:val="000000"/>
                <w:sz w:val="20"/>
                <w:szCs w:val="20"/>
                <w:lang w:bidi="ar-SA" w:eastAsia="de-DE" w:val="hr-HR"/>
              </w:rPr>
              <w:t>Sudjelovao sam i na usavršavanju iz međuljudske komunikacije kod  poznatog njemačkog psihologa komunikacije, sveučilišnog profesora i autora više knjige iz ovog područja - Friedemana Schulz von Thuna u Hamburgu. Trenutno sudjelujem na tri (3) znanstvena projekta: „Metodologija i struktura nacionalnog kurikuluma“ (voditelj prof. dr. sc. Vlatko Previšić) i dva međunarodnog projekta: 1. Studij i interes (longitudinalna studija – njem:</w:t>
            </w:r>
            <w:r>
              <w:rPr>
                <w:rFonts w:ascii="Times New Roman" w:cs="Times New Roman" w:hAnsi="Times New Roman"/>
                <w:color w:val="000000"/>
                <w:sz w:val="20"/>
                <w:szCs w:val="20"/>
                <w:lang w:bidi="ar-SA" w:eastAsia="de-DE" w:val="de-DE"/>
              </w:rPr>
              <w:t xml:space="preserve">  Studium und Interesse (Längschnittstudie, laufend seit 2000. </w:t>
            </w:r>
            <w:r>
              <w:rPr>
                <w:rFonts w:ascii="Times New Roman" w:cs="Times New Roman" w:hAnsi="Times New Roman"/>
                <w:color w:val="000000"/>
                <w:sz w:val="20"/>
                <w:szCs w:val="20"/>
                <w:lang w:bidi="ar-SA" w:eastAsia="de-DE" w:val="en-GB"/>
              </w:rPr>
              <w:t xml:space="preserve">Voditelji dr. Sc. Florian Mueller i prof. dr. sc. Marko Palekčić) i 2. </w:t>
            </w:r>
            <w:r>
              <w:rPr>
                <w:rFonts w:ascii="Times New Roman" w:cs="Times New Roman" w:hAnsi="Times New Roman"/>
                <w:color w:val="000000"/>
                <w:sz w:val="20"/>
                <w:szCs w:val="20"/>
                <w:lang w:bidi="ar-SA" w:eastAsia="de-DE" w:val="hr-HR"/>
              </w:rPr>
              <w:t xml:space="preserve"> Izvaninstitucionalni i institucionalni procesi obrazovanja u društvenim transformacijskim procesima. Kulturalno usporedna studija. - njem: </w:t>
            </w:r>
            <w:r>
              <w:rPr>
                <w:rFonts w:ascii="Times New Roman" w:cs="Times New Roman" w:hAnsi="Times New Roman"/>
                <w:color w:val="000000"/>
                <w:sz w:val="20"/>
                <w:szCs w:val="20"/>
                <w:lang w:bidi="ar-SA" w:eastAsia="de-DE" w:val="de-DE"/>
              </w:rPr>
              <w:t xml:space="preserve">Außerinstitutionelle und institutionelle Bedingungen tertiärer Bildungsprozesse im gesellschaftlichen Transformationsprozess. Eine kulturvergleichende Studie (laufend seit 2003). In Kooperation mit  Prof. Dr. Johann Louw, Department of Psychology, University of Cape Town und Prof. Dr. Marko Palekcic, Universität Zagreb, Kroatien. </w:t>
            </w:r>
          </w:p>
          <w:p>
            <w:pPr>
              <w:pStyle w:val="style25"/>
              <w:widowControl/>
              <w:ind w:hanging="0" w:left="0" w:right="0"/>
              <w:jc w:val="both"/>
              <w:textAlignment w:val="auto"/>
              <w:rPr>
                <w:rFonts w:ascii="Times New Roman" w:cs="Times New Roman" w:hAnsi="Times New Roman"/>
                <w:color w:val="000000"/>
                <w:sz w:val="20"/>
                <w:szCs w:val="20"/>
                <w:lang w:bidi="ar-SA" w:eastAsia="de-DE" w:val="hr-HR"/>
              </w:rPr>
            </w:pPr>
            <w:r>
              <w:rPr>
                <w:rFonts w:ascii="Times New Roman" w:cs="Times New Roman" w:hAnsi="Times New Roman"/>
                <w:color w:val="000000"/>
                <w:sz w:val="20"/>
                <w:szCs w:val="20"/>
                <w:lang w:bidi="ar-SA" w:eastAsia="de-DE" w:val="de-DE"/>
              </w:rPr>
              <w:t xml:space="preserve">     </w:t>
            </w:r>
            <w:r>
              <w:rPr>
                <w:rFonts w:ascii="Times New Roman" w:cs="Times New Roman" w:hAnsi="Times New Roman"/>
                <w:color w:val="000000"/>
                <w:sz w:val="20"/>
                <w:szCs w:val="20"/>
                <w:lang w:bidi="ar-SA" w:eastAsia="de-DE" w:val="hr-HR"/>
              </w:rPr>
              <w:t xml:space="preserve">(Prvi) Glavni i odgovorni urednik znanstvenog časopisa «Pedagogijska istraživanja» (Osnivač i izdavač: Hrvatsko    </w:t>
            </w:r>
          </w:p>
          <w:p>
            <w:pPr>
              <w:pStyle w:val="style25"/>
              <w:widowControl/>
              <w:ind w:hanging="0" w:left="0" w:right="0"/>
              <w:jc w:val="both"/>
              <w:textAlignment w:val="auto"/>
              <w:rPr>
                <w:rFonts w:ascii="Times New Roman" w:cs="Times New Roman" w:hAnsi="Times New Roman"/>
                <w:color w:val="000000"/>
                <w:sz w:val="20"/>
                <w:szCs w:val="20"/>
                <w:lang w:bidi="ar-SA" w:eastAsia="de-DE" w:val="hr-HR"/>
              </w:rPr>
            </w:pPr>
            <w:r>
              <w:rPr>
                <w:rFonts w:ascii="Times New Roman" w:cs="Times New Roman" w:hAnsi="Times New Roman"/>
                <w:color w:val="000000"/>
                <w:sz w:val="20"/>
                <w:szCs w:val="20"/>
                <w:lang w:bidi="ar-SA" w:eastAsia="de-DE" w:val="hr-HR"/>
              </w:rPr>
              <w:t xml:space="preserve">      </w:t>
            </w:r>
            <w:r>
              <w:rPr>
                <w:rFonts w:ascii="Times New Roman" w:cs="Times New Roman" w:hAnsi="Times New Roman"/>
                <w:color w:val="000000"/>
                <w:sz w:val="20"/>
                <w:szCs w:val="20"/>
                <w:lang w:bidi="ar-SA" w:eastAsia="de-DE" w:val="hr-HR"/>
              </w:rPr>
              <w:t>pedagogijsko društvo) od 2003-2005.godine.</w:t>
            </w:r>
          </w:p>
          <w:p>
            <w:pPr>
              <w:pStyle w:val="style25"/>
              <w:widowControl/>
              <w:ind w:hanging="283" w:left="283" w:right="0"/>
              <w:jc w:val="both"/>
              <w:textAlignment w:val="auto"/>
              <w:rPr>
                <w:rFonts w:ascii="Times New Roman" w:cs="Times New Roman" w:hAnsi="Times New Roman"/>
                <w:color w:val="000000"/>
                <w:sz w:val="20"/>
                <w:szCs w:val="20"/>
                <w:lang w:bidi="ar-SA" w:eastAsia="de-DE" w:val="hr-HR"/>
              </w:rPr>
            </w:pPr>
            <w:r>
              <w:rPr>
                <w:rFonts w:ascii="Times New Roman" w:cs="Times New Roman" w:hAnsi="Times New Roman"/>
                <w:color w:val="000000"/>
                <w:sz w:val="20"/>
                <w:szCs w:val="20"/>
                <w:lang w:bidi="ar-SA" w:eastAsia="de-DE" w:val="hr-HR"/>
              </w:rPr>
              <w:t xml:space="preserve">     </w:t>
            </w:r>
            <w:r>
              <w:rPr>
                <w:rFonts w:ascii="Times New Roman" w:cs="Times New Roman" w:hAnsi="Times New Roman"/>
                <w:color w:val="000000"/>
                <w:sz w:val="20"/>
                <w:szCs w:val="20"/>
                <w:lang w:bidi="ar-SA" w:eastAsia="de-DE" w:val="hr-HR"/>
              </w:rPr>
              <w:t>Glavni i odgovorni urednik nakladničke kuće „Erudita d.o.o.“ Zagreb.</w:t>
            </w:r>
          </w:p>
          <w:p>
            <w:pPr>
              <w:pStyle w:val="style25"/>
              <w:widowControl/>
              <w:ind w:hanging="283" w:left="283" w:right="0"/>
              <w:jc w:val="both"/>
              <w:textAlignment w:val="auto"/>
              <w:rPr>
                <w:rFonts w:ascii="Times New Roman" w:cs="Times New Roman" w:hAnsi="Times New Roman"/>
                <w:color w:val="000000"/>
                <w:sz w:val="20"/>
                <w:szCs w:val="20"/>
                <w:lang w:bidi="ar-SA" w:eastAsia="de-DE" w:val="hr-HR"/>
              </w:rPr>
            </w:pPr>
            <w:r>
              <w:rPr>
                <w:rFonts w:ascii="Times New Roman" w:cs="Times New Roman" w:hAnsi="Times New Roman"/>
                <w:color w:val="000000"/>
                <w:sz w:val="20"/>
                <w:szCs w:val="20"/>
                <w:lang w:bidi="ar-SA" w:eastAsia="de-DE" w:val="hr-HR"/>
              </w:rPr>
              <w:t xml:space="preserve">     </w:t>
            </w:r>
            <w:r>
              <w:rPr>
                <w:rFonts w:ascii="Times New Roman" w:cs="Times New Roman" w:hAnsi="Times New Roman"/>
                <w:color w:val="000000"/>
                <w:sz w:val="20"/>
                <w:szCs w:val="20"/>
                <w:lang w:bidi="ar-SA" w:eastAsia="de-DE" w:val="hr-HR"/>
              </w:rPr>
              <w:t>Objavljeno mi je jedna knjiga, nekoliko poglavlja u knjigama i oko 60 znanstvenih radova u časopisima  i /ili zbornicima, kao i veći broj prikaza znanstvenih knjiga u časdopisima.</w:t>
            </w:r>
          </w:p>
          <w:p>
            <w:pPr>
              <w:pStyle w:val="style25"/>
              <w:widowControl/>
              <w:spacing w:after="120" w:before="0"/>
              <w:ind w:hanging="283" w:left="283" w:right="0"/>
              <w:contextualSpacing w:val="false"/>
              <w:jc w:val="both"/>
              <w:textAlignment w:val="auto"/>
              <w:rPr>
                <w:rFonts w:ascii="Times New Roman" w:cs="Times New Roman" w:hAnsi="Times New Roman"/>
                <w:color w:val="000000"/>
                <w:sz w:val="20"/>
                <w:szCs w:val="20"/>
                <w:lang w:bidi="ar-SA" w:eastAsia="de-DE" w:val="de-DE"/>
              </w:rPr>
            </w:pPr>
            <w:r>
              <w:rPr>
                <w:rFonts w:ascii="Times New Roman" w:cs="Times New Roman" w:hAnsi="Times New Roman"/>
                <w:color w:val="000000"/>
                <w:sz w:val="20"/>
                <w:szCs w:val="20"/>
                <w:lang w:bidi="ar-SA" w:eastAsia="de-DE" w:val="hr-HR"/>
              </w:rPr>
              <w:t xml:space="preserve">     </w:t>
            </w:r>
            <w:r>
              <w:rPr>
                <w:rFonts w:ascii="Times New Roman" w:cs="Times New Roman" w:hAnsi="Times New Roman"/>
                <w:color w:val="000000"/>
                <w:sz w:val="20"/>
                <w:szCs w:val="20"/>
                <w:lang w:bidi="ar-SA" w:eastAsia="de-DE" w:val="de-DE"/>
              </w:rPr>
              <w:t>Govorim dobro njemački i engleski jezik.</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Popis relevantnih radova</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41"/>
              </w:numPr>
              <w:tabs>
                <w:tab w:leader="none" w:pos="360" w:val="left"/>
              </w:tabs>
              <w:ind w:hanging="360" w:left="36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de-DE"/>
              </w:rPr>
              <w:t>Palek</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de-DE"/>
              </w:rPr>
              <w:t>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de-DE"/>
              </w:rPr>
              <w:t>M</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de-DE"/>
              </w:rPr>
              <w:t>Nenad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Zekanovi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de-DE"/>
              </w:rPr>
              <w:t>N</w:t>
            </w:r>
            <w:r>
              <w:rPr>
                <w:rFonts w:ascii="Times New Roman" w:cs="Times New Roman" w:hAnsi="Times New Roman"/>
                <w:color w:val="000000"/>
                <w:sz w:val="20"/>
                <w:szCs w:val="20"/>
                <w:lang w:bidi="ar-SA" w:eastAsia="en-US" w:val="hr-HR"/>
              </w:rPr>
              <w:t xml:space="preserve">. (2002), </w:t>
            </w:r>
            <w:r>
              <w:rPr>
                <w:rFonts w:ascii="Times New Roman" w:cs="Times New Roman" w:hAnsi="Times New Roman"/>
                <w:color w:val="000000"/>
                <w:sz w:val="20"/>
                <w:szCs w:val="20"/>
                <w:lang w:bidi="ar-SA" w:eastAsia="en-US" w:val="de-DE"/>
              </w:rPr>
              <w:t>Kroatien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 xml:space="preserve">U: Hans/Doebert/Wolfgang Hoerner/ Botho von Kopp/Wolfgang Mitter (Hrsg.): </w:t>
            </w:r>
            <w:r>
              <w:rPr>
                <w:rFonts w:ascii="Times New Roman" w:cs="Times New Roman" w:hAnsi="Times New Roman"/>
                <w:i/>
                <w:iCs/>
                <w:color w:val="000000"/>
                <w:sz w:val="20"/>
                <w:szCs w:val="20"/>
                <w:lang w:bidi="ar-SA" w:eastAsia="en-US" w:val="de-DE"/>
              </w:rPr>
              <w:t>Die Schulsysteme Europas</w:t>
            </w:r>
            <w:r>
              <w:rPr>
                <w:rFonts w:ascii="Times New Roman" w:cs="Times New Roman" w:hAnsi="Times New Roman"/>
                <w:color w:val="000000"/>
                <w:sz w:val="20"/>
                <w:szCs w:val="20"/>
                <w:lang w:bidi="ar-SA" w:eastAsia="en-US" w:val="de-DE"/>
              </w:rPr>
              <w:t xml:space="preserve">. </w:t>
            </w:r>
            <w:r>
              <w:rPr>
                <w:rFonts w:ascii="Times New Roman" w:cs="Times New Roman" w:hAnsi="Times New Roman"/>
                <w:color w:val="000000"/>
                <w:sz w:val="20"/>
                <w:szCs w:val="20"/>
                <w:lang w:bidi="ar-SA" w:eastAsia="en-US" w:val="en-GB"/>
              </w:rPr>
              <w:t xml:space="preserve">Schneider Verlag. 1. Auflage. Hohengehren 2002, S. 235-249. </w:t>
            </w:r>
          </w:p>
          <w:p>
            <w:pPr>
              <w:pStyle w:val="style0"/>
              <w:widowControl/>
              <w:numPr>
                <w:ilvl w:val="0"/>
                <w:numId w:val="141"/>
              </w:numPr>
              <w:tabs>
                <w:tab w:leader="none" w:pos="360" w:val="left"/>
              </w:tabs>
              <w:ind w:hanging="360" w:left="36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de-DE"/>
              </w:rPr>
              <w:t xml:space="preserve">Palekčić, M. / Nenad Zekanović, N. (2004), Kroatien. U: Hans Doebert/Wolfgang Hoerner/ Botho von Kopp/Wolfgang Mitter (Hrsg.): </w:t>
            </w:r>
            <w:r>
              <w:rPr>
                <w:rFonts w:ascii="Times New Roman" w:cs="Times New Roman" w:hAnsi="Times New Roman"/>
                <w:i/>
                <w:iCs/>
                <w:color w:val="000000"/>
                <w:sz w:val="20"/>
                <w:szCs w:val="20"/>
                <w:lang w:bidi="ar-SA" w:eastAsia="en-US" w:val="de-DE"/>
              </w:rPr>
              <w:t>Die Schulsysteme Europas</w:t>
            </w:r>
            <w:r>
              <w:rPr>
                <w:rFonts w:ascii="Times New Roman" w:cs="Times New Roman" w:hAnsi="Times New Roman"/>
                <w:color w:val="000000"/>
                <w:sz w:val="20"/>
                <w:szCs w:val="20"/>
                <w:lang w:bidi="ar-SA" w:eastAsia="en-US" w:val="de-DE"/>
              </w:rPr>
              <w:t xml:space="preserve">. </w:t>
            </w:r>
            <w:r>
              <w:rPr>
                <w:rFonts w:ascii="Times New Roman" w:cs="Times New Roman" w:hAnsi="Times New Roman"/>
                <w:color w:val="000000"/>
                <w:sz w:val="20"/>
                <w:szCs w:val="20"/>
                <w:lang w:bidi="ar-SA" w:eastAsia="en-US" w:val="en-GB"/>
              </w:rPr>
              <w:t>2. überarbeitete und korrigierte Auflage. Schneider Verlag. Hohengehren 2004, S. 242-256.</w:t>
            </w:r>
          </w:p>
          <w:p>
            <w:pPr>
              <w:pStyle w:val="style0"/>
              <w:widowControl/>
              <w:numPr>
                <w:ilvl w:val="0"/>
                <w:numId w:val="141"/>
              </w:numPr>
              <w:tabs>
                <w:tab w:leader="none" w:pos="360" w:val="left"/>
              </w:tabs>
              <w:ind w:hanging="360" w:left="36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de-DE"/>
              </w:rPr>
              <w:t xml:space="preserve">Palekčić, M. </w:t>
            </w:r>
            <w:r>
              <w:rPr>
                <w:rFonts w:ascii="Times New Roman" w:cs="Times New Roman" w:hAnsi="Times New Roman"/>
                <w:color w:val="000000"/>
                <w:sz w:val="20"/>
                <w:szCs w:val="20"/>
                <w:lang w:bidi="ar-SA" w:eastAsia="en-US" w:val="hr-HR"/>
              </w:rPr>
              <w:t>(2004</w:t>
            </w:r>
            <w:r>
              <w:rPr>
                <w:rFonts w:ascii="Times New Roman" w:cs="Times New Roman" w:hAnsi="Times New Roman"/>
                <w:color w:val="000000"/>
                <w:sz w:val="20"/>
                <w:szCs w:val="20"/>
                <w:lang w:bidi="ar-SA" w:eastAsia="en-US" w:val="de-DE"/>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Kritische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Anmerkungen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zum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Verh</w:t>
            </w:r>
            <w:r>
              <w:rPr>
                <w:rFonts w:ascii="Times New Roman" w:cs="Times New Roman" w:hAnsi="Times New Roman"/>
                <w:color w:val="000000"/>
                <w:sz w:val="20"/>
                <w:szCs w:val="20"/>
                <w:lang w:bidi="ar-SA" w:eastAsia="en-US" w:val="hr-HR"/>
              </w:rPr>
              <w:t>ä</w:t>
            </w:r>
            <w:r>
              <w:rPr>
                <w:rFonts w:ascii="Times New Roman" w:cs="Times New Roman" w:hAnsi="Times New Roman"/>
                <w:color w:val="000000"/>
                <w:sz w:val="20"/>
                <w:szCs w:val="20"/>
                <w:lang w:bidi="ar-SA" w:eastAsia="en-US" w:val="de-DE"/>
              </w:rPr>
              <w:t>ltnis</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von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Psychologie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und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Unterrichtspraxis</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Das</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Beispiel</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intrinsiche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 xml:space="preserve">Lernmotivation“. U: Bernd Hackl, Georg Hans Neuweg (Hg.). </w:t>
            </w:r>
            <w:r>
              <w:rPr>
                <w:rFonts w:ascii="Times New Roman" w:cs="Times New Roman" w:hAnsi="Times New Roman"/>
                <w:i/>
                <w:iCs/>
                <w:color w:val="000000"/>
                <w:sz w:val="20"/>
                <w:szCs w:val="20"/>
                <w:lang w:bidi="ar-SA" w:eastAsia="en-US" w:val="de-DE"/>
              </w:rPr>
              <w:t>Zur Professionalisierung pädagogischen Handelns</w:t>
            </w:r>
            <w:r>
              <w:rPr>
                <w:rFonts w:ascii="Times New Roman" w:cs="Times New Roman" w:hAnsi="Times New Roman"/>
                <w:color w:val="000000"/>
                <w:sz w:val="20"/>
                <w:szCs w:val="20"/>
                <w:lang w:bidi="ar-SA" w:eastAsia="en-US" w:val="de-DE"/>
              </w:rPr>
              <w:t xml:space="preserve">. </w:t>
            </w:r>
            <w:r>
              <w:rPr>
                <w:rFonts w:ascii="Times New Roman" w:cs="Times New Roman" w:hAnsi="Times New Roman"/>
                <w:color w:val="000000"/>
                <w:sz w:val="20"/>
                <w:szCs w:val="20"/>
                <w:lang w:bidi="ar-SA" w:eastAsia="en-US" w:val="en-GB"/>
              </w:rPr>
              <w:t>Linz und Wien: LIT, 2004,  27-44.</w:t>
            </w:r>
          </w:p>
          <w:p>
            <w:pPr>
              <w:pStyle w:val="style0"/>
              <w:widowControl/>
              <w:numPr>
                <w:ilvl w:val="0"/>
                <w:numId w:val="141"/>
              </w:numPr>
              <w:tabs>
                <w:tab w:leader="none" w:pos="360" w:val="left"/>
              </w:tabs>
              <w:ind w:hanging="360" w:left="36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de-DE"/>
              </w:rPr>
              <w:t>Palek</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de-DE"/>
              </w:rPr>
              <w:t>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de-DE"/>
              </w:rPr>
              <w:t>M</w:t>
            </w:r>
            <w:r>
              <w:rPr>
                <w:rFonts w:ascii="Times New Roman" w:cs="Times New Roman" w:hAnsi="Times New Roman"/>
                <w:color w:val="000000"/>
                <w:sz w:val="20"/>
                <w:szCs w:val="20"/>
                <w:lang w:bidi="ar-SA" w:eastAsia="en-US" w:val="hr-HR"/>
              </w:rPr>
              <w:t xml:space="preserve">. (2000), </w:t>
            </w:r>
            <w:r>
              <w:rPr>
                <w:rFonts w:ascii="Times New Roman" w:cs="Times New Roman" w:hAnsi="Times New Roman"/>
                <w:color w:val="000000"/>
                <w:sz w:val="20"/>
                <w:szCs w:val="20"/>
                <w:lang w:bidi="ar-SA" w:eastAsia="en-US" w:val="de-DE"/>
              </w:rPr>
              <w:t>Didakti</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de-DE"/>
              </w:rPr>
              <w:t>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kriteriji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uporabe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suvremenih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medija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nastavi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Nastavnik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suvremena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tehnologija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Me</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de-DE"/>
              </w:rPr>
              <w:t>unarodni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znanstveni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kolokvij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Gospi</w:t>
            </w:r>
            <w:r>
              <w:rPr>
                <w:rFonts w:ascii="Times New Roman" w:cs="Times New Roman" w:hAnsi="Times New Roman"/>
                <w:color w:val="000000"/>
                <w:sz w:val="20"/>
                <w:szCs w:val="20"/>
                <w:lang w:bidi="ar-SA" w:eastAsia="en-US" w:val="hr-HR"/>
              </w:rPr>
              <w:t xml:space="preserve">ć, 2000), </w:t>
            </w:r>
            <w:r>
              <w:rPr>
                <w:rFonts w:ascii="Times New Roman" w:cs="Times New Roman" w:hAnsi="Times New Roman"/>
                <w:color w:val="000000"/>
                <w:sz w:val="20"/>
                <w:szCs w:val="20"/>
                <w:lang w:bidi="ar-SA" w:eastAsia="en-US" w:val="de-DE"/>
              </w:rPr>
              <w:t>Filozofski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fakultet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Rijeci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Rijeka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str</w:t>
            </w:r>
            <w:r>
              <w:rPr>
                <w:rFonts w:ascii="Times New Roman" w:cs="Times New Roman" w:hAnsi="Times New Roman"/>
                <w:color w:val="000000"/>
                <w:sz w:val="20"/>
                <w:szCs w:val="20"/>
                <w:lang w:bidi="ar-SA" w:eastAsia="en-US" w:val="hr-HR"/>
              </w:rPr>
              <w:t>. 80-87.</w:t>
            </w:r>
          </w:p>
          <w:p>
            <w:pPr>
              <w:pStyle w:val="style0"/>
              <w:widowControl/>
              <w:numPr>
                <w:ilvl w:val="0"/>
                <w:numId w:val="137"/>
              </w:numPr>
              <w:tabs>
                <w:tab w:leader="none" w:pos="360" w:val="left"/>
              </w:tabs>
              <w:ind w:hanging="360" w:left="36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de-DE"/>
              </w:rPr>
              <w:t>Palek</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de-DE"/>
              </w:rPr>
              <w:t>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de-DE"/>
              </w:rPr>
              <w:t>M</w:t>
            </w:r>
            <w:r>
              <w:rPr>
                <w:rFonts w:ascii="Times New Roman" w:cs="Times New Roman" w:hAnsi="Times New Roman"/>
                <w:color w:val="000000"/>
                <w:sz w:val="20"/>
                <w:szCs w:val="20"/>
                <w:lang w:bidi="ar-SA" w:eastAsia="en-US" w:val="hr-HR"/>
              </w:rPr>
              <w:t xml:space="preserve">. (2000), </w:t>
            </w:r>
            <w:r>
              <w:rPr>
                <w:rFonts w:ascii="Times New Roman" w:cs="Times New Roman" w:hAnsi="Times New Roman"/>
                <w:color w:val="000000"/>
                <w:sz w:val="20"/>
                <w:szCs w:val="20"/>
                <w:lang w:bidi="ar-SA" w:eastAsia="en-US" w:val="de-DE"/>
              </w:rPr>
              <w:t>Diferencijalni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istra</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de-DE"/>
              </w:rPr>
              <w:t>iva</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de-DE"/>
              </w:rPr>
              <w:t>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pristup</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pedagogiji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dosezi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ograni</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de-DE"/>
              </w:rPr>
              <w:t>enja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Napredak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Zagreb</w:t>
            </w:r>
            <w:r>
              <w:rPr>
                <w:rFonts w:ascii="Times New Roman" w:cs="Times New Roman" w:hAnsi="Times New Roman"/>
                <w:color w:val="000000"/>
                <w:sz w:val="20"/>
                <w:szCs w:val="20"/>
                <w:lang w:bidi="ar-SA" w:eastAsia="en-US" w:val="hr-HR"/>
              </w:rPr>
              <w:t xml:space="preserve">, 2000, 3, </w:t>
            </w:r>
            <w:r>
              <w:rPr>
                <w:rFonts w:ascii="Times New Roman" w:cs="Times New Roman" w:hAnsi="Times New Roman"/>
                <w:color w:val="000000"/>
                <w:sz w:val="20"/>
                <w:szCs w:val="20"/>
                <w:lang w:bidi="ar-SA" w:eastAsia="en-US" w:val="de-DE"/>
              </w:rPr>
              <w:t>str</w:t>
            </w:r>
            <w:r>
              <w:rPr>
                <w:rFonts w:ascii="Times New Roman" w:cs="Times New Roman" w:hAnsi="Times New Roman"/>
                <w:color w:val="000000"/>
                <w:sz w:val="20"/>
                <w:szCs w:val="20"/>
                <w:lang w:bidi="ar-SA" w:eastAsia="en-US" w:val="hr-HR"/>
              </w:rPr>
              <w:t>. 267-281.</w:t>
            </w:r>
          </w:p>
          <w:p>
            <w:pPr>
              <w:pStyle w:val="style0"/>
              <w:widowControl/>
              <w:numPr>
                <w:ilvl w:val="0"/>
                <w:numId w:val="137"/>
              </w:numPr>
              <w:tabs>
                <w:tab w:leader="none" w:pos="360" w:val="left"/>
              </w:tabs>
              <w:ind w:hanging="360" w:left="36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de-DE"/>
              </w:rPr>
              <w:t>Palek</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de-DE"/>
              </w:rPr>
              <w:t>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de-DE"/>
              </w:rPr>
              <w:t>M</w:t>
            </w:r>
            <w:r>
              <w:rPr>
                <w:rFonts w:ascii="Times New Roman" w:cs="Times New Roman" w:hAnsi="Times New Roman"/>
                <w:color w:val="000000"/>
                <w:sz w:val="20"/>
                <w:szCs w:val="20"/>
                <w:lang w:bidi="ar-SA" w:eastAsia="en-US" w:val="hr-HR"/>
              </w:rPr>
              <w:t xml:space="preserve">. (2001), </w:t>
            </w:r>
            <w:r>
              <w:rPr>
                <w:rFonts w:ascii="Times New Roman" w:cs="Times New Roman" w:hAnsi="Times New Roman"/>
                <w:color w:val="000000"/>
                <w:sz w:val="20"/>
                <w:szCs w:val="20"/>
                <w:lang w:bidi="ar-SA" w:eastAsia="en-US" w:val="de-DE"/>
              </w:rPr>
              <w:t>Teorijsko</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de-DE"/>
              </w:rPr>
              <w:t>metodolo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de-DE"/>
              </w:rPr>
              <w:t>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ne</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de-DE"/>
              </w:rPr>
              <w:t>utemeljenost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didakti</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de-DE"/>
              </w:rPr>
              <w:t>kih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istra</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de-DE"/>
              </w:rPr>
              <w:t>ivanja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Filozofski fakultet, Rijeka, str. 64.-72. (engl. verzija: Marko Palekčić, Theoretical and Methodological (Lack of) Foundations of Didactics Research, str. 73-80.</w:t>
            </w:r>
          </w:p>
          <w:p>
            <w:pPr>
              <w:pStyle w:val="style0"/>
              <w:widowControl/>
              <w:numPr>
                <w:ilvl w:val="0"/>
                <w:numId w:val="137"/>
              </w:numPr>
              <w:tabs>
                <w:tab w:leader="none" w:pos="360" w:val="left"/>
              </w:tabs>
              <w:ind w:hanging="360" w:left="36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Palekčić, M. (2001), Distinktivnost pedagogijskih istraživanja, Napredak, Zagreb, 2001, 2, str. 157-167.</w:t>
            </w:r>
          </w:p>
          <w:p>
            <w:pPr>
              <w:pStyle w:val="style25"/>
              <w:widowControl/>
              <w:numPr>
                <w:ilvl w:val="0"/>
                <w:numId w:val="137"/>
              </w:numPr>
              <w:tabs>
                <w:tab w:leader="none" w:pos="360" w:val="left"/>
              </w:tabs>
              <w:ind w:hanging="360" w:left="360" w:right="0"/>
              <w:jc w:val="both"/>
              <w:textAlignment w:val="auto"/>
              <w:rPr>
                <w:rFonts w:ascii="Times New Roman" w:cs="Times New Roman" w:hAnsi="Times New Roman"/>
                <w:color w:val="000000"/>
                <w:sz w:val="20"/>
                <w:szCs w:val="20"/>
                <w:lang w:bidi="ar-SA" w:eastAsia="de-DE" w:val="en-GB"/>
              </w:rPr>
            </w:pPr>
            <w:r>
              <w:rPr>
                <w:rFonts w:ascii="Times New Roman" w:cs="Times New Roman" w:hAnsi="Times New Roman"/>
                <w:color w:val="000000"/>
                <w:sz w:val="20"/>
                <w:szCs w:val="20"/>
                <w:lang w:bidi="ar-SA" w:eastAsia="de-DE" w:val="it-IT"/>
              </w:rPr>
              <w:t>Palek</w:t>
            </w:r>
            <w:r>
              <w:rPr>
                <w:rFonts w:ascii="Times New Roman" w:cs="Times New Roman" w:hAnsi="Times New Roman"/>
                <w:color w:val="000000"/>
                <w:sz w:val="20"/>
                <w:szCs w:val="20"/>
                <w:lang w:bidi="ar-SA" w:eastAsia="de-DE" w:val="hr-HR"/>
              </w:rPr>
              <w:t>č</w:t>
            </w:r>
            <w:r>
              <w:rPr>
                <w:rFonts w:ascii="Times New Roman" w:cs="Times New Roman" w:hAnsi="Times New Roman"/>
                <w:color w:val="000000"/>
                <w:sz w:val="20"/>
                <w:szCs w:val="20"/>
                <w:lang w:bidi="ar-SA" w:eastAsia="de-DE" w:val="it-IT"/>
              </w:rPr>
              <w:t>i</w:t>
            </w:r>
            <w:r>
              <w:rPr>
                <w:rFonts w:ascii="Times New Roman" w:cs="Times New Roman" w:hAnsi="Times New Roman"/>
                <w:color w:val="000000"/>
                <w:sz w:val="20"/>
                <w:szCs w:val="20"/>
                <w:lang w:bidi="ar-SA" w:eastAsia="de-DE" w:val="hr-HR"/>
              </w:rPr>
              <w:t xml:space="preserve">ć, </w:t>
            </w:r>
            <w:r>
              <w:rPr>
                <w:rFonts w:ascii="Times New Roman" w:cs="Times New Roman" w:hAnsi="Times New Roman"/>
                <w:color w:val="000000"/>
                <w:sz w:val="20"/>
                <w:szCs w:val="20"/>
                <w:lang w:bidi="ar-SA" w:eastAsia="de-DE" w:val="it-IT"/>
              </w:rPr>
              <w:t>M</w:t>
            </w:r>
            <w:r>
              <w:rPr>
                <w:rFonts w:ascii="Times New Roman" w:cs="Times New Roman" w:hAnsi="Times New Roman"/>
                <w:color w:val="000000"/>
                <w:sz w:val="20"/>
                <w:szCs w:val="20"/>
                <w:lang w:bidi="ar-SA" w:eastAsia="de-DE" w:val="hr-HR"/>
              </w:rPr>
              <w:t>. (2002), „</w:t>
            </w:r>
            <w:r>
              <w:rPr>
                <w:rFonts w:ascii="Times New Roman" w:cs="Times New Roman" w:hAnsi="Times New Roman"/>
                <w:color w:val="000000"/>
                <w:sz w:val="20"/>
                <w:szCs w:val="20"/>
                <w:lang w:bidi="ar-SA" w:eastAsia="de-DE" w:val="it-IT"/>
              </w:rPr>
              <w:t>Tematiziranje</w:t>
            </w:r>
            <w:r>
              <w:rPr>
                <w:rFonts w:ascii="Times New Roman" w:cs="Times New Roman" w:hAnsi="Times New Roman"/>
                <w:color w:val="000000"/>
                <w:sz w:val="20"/>
                <w:szCs w:val="20"/>
                <w:lang w:bidi="ar-SA" w:eastAsia="de-DE" w:val="hr-HR"/>
              </w:rPr>
              <w:t xml:space="preserve"> </w:t>
            </w:r>
            <w:r>
              <w:rPr>
                <w:rFonts w:ascii="Times New Roman" w:cs="Times New Roman" w:hAnsi="Times New Roman"/>
                <w:color w:val="000000"/>
                <w:sz w:val="20"/>
                <w:szCs w:val="20"/>
                <w:lang w:bidi="ar-SA" w:eastAsia="de-DE" w:val="it-IT"/>
              </w:rPr>
              <w:t>odnosa</w:t>
            </w:r>
            <w:r>
              <w:rPr>
                <w:rFonts w:ascii="Times New Roman" w:cs="Times New Roman" w:hAnsi="Times New Roman"/>
                <w:color w:val="000000"/>
                <w:sz w:val="20"/>
                <w:szCs w:val="20"/>
                <w:lang w:bidi="ar-SA" w:eastAsia="de-DE" w:val="hr-HR"/>
              </w:rPr>
              <w:t xml:space="preserve"> </w:t>
            </w:r>
            <w:r>
              <w:rPr>
                <w:rFonts w:ascii="Times New Roman" w:cs="Times New Roman" w:hAnsi="Times New Roman"/>
                <w:color w:val="000000"/>
                <w:sz w:val="20"/>
                <w:szCs w:val="20"/>
                <w:lang w:bidi="ar-SA" w:eastAsia="de-DE" w:val="it-IT"/>
              </w:rPr>
              <w:t>teorija</w:t>
            </w:r>
            <w:r>
              <w:rPr>
                <w:rFonts w:ascii="Times New Roman" w:cs="Times New Roman" w:hAnsi="Times New Roman"/>
                <w:color w:val="000000"/>
                <w:sz w:val="20"/>
                <w:szCs w:val="20"/>
                <w:lang w:bidi="ar-SA" w:eastAsia="de-DE" w:val="hr-HR"/>
              </w:rPr>
              <w:t>-</w:t>
            </w:r>
            <w:r>
              <w:rPr>
                <w:rFonts w:ascii="Times New Roman" w:cs="Times New Roman" w:hAnsi="Times New Roman"/>
                <w:color w:val="000000"/>
                <w:sz w:val="20"/>
                <w:szCs w:val="20"/>
                <w:lang w:bidi="ar-SA" w:eastAsia="de-DE" w:val="it-IT"/>
              </w:rPr>
              <w:t>praksa</w:t>
            </w:r>
            <w:r>
              <w:rPr>
                <w:rFonts w:ascii="Times New Roman" w:cs="Times New Roman" w:hAnsi="Times New Roman"/>
                <w:color w:val="000000"/>
                <w:sz w:val="20"/>
                <w:szCs w:val="20"/>
                <w:lang w:bidi="ar-SA" w:eastAsia="de-DE" w:val="hr-HR"/>
              </w:rPr>
              <w:t xml:space="preserve"> </w:t>
            </w:r>
            <w:r>
              <w:rPr>
                <w:rFonts w:ascii="Times New Roman" w:cs="Times New Roman" w:hAnsi="Times New Roman"/>
                <w:color w:val="000000"/>
                <w:sz w:val="20"/>
                <w:szCs w:val="20"/>
                <w:lang w:bidi="ar-SA" w:eastAsia="de-DE" w:val="it-IT"/>
              </w:rPr>
              <w:t>u</w:t>
            </w:r>
            <w:r>
              <w:rPr>
                <w:rFonts w:ascii="Times New Roman" w:cs="Times New Roman" w:hAnsi="Times New Roman"/>
                <w:color w:val="000000"/>
                <w:sz w:val="20"/>
                <w:szCs w:val="20"/>
                <w:lang w:bidi="ar-SA" w:eastAsia="de-DE" w:val="hr-HR"/>
              </w:rPr>
              <w:t xml:space="preserve"> </w:t>
            </w:r>
            <w:r>
              <w:rPr>
                <w:rFonts w:ascii="Times New Roman" w:cs="Times New Roman" w:hAnsi="Times New Roman"/>
                <w:color w:val="000000"/>
                <w:sz w:val="20"/>
                <w:szCs w:val="20"/>
                <w:lang w:bidi="ar-SA" w:eastAsia="de-DE" w:val="it-IT"/>
              </w:rPr>
              <w:t>pedagogiji</w:t>
            </w:r>
            <w:r>
              <w:rPr>
                <w:rFonts w:ascii="Times New Roman" w:cs="Times New Roman" w:hAnsi="Times New Roman"/>
                <w:color w:val="000000"/>
                <w:sz w:val="20"/>
                <w:szCs w:val="20"/>
                <w:lang w:bidi="ar-SA" w:eastAsia="de-DE" w:val="hr-HR"/>
              </w:rPr>
              <w:t xml:space="preserve">. </w:t>
            </w:r>
            <w:r>
              <w:rPr>
                <w:rFonts w:ascii="Times New Roman" w:cs="Times New Roman" w:hAnsi="Times New Roman"/>
                <w:color w:val="000000"/>
                <w:sz w:val="20"/>
                <w:szCs w:val="20"/>
                <w:lang w:bidi="ar-SA" w:eastAsia="de-DE" w:val="en-GB"/>
              </w:rPr>
              <w:t xml:space="preserve">(engl. verzija : Thematisation of the Relationship of theory and practice in pedagogy.  U: Odnos pedagogijske teorije i prakse. Filozofski fakultet Rijeka, str. 64-82. </w:t>
            </w:r>
          </w:p>
          <w:p>
            <w:pPr>
              <w:pStyle w:val="style25"/>
              <w:widowControl/>
              <w:numPr>
                <w:ilvl w:val="0"/>
                <w:numId w:val="137"/>
              </w:numPr>
              <w:tabs>
                <w:tab w:leader="none" w:pos="360" w:val="left"/>
              </w:tabs>
              <w:ind w:hanging="360" w:left="360" w:right="0"/>
              <w:jc w:val="both"/>
              <w:textAlignment w:val="auto"/>
              <w:rPr>
                <w:rFonts w:ascii="Times New Roman" w:cs="Times New Roman" w:hAnsi="Times New Roman"/>
                <w:color w:val="000000"/>
                <w:sz w:val="20"/>
                <w:szCs w:val="20"/>
                <w:lang w:bidi="ar-SA" w:eastAsia="de-DE" w:val="en-GB"/>
              </w:rPr>
            </w:pPr>
            <w:r>
              <w:rPr>
                <w:rFonts w:ascii="Times New Roman" w:cs="Times New Roman" w:hAnsi="Times New Roman"/>
                <w:color w:val="000000"/>
                <w:sz w:val="20"/>
                <w:szCs w:val="20"/>
                <w:lang w:bidi="ar-SA" w:eastAsia="de-DE" w:val="en-GB"/>
              </w:rPr>
              <w:t>Palekčić, M./I. Sorić „ Adaptacija i validacija upitnika za mjerenje strategije učenja kod studenata. Suvremena psihologija, 2002, 2: 253-270.</w:t>
            </w:r>
          </w:p>
          <w:p>
            <w:pPr>
              <w:pStyle w:val="style25"/>
              <w:widowControl/>
              <w:numPr>
                <w:ilvl w:val="0"/>
                <w:numId w:val="137"/>
              </w:numPr>
              <w:tabs>
                <w:tab w:leader="none" w:pos="360" w:val="left"/>
              </w:tabs>
              <w:ind w:hanging="360" w:left="360" w:right="0"/>
              <w:jc w:val="both"/>
              <w:textAlignment w:val="auto"/>
              <w:rPr>
                <w:rFonts w:ascii="Times New Roman" w:cs="Times New Roman" w:hAnsi="Times New Roman"/>
                <w:color w:val="000000"/>
                <w:sz w:val="20"/>
                <w:szCs w:val="20"/>
                <w:lang w:bidi="ar-SA" w:eastAsia="de-DE" w:val="en-GB"/>
              </w:rPr>
            </w:pPr>
            <w:r>
              <w:rPr>
                <w:rFonts w:ascii="Times New Roman" w:cs="Times New Roman" w:hAnsi="Times New Roman"/>
                <w:color w:val="000000"/>
                <w:sz w:val="20"/>
                <w:szCs w:val="20"/>
                <w:lang w:bidi="ar-SA" w:eastAsia="de-DE" w:val="de-DE"/>
              </w:rPr>
              <w:t xml:space="preserve">Palekčić, M. (2002), Konstruktivizam – nova paradigma u pedagogiji? </w:t>
            </w:r>
            <w:r>
              <w:rPr>
                <w:rFonts w:ascii="Times New Roman" w:cs="Times New Roman" w:hAnsi="Times New Roman"/>
                <w:color w:val="000000"/>
                <w:sz w:val="20"/>
                <w:szCs w:val="20"/>
                <w:lang w:bidi="ar-SA" w:eastAsia="de-DE" w:val="en-GB"/>
              </w:rPr>
              <w:t>Napredak, 2002, 4: 403-413.</w:t>
            </w:r>
          </w:p>
          <w:p>
            <w:pPr>
              <w:pStyle w:val="style25"/>
              <w:widowControl/>
              <w:numPr>
                <w:ilvl w:val="0"/>
                <w:numId w:val="137"/>
              </w:numPr>
              <w:tabs>
                <w:tab w:leader="none" w:pos="360" w:val="left"/>
              </w:tabs>
              <w:ind w:hanging="360" w:left="360" w:right="0"/>
              <w:jc w:val="both"/>
              <w:textAlignment w:val="auto"/>
              <w:rPr>
                <w:rFonts w:ascii="Times New Roman" w:cs="Times New Roman" w:hAnsi="Times New Roman"/>
                <w:color w:val="000000"/>
                <w:sz w:val="20"/>
                <w:szCs w:val="20"/>
                <w:lang w:bidi="ar-SA" w:eastAsia="de-DE" w:val="en-GB"/>
              </w:rPr>
            </w:pPr>
            <w:r>
              <w:rPr>
                <w:rFonts w:ascii="Times New Roman" w:cs="Times New Roman" w:hAnsi="Times New Roman"/>
                <w:color w:val="000000"/>
                <w:sz w:val="20"/>
                <w:szCs w:val="20"/>
                <w:lang w:bidi="ar-SA" w:eastAsia="de-DE" w:val="en-GB"/>
              </w:rPr>
              <w:t>Marko Palekčić, Igor radeka, Rozana Petani (2003), Motivacija za studij i zadovoljstvo studijem (Motivation to Study and Satisfaction Studying). U: Stanje i perspektive obrazovanja nastavnika (Situation and Prospect of Teacher’s Education), Collection of Scientific Papers (Zbornik radova),  Znanstveni kolokvij (Scientific Colloquim), Rijeka: Filozofski fakultet , 2003, pp. 69-73.</w:t>
            </w:r>
          </w:p>
          <w:p>
            <w:pPr>
              <w:pStyle w:val="style25"/>
              <w:widowControl/>
              <w:numPr>
                <w:ilvl w:val="0"/>
                <w:numId w:val="137"/>
              </w:numPr>
              <w:tabs>
                <w:tab w:leader="none" w:pos="360" w:val="left"/>
              </w:tabs>
              <w:ind w:hanging="360" w:left="360" w:right="0"/>
              <w:jc w:val="both"/>
              <w:textAlignment w:val="auto"/>
              <w:rPr>
                <w:rFonts w:ascii="Times New Roman" w:cs="Times New Roman" w:hAnsi="Times New Roman"/>
                <w:color w:val="000000"/>
                <w:sz w:val="20"/>
                <w:szCs w:val="20"/>
                <w:lang w:bidi="ar-SA" w:eastAsia="de-DE" w:val="it-IT"/>
              </w:rPr>
            </w:pPr>
            <w:r>
              <w:rPr>
                <w:rFonts w:ascii="Times New Roman" w:cs="Times New Roman" w:hAnsi="Times New Roman"/>
                <w:color w:val="000000"/>
                <w:sz w:val="20"/>
                <w:szCs w:val="20"/>
                <w:lang w:bidi="ar-SA" w:eastAsia="de-DE" w:val="it-IT"/>
              </w:rPr>
              <w:t>Marko Palekčić., Igor Radeka., Rozana Petani., Florian, Müller (2004), Interes za studij. Napredak, 145, 4, 389-404.</w:t>
            </w:r>
          </w:p>
          <w:p>
            <w:pPr>
              <w:pStyle w:val="style25"/>
              <w:widowControl/>
              <w:numPr>
                <w:ilvl w:val="0"/>
                <w:numId w:val="137"/>
              </w:numPr>
              <w:tabs>
                <w:tab w:leader="none" w:pos="360" w:val="left"/>
              </w:tabs>
              <w:ind w:hanging="360" w:left="360" w:right="0"/>
              <w:jc w:val="both"/>
              <w:textAlignment w:val="auto"/>
              <w:rPr>
                <w:rFonts w:ascii="Times New Roman" w:cs="Times New Roman" w:hAnsi="Times New Roman"/>
                <w:b/>
                <w:bCs/>
                <w:color w:val="000000"/>
                <w:sz w:val="20"/>
                <w:szCs w:val="20"/>
                <w:lang w:bidi="ar-SA" w:eastAsia="de-DE" w:val="it-IT"/>
              </w:rPr>
            </w:pPr>
            <w:r>
              <w:rPr>
                <w:rFonts w:ascii="Times New Roman" w:cs="Times New Roman" w:hAnsi="Times New Roman"/>
                <w:color w:val="000000"/>
                <w:sz w:val="20"/>
                <w:szCs w:val="20"/>
                <w:lang w:bidi="ar-SA" w:eastAsia="de-DE" w:val="it-IT"/>
              </w:rPr>
              <w:t>Marko Palekčić i Florian, Müller (2005),  Uvjeti i efekti interesa za studij i motivacije za učenje (motivi za izbor studija i motivacijski regulacijski stilovi) kod hrvatskih i njemačkih studenata , Pedagogijska istraživanja, 1, 2, 159-163.</w:t>
            </w:r>
            <w:r>
              <w:rPr>
                <w:rFonts w:ascii="Times New Roman" w:cs="Times New Roman" w:hAnsi="Times New Roman"/>
                <w:b/>
                <w:bCs/>
                <w:color w:val="000000"/>
                <w:sz w:val="20"/>
                <w:szCs w:val="20"/>
                <w:lang w:bidi="ar-SA" w:eastAsia="de-DE" w:val="it-IT"/>
              </w:rPr>
              <w:t xml:space="preserve"> </w:t>
            </w:r>
          </w:p>
          <w:p>
            <w:pPr>
              <w:pStyle w:val="style0"/>
              <w:widowControl/>
              <w:numPr>
                <w:ilvl w:val="0"/>
                <w:numId w:val="137"/>
              </w:numPr>
              <w:tabs>
                <w:tab w:leader="none" w:pos="360" w:val="left"/>
              </w:tabs>
              <w:ind w:hanging="360" w:left="36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US"/>
              </w:rPr>
              <w:t>Marko Palek</w:t>
            </w:r>
            <w:r>
              <w:rPr>
                <w:rFonts w:ascii="Times New Roman" w:cs="Times New Roman" w:hAnsi="Times New Roman"/>
                <w:color w:val="000000"/>
                <w:sz w:val="20"/>
                <w:szCs w:val="20"/>
                <w:lang w:bidi="ar-SA" w:eastAsia="en-US" w:val="en-GB"/>
              </w:rPr>
              <w:t>čić i Izabela Sorić (2005), Student's Study Interests And Satisfaction With Study. In: PhD Anđelka Peko (eds),Contemporary Teaching (Suvremena nastava),  Osijek: University Josip Juraj trosmayer In Osijek, Faculty of Philosophy Osijek, pp. 15-24.</w:t>
            </w:r>
          </w:p>
          <w:p>
            <w:pPr>
              <w:pStyle w:val="style0"/>
              <w:widowControl/>
              <w:numPr>
                <w:ilvl w:val="0"/>
                <w:numId w:val="137"/>
              </w:numPr>
              <w:tabs>
                <w:tab w:leader="none" w:pos="360" w:val="left"/>
              </w:tabs>
              <w:ind w:hanging="360" w:left="360" w:right="0"/>
              <w:jc w:val="left"/>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Müller, F. H. &amp; Palekčić (2005): Bedingungen und Auswirkungen selbstbestimmt motivierten Lernens bei kroatischen Hochschulstudenten.Empirische Pädagogik, 19 (2) 134-165.</w:t>
            </w:r>
          </w:p>
          <w:p>
            <w:pPr>
              <w:pStyle w:val="style0"/>
              <w:widowControl/>
              <w:numPr>
                <w:ilvl w:val="0"/>
                <w:numId w:val="137"/>
              </w:numPr>
              <w:tabs>
                <w:tab w:leader="none" w:pos="360" w:val="left"/>
              </w:tabs>
              <w:ind w:hanging="360" w:left="36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de-DE"/>
              </w:rPr>
              <w:t xml:space="preserve">Marko Palekčić (2005), Utjecaj kvalitete nastave na postignuća učenika. </w:t>
            </w:r>
            <w:r>
              <w:rPr>
                <w:rFonts w:ascii="Times New Roman" w:cs="Times New Roman" w:hAnsi="Times New Roman"/>
                <w:color w:val="000000"/>
                <w:sz w:val="20"/>
                <w:szCs w:val="20"/>
                <w:lang w:bidi="ar-SA" w:eastAsia="en-US" w:val="en-GB"/>
              </w:rPr>
              <w:t xml:space="preserve">Pedagogijska istraživanja, 2, 2, </w:t>
            </w:r>
          </w:p>
          <w:p>
            <w:pPr>
              <w:pStyle w:val="style0"/>
              <w:widowControl/>
              <w:numPr>
                <w:ilvl w:val="0"/>
                <w:numId w:val="137"/>
              </w:numPr>
              <w:tabs>
                <w:tab w:leader="none" w:pos="360" w:val="left"/>
              </w:tabs>
              <w:spacing w:after="100" w:before="100"/>
              <w:ind w:hanging="360" w:left="360" w:right="0"/>
              <w:contextualSpacing w:val="false"/>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de-DE"/>
              </w:rPr>
              <w:t xml:space="preserve">Müller, F.H. &amp; Palekčić, M. (u tisku). </w:t>
            </w:r>
            <w:r>
              <w:rPr>
                <w:rFonts w:ascii="Times New Roman" w:cs="Times New Roman" w:hAnsi="Times New Roman"/>
                <w:color w:val="000000"/>
                <w:sz w:val="20"/>
                <w:szCs w:val="20"/>
                <w:lang w:bidi="ar-SA" w:eastAsia="en-US" w:val="en-US"/>
              </w:rPr>
              <w:t xml:space="preserve">Continuity of motivation in higher education: A three-year study at the Faculty of Philosophy in Zadar/Croatia. </w:t>
            </w:r>
            <w:r>
              <w:rPr>
                <w:rFonts w:ascii="Times New Roman" w:cs="Times New Roman" w:hAnsi="Times New Roman"/>
                <w:color w:val="000000"/>
                <w:sz w:val="20"/>
                <w:szCs w:val="20"/>
                <w:lang w:bidi="ar-SA" w:eastAsia="en-US" w:val="en-GB"/>
              </w:rPr>
              <w:t>Review of Psychology.</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Znanstveni interes: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didaktika, obrazovanje učitelja, pedagoška dijagnostika</w:t>
            </w:r>
          </w:p>
        </w:tc>
      </w:tr>
    </w:tbl>
    <w:p>
      <w:pPr>
        <w:pStyle w:val="style0"/>
        <w:ind w:hanging="0" w:left="0" w:right="0"/>
        <w:rPr>
          <w:rFonts w:ascii="Times New Roman" w:cs="Times New Roman" w:hAnsi="Times New Roman"/>
          <w:color w:val="000000"/>
          <w:lang w:eastAsia="en-US" w:val="hr-HR"/>
        </w:rPr>
      </w:pPr>
      <w:r>
        <w:rPr>
          <w:rFonts w:ascii="Times New Roman" w:cs="Times New Roman" w:hAnsi="Times New Roman"/>
          <w:color w:val="000000"/>
          <w:lang w:eastAsia="en-US" w:val="hr-HR"/>
        </w:rPr>
      </w:r>
    </w:p>
    <w:p>
      <w:pPr>
        <w:pStyle w:val="style0"/>
        <w:ind w:hanging="0" w:left="0" w:right="0"/>
        <w:rPr>
          <w:rFonts w:ascii="Times New Roman" w:cs="Times New Roman" w:hAnsi="Times New Roman"/>
          <w:color w:val="000000"/>
          <w:lang w:eastAsia="en-US" w:val="hr-HR"/>
        </w:rPr>
      </w:pPr>
      <w:r>
        <w:rPr>
          <w:rFonts w:ascii="Times New Roman" w:cs="Times New Roman" w:hAnsi="Times New Roman"/>
          <w:color w:val="000000"/>
          <w:lang w:eastAsia="en-US" w:val="hr-HR"/>
        </w:rPr>
      </w:r>
    </w:p>
    <w:p>
      <w:pPr>
        <w:pStyle w:val="style0"/>
        <w:ind w:hanging="0" w:left="0" w:right="0"/>
        <w:rPr>
          <w:rFonts w:ascii="Times New Roman" w:cs="Times New Roman" w:hAnsi="Times New Roman"/>
          <w:color w:val="000000"/>
          <w:lang w:eastAsia="en-US" w:val="hr-HR"/>
        </w:rPr>
      </w:pPr>
      <w:r>
        <w:rPr>
          <w:rFonts w:ascii="Times New Roman" w:cs="Times New Roman" w:hAnsi="Times New Roman"/>
          <w:color w:val="000000"/>
          <w:lang w:eastAsia="en-US" w:val="hr-HR"/>
        </w:rPr>
      </w:r>
    </w:p>
    <w:p>
      <w:pPr>
        <w:pStyle w:val="style0"/>
        <w:ind w:hanging="0" w:left="0" w:right="0"/>
        <w:rPr>
          <w:rFonts w:ascii="Times New Roman" w:cs="Times New Roman" w:hAnsi="Times New Roman"/>
          <w:color w:val="000000"/>
          <w:lang w:eastAsia="en-US" w:val="hr-HR"/>
        </w:rPr>
      </w:pPr>
      <w:r>
        <w:rPr>
          <w:rFonts w:ascii="Times New Roman" w:cs="Times New Roman" w:hAnsi="Times New Roman"/>
          <w:color w:val="000000"/>
          <w:lang w:eastAsia="en-US" w:val="hr-HR"/>
        </w:rPr>
      </w:r>
    </w:p>
    <w:p>
      <w:pPr>
        <w:pStyle w:val="style0"/>
        <w:ind w:hanging="0" w:left="0" w:right="0"/>
        <w:rPr>
          <w:rFonts w:ascii="Times New Roman" w:cs="Times New Roman" w:hAnsi="Times New Roman"/>
          <w:color w:val="000000"/>
          <w:lang w:eastAsia="en-US" w:val="hr-HR"/>
        </w:rPr>
      </w:pPr>
      <w:r>
        <w:rPr>
          <w:rFonts w:ascii="Times New Roman" w:cs="Times New Roman" w:hAnsi="Times New Roman"/>
          <w:color w:val="000000"/>
          <w:lang w:eastAsia="en-US" w:val="hr-HR"/>
        </w:rPr>
      </w:r>
    </w:p>
    <w:p>
      <w:pPr>
        <w:pStyle w:val="style0"/>
        <w:ind w:hanging="0" w:left="0" w:right="0"/>
        <w:rPr>
          <w:rFonts w:ascii="Times New Roman" w:cs="Times New Roman" w:hAnsi="Times New Roman"/>
          <w:color w:val="000000"/>
          <w:lang w:eastAsia="en-US" w:val="hr-HR"/>
        </w:rPr>
      </w:pPr>
      <w:r>
        <w:rPr>
          <w:rFonts w:ascii="Times New Roman" w:cs="Times New Roman" w:hAnsi="Times New Roman"/>
          <w:color w:val="000000"/>
          <w:lang w:eastAsia="en-US" w:val="hr-HR"/>
        </w:rPr>
      </w:r>
    </w:p>
    <w:p>
      <w:pPr>
        <w:pStyle w:val="style0"/>
        <w:ind w:hanging="0" w:left="0" w:right="0"/>
        <w:rPr>
          <w:rFonts w:ascii="Times New Roman" w:cs="Times New Roman" w:hAnsi="Times New Roman"/>
          <w:color w:val="000000"/>
          <w:lang w:eastAsia="en-US" w:val="hr-HR"/>
        </w:rPr>
      </w:pPr>
      <w:r>
        <w:rPr>
          <w:rFonts w:ascii="Times New Roman" w:cs="Times New Roman" w:hAnsi="Times New Roman"/>
          <w:color w:val="000000"/>
          <w:lang w:eastAsia="en-US" w:val="hr-HR"/>
        </w:rPr>
      </w:r>
    </w:p>
    <w:p>
      <w:pPr>
        <w:pStyle w:val="style0"/>
        <w:ind w:hanging="0" w:left="0" w:right="0"/>
        <w:rPr>
          <w:rFonts w:ascii="Times New Roman" w:cs="Times New Roman" w:hAnsi="Times New Roman"/>
          <w:color w:val="000000"/>
          <w:lang w:eastAsia="en-US" w:val="hr-HR"/>
        </w:rPr>
      </w:pPr>
      <w:r>
        <w:rPr>
          <w:rFonts w:ascii="Times New Roman" w:cs="Times New Roman" w:hAnsi="Times New Roman"/>
          <w:color w:val="000000"/>
          <w:lang w:eastAsia="en-US" w:val="hr-HR"/>
        </w:rPr>
      </w:r>
    </w:p>
    <w:p>
      <w:pPr>
        <w:pStyle w:val="style0"/>
        <w:ind w:hanging="0" w:left="0" w:right="0"/>
        <w:rPr>
          <w:rFonts w:ascii="Times New Roman" w:cs="Times New Roman" w:hAnsi="Times New Roman"/>
          <w:color w:val="000000"/>
          <w:lang w:eastAsia="en-US" w:val="hr-HR"/>
        </w:rPr>
      </w:pPr>
      <w:r>
        <w:rPr>
          <w:rFonts w:ascii="Times New Roman" w:cs="Times New Roman" w:hAnsi="Times New Roman"/>
          <w:color w:val="000000"/>
          <w:lang w:eastAsia="en-US" w:val="hr-HR"/>
        </w:rPr>
      </w:r>
    </w:p>
    <w:p>
      <w:pPr>
        <w:pStyle w:val="style0"/>
        <w:ind w:hanging="0" w:left="0" w:right="0"/>
        <w:rPr>
          <w:rFonts w:ascii="Times New Roman" w:cs="Times New Roman" w:hAnsi="Times New Roman"/>
          <w:color w:val="000000"/>
          <w:lang w:eastAsia="en-US" w:val="hr-HR"/>
        </w:rPr>
      </w:pPr>
      <w:r>
        <w:rPr>
          <w:rFonts w:ascii="Times New Roman" w:cs="Times New Roman" w:hAnsi="Times New Roman"/>
          <w:color w:val="000000"/>
          <w:lang w:eastAsia="en-US" w:val="hr-HR"/>
        </w:rPr>
      </w:r>
    </w:p>
    <w:p>
      <w:pPr>
        <w:pStyle w:val="style0"/>
        <w:ind w:hanging="0" w:left="0" w:right="0"/>
        <w:rPr>
          <w:rFonts w:ascii="Times New Roman" w:cs="Times New Roman" w:hAnsi="Times New Roman"/>
          <w:color w:val="000000"/>
          <w:lang w:eastAsia="en-US" w:val="hr-HR"/>
        </w:rPr>
      </w:pPr>
      <w:r>
        <w:rPr>
          <w:rFonts w:ascii="Times New Roman" w:cs="Times New Roman" w:hAnsi="Times New Roman"/>
          <w:color w:val="000000"/>
          <w:lang w:eastAsia="en-US" w:val="hr-HR"/>
        </w:rPr>
      </w:r>
    </w:p>
    <w:p>
      <w:pPr>
        <w:pStyle w:val="style0"/>
        <w:ind w:hanging="0" w:left="0" w:right="0"/>
        <w:rPr>
          <w:rFonts w:ascii="Times New Roman" w:cs="Times New Roman" w:hAnsi="Times New Roman"/>
          <w:color w:val="000000"/>
          <w:lang w:eastAsia="en-US" w:val="hr-HR"/>
        </w:rPr>
      </w:pPr>
      <w:r>
        <w:rPr>
          <w:rFonts w:ascii="Times New Roman" w:cs="Times New Roman" w:hAnsi="Times New Roman"/>
          <w:color w:val="000000"/>
          <w:lang w:eastAsia="en-US" w:val="hr-HR"/>
        </w:rPr>
      </w:r>
    </w:p>
    <w:p>
      <w:pPr>
        <w:pStyle w:val="style0"/>
        <w:ind w:hanging="0" w:left="0" w:right="0"/>
        <w:rPr>
          <w:rFonts w:ascii="Times New Roman" w:cs="Times New Roman" w:hAnsi="Times New Roman"/>
          <w:color w:val="000000"/>
          <w:lang w:eastAsia="en-US" w:val="hr-HR"/>
        </w:rPr>
      </w:pPr>
      <w:r>
        <w:rPr>
          <w:rFonts w:ascii="Times New Roman" w:cs="Times New Roman" w:hAnsi="Times New Roman"/>
          <w:color w:val="000000"/>
          <w:lang w:eastAsia="en-US" w:val="hr-HR"/>
        </w:rPr>
      </w:r>
    </w:p>
    <w:p>
      <w:pPr>
        <w:pStyle w:val="style0"/>
        <w:ind w:hanging="0" w:left="0" w:right="0"/>
        <w:rPr>
          <w:rFonts w:ascii="Times New Roman" w:cs="Times New Roman" w:hAnsi="Times New Roman"/>
          <w:color w:val="000000"/>
          <w:lang w:eastAsia="en-US" w:val="hr-HR"/>
        </w:rPr>
      </w:pPr>
      <w:r>
        <w:rPr>
          <w:rFonts w:ascii="Times New Roman" w:cs="Times New Roman" w:hAnsi="Times New Roman"/>
          <w:color w:val="000000"/>
          <w:lang w:eastAsia="en-US" w:val="hr-HR"/>
        </w:rPr>
      </w:r>
    </w:p>
    <w:p>
      <w:pPr>
        <w:pStyle w:val="style0"/>
        <w:ind w:hanging="0" w:left="0" w:right="0"/>
        <w:rPr>
          <w:rFonts w:ascii="Times New Roman" w:cs="Times New Roman" w:hAnsi="Times New Roman"/>
          <w:color w:val="000000"/>
          <w:lang w:eastAsia="en-US" w:val="hr-HR"/>
        </w:rPr>
      </w:pPr>
      <w:r>
        <w:rPr>
          <w:rFonts w:ascii="Times New Roman" w:cs="Times New Roman" w:hAnsi="Times New Roman"/>
          <w:color w:val="000000"/>
          <w:lang w:eastAsia="en-US" w:val="hr-HR"/>
        </w:rPr>
      </w:r>
    </w:p>
    <w:p>
      <w:pPr>
        <w:pStyle w:val="style0"/>
        <w:ind w:hanging="0" w:left="0" w:right="0"/>
        <w:rPr>
          <w:rFonts w:ascii="Times New Roman" w:cs="Times New Roman" w:hAnsi="Times New Roman"/>
          <w:color w:val="000000"/>
          <w:lang w:eastAsia="en-US" w:val="hr-HR"/>
        </w:rPr>
      </w:pPr>
      <w:r>
        <w:rPr>
          <w:rFonts w:ascii="Times New Roman" w:cs="Times New Roman" w:hAnsi="Times New Roman"/>
          <w:color w:val="000000"/>
          <w:lang w:eastAsia="en-US" w:val="hr-HR"/>
        </w:rPr>
      </w:r>
    </w:p>
    <w:p>
      <w:pPr>
        <w:pStyle w:val="style0"/>
        <w:ind w:hanging="0" w:left="0" w:right="0"/>
        <w:rPr>
          <w:rFonts w:ascii="Times New Roman" w:cs="Times New Roman" w:hAnsi="Times New Roman"/>
          <w:color w:val="000000"/>
          <w:lang w:eastAsia="en-US" w:val="hr-HR"/>
        </w:rPr>
      </w:pPr>
      <w:r>
        <w:rPr>
          <w:rFonts w:ascii="Times New Roman" w:cs="Times New Roman" w:hAnsi="Times New Roman"/>
          <w:color w:val="000000"/>
          <w:lang w:eastAsia="en-US" w:val="hr-HR"/>
        </w:rPr>
      </w:r>
    </w:p>
    <w:p>
      <w:pPr>
        <w:pStyle w:val="style0"/>
        <w:ind w:hanging="0" w:left="0" w:right="0"/>
        <w:rPr>
          <w:rFonts w:ascii="Times New Roman" w:cs="Times New Roman" w:hAnsi="Times New Roman"/>
          <w:color w:val="000000"/>
          <w:lang w:eastAsia="en-US" w:val="hr-HR"/>
        </w:rPr>
      </w:pPr>
      <w:r>
        <w:rPr>
          <w:rFonts w:ascii="Times New Roman" w:cs="Times New Roman" w:hAnsi="Times New Roman"/>
          <w:color w:val="000000"/>
          <w:lang w:eastAsia="en-US" w:val="hr-HR"/>
        </w:rPr>
      </w:r>
    </w:p>
    <w:p>
      <w:pPr>
        <w:pStyle w:val="style0"/>
        <w:ind w:hanging="0" w:left="0" w:right="0"/>
        <w:rPr>
          <w:rFonts w:ascii="Times New Roman" w:cs="Times New Roman" w:hAnsi="Times New Roman"/>
          <w:color w:val="000000"/>
          <w:lang w:eastAsia="en-US" w:val="hr-HR"/>
        </w:rPr>
      </w:pPr>
      <w:r>
        <w:rPr>
          <w:rFonts w:ascii="Times New Roman" w:cs="Times New Roman" w:hAnsi="Times New Roman"/>
          <w:color w:val="000000"/>
          <w:lang w:eastAsia="en-US" w:val="hr-HR"/>
        </w:rPr>
      </w:r>
    </w:p>
    <w:p>
      <w:pPr>
        <w:pStyle w:val="style0"/>
        <w:ind w:hanging="0" w:left="0" w:right="0"/>
        <w:rPr>
          <w:rFonts w:ascii="Times New Roman" w:cs="Times New Roman" w:hAnsi="Times New Roman"/>
          <w:color w:val="000000"/>
          <w:lang w:eastAsia="en-US" w:val="hr-HR"/>
        </w:rPr>
      </w:pPr>
      <w:r>
        <w:rPr>
          <w:rFonts w:ascii="Times New Roman" w:cs="Times New Roman" w:hAnsi="Times New Roman"/>
          <w:color w:val="000000"/>
          <w:lang w:eastAsia="en-US" w:val="hr-HR"/>
        </w:rPr>
      </w:r>
    </w:p>
    <w:p>
      <w:pPr>
        <w:pStyle w:val="style0"/>
        <w:ind w:hanging="0" w:left="0" w:right="0"/>
        <w:rPr>
          <w:rFonts w:ascii="Times New Roman" w:cs="Times New Roman" w:hAnsi="Times New Roman"/>
          <w:color w:val="000000"/>
          <w:lang w:eastAsia="en-US" w:val="hr-HR"/>
        </w:rPr>
      </w:pPr>
      <w:r>
        <w:rPr>
          <w:rFonts w:ascii="Times New Roman" w:cs="Times New Roman" w:hAnsi="Times New Roman"/>
          <w:color w:val="000000"/>
          <w:lang w:eastAsia="en-US" w:val="hr-HR"/>
        </w:rPr>
      </w:r>
    </w:p>
    <w:p>
      <w:pPr>
        <w:pStyle w:val="style0"/>
        <w:ind w:hanging="0" w:left="0" w:right="0"/>
        <w:rPr>
          <w:rFonts w:ascii="Times New Roman" w:cs="Times New Roman" w:hAnsi="Times New Roman"/>
          <w:color w:val="000000"/>
          <w:lang w:eastAsia="en-US" w:val="hr-HR"/>
        </w:rPr>
      </w:pPr>
      <w:r>
        <w:rPr>
          <w:rFonts w:ascii="Times New Roman" w:cs="Times New Roman" w:hAnsi="Times New Roman"/>
          <w:color w:val="000000"/>
          <w:lang w:eastAsia="en-US" w:val="hr-HR"/>
        </w:rPr>
      </w:r>
    </w:p>
    <w:p>
      <w:pPr>
        <w:pStyle w:val="style0"/>
        <w:ind w:hanging="0" w:left="0" w:right="0"/>
        <w:rPr>
          <w:rFonts w:ascii="Times New Roman" w:cs="Times New Roman" w:hAnsi="Times New Roman"/>
          <w:color w:val="000000"/>
          <w:lang w:eastAsia="en-US" w:val="hr-HR"/>
        </w:rPr>
      </w:pPr>
      <w:r>
        <w:rPr>
          <w:rFonts w:ascii="Times New Roman" w:cs="Times New Roman" w:hAnsi="Times New Roman"/>
          <w:color w:val="000000"/>
          <w:lang w:eastAsia="en-US" w:val="hr-HR"/>
        </w:rPr>
      </w:r>
    </w:p>
    <w:p>
      <w:pPr>
        <w:pStyle w:val="style0"/>
        <w:ind w:hanging="0" w:left="0" w:right="0"/>
        <w:rPr>
          <w:rFonts w:ascii="Times New Roman" w:cs="Times New Roman" w:hAnsi="Times New Roman"/>
          <w:color w:val="000000"/>
          <w:lang w:eastAsia="en-US" w:val="hr-HR"/>
        </w:rPr>
      </w:pPr>
      <w:r>
        <w:rPr>
          <w:rFonts w:ascii="Times New Roman" w:cs="Times New Roman" w:hAnsi="Times New Roman"/>
          <w:color w:val="000000"/>
          <w:lang w:eastAsia="en-US" w:val="hr-HR"/>
        </w:rPr>
      </w:r>
    </w:p>
    <w:p>
      <w:pPr>
        <w:pStyle w:val="style0"/>
        <w:ind w:hanging="0" w:left="0" w:right="0"/>
        <w:rPr>
          <w:rFonts w:ascii="Times New Roman" w:cs="Times New Roman" w:hAnsi="Times New Roman"/>
          <w:color w:val="000000"/>
          <w:lang w:eastAsia="en-US" w:val="hr-HR"/>
        </w:rPr>
      </w:pPr>
      <w:r>
        <w:rPr>
          <w:rFonts w:ascii="Times New Roman" w:cs="Times New Roman" w:hAnsi="Times New Roman"/>
          <w:color w:val="000000"/>
          <w:lang w:eastAsia="en-US" w:val="hr-HR"/>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3310"/>
        <w:gridCol w:w="6229"/>
      </w:tblGrid>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Ime i prezime nositelja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widowControl w:val="false"/>
              <w:numPr>
                <w:ilvl w:val="3"/>
                <w:numId w:val="1"/>
              </w:numPr>
              <w:spacing w:after="120" w:before="240" w:line="360" w:lineRule="auto"/>
              <w:ind w:hanging="0" w:left="0" w:right="0"/>
              <w:contextualSpacing w:val="false"/>
              <w:jc w:val="center"/>
              <w:textAlignment w:val="auto"/>
              <w:rPr>
                <w:rFonts w:ascii="Times New Roman" w:cs="Times New Roman" w:hAnsi="Times New Roman"/>
                <w:b/>
                <w:bCs/>
                <w:color w:val="000000"/>
                <w:sz w:val="24"/>
                <w:szCs w:val="24"/>
                <w:lang w:bidi="ar-SA" w:eastAsia="en-US" w:val="hr-HR"/>
              </w:rPr>
            </w:pPr>
            <w:r>
              <w:rPr>
                <w:rFonts w:ascii="Times New Roman" w:cs="Times New Roman" w:hAnsi="Times New Roman"/>
                <w:b/>
                <w:bCs/>
                <w:color w:val="000000"/>
                <w:sz w:val="24"/>
                <w:szCs w:val="24"/>
                <w:lang w:bidi="ar-SA" w:eastAsia="en-US" w:val="hr-HR"/>
              </w:rPr>
              <w:t>Dr. sc. Vlatko Previšić, red. prof.</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Email:</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hyperlink r:id="rId23">
              <w:r>
                <w:rPr>
                  <w:rStyle w:val="style16"/>
                  <w:rFonts w:ascii="Times New Roman" w:cs="Times New Roman" w:hAnsi="Times New Roman"/>
                  <w:color w:val="000000"/>
                  <w:sz w:val="20"/>
                  <w:szCs w:val="20"/>
                  <w:u w:val="single"/>
                  <w:lang w:bidi="ar-SA" w:eastAsia="en-US" w:val="hr-HR"/>
                </w:rPr>
                <w:t>vprevisi@ffzg.hr</w:t>
              </w:r>
            </w:hyperlink>
            <w:r>
              <w:rPr>
                <w:rFonts w:ascii="Times New Roman" w:cs="Times New Roman" w:hAnsi="Times New Roman"/>
                <w:color w:val="000000"/>
                <w:sz w:val="20"/>
                <w:szCs w:val="20"/>
                <w:lang w:bidi="ar-SA" w:eastAsia="en-US" w:val="hr-HR"/>
              </w:rPr>
              <w:t xml:space="preserve"> </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Web stranice:</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Ustanova nositelja kolegija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Filozofski fakultet Sveučilišta u Zagrebu</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Zvanje nositelja kolegija</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Redoviti profesor – trajno zvanje</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Datum zadnjeg izbora u zvanje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08. 06. 2004. (redoviti profesor – trajno zvanje)</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Kratki životopis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1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Vlatko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Previ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ro</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en-GB"/>
              </w:rPr>
              <w:t>en</w:t>
            </w:r>
            <w:r>
              <w:rPr>
                <w:rFonts w:ascii="Times New Roman" w:cs="Times New Roman" w:hAnsi="Times New Roman"/>
                <w:color w:val="000000"/>
                <w:sz w:val="20"/>
                <w:szCs w:val="20"/>
                <w:lang w:bidi="ar-SA" w:eastAsia="en-US" w:val="hr-HR"/>
              </w:rPr>
              <w:t xml:space="preserve"> 20. </w:t>
            </w:r>
            <w:r>
              <w:rPr>
                <w:rFonts w:ascii="Times New Roman" w:cs="Times New Roman" w:hAnsi="Times New Roman"/>
                <w:color w:val="000000"/>
                <w:sz w:val="20"/>
                <w:szCs w:val="20"/>
                <w:lang w:bidi="ar-SA" w:eastAsia="en-US" w:val="en-GB"/>
              </w:rPr>
              <w:t>listopada</w:t>
            </w:r>
            <w:r>
              <w:rPr>
                <w:rFonts w:ascii="Times New Roman" w:cs="Times New Roman" w:hAnsi="Times New Roman"/>
                <w:color w:val="000000"/>
                <w:sz w:val="20"/>
                <w:szCs w:val="20"/>
                <w:lang w:bidi="ar-SA" w:eastAsia="en-US" w:val="hr-HR"/>
              </w:rPr>
              <w:t xml:space="preserve"> 1945.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Cerni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kod</w:t>
            </w:r>
            <w:r>
              <w:rPr>
                <w:rFonts w:ascii="Times New Roman" w:cs="Times New Roman" w:hAnsi="Times New Roman"/>
                <w:color w:val="000000"/>
                <w:sz w:val="20"/>
                <w:szCs w:val="20"/>
                <w:lang w:bidi="ar-SA" w:eastAsia="en-US" w:val="hr-HR"/>
              </w:rPr>
              <w:t xml:space="preserve"> Ž</w:t>
            </w:r>
            <w:r>
              <w:rPr>
                <w:rFonts w:ascii="Times New Roman" w:cs="Times New Roman" w:hAnsi="Times New Roman"/>
                <w:color w:val="000000"/>
                <w:sz w:val="20"/>
                <w:szCs w:val="20"/>
                <w:lang w:bidi="ar-SA" w:eastAsia="en-US" w:val="en-GB"/>
              </w:rPr>
              <w:t>upanje</w:t>
            </w:r>
            <w:r>
              <w:rPr>
                <w:rFonts w:ascii="Times New Roman" w:cs="Times New Roman" w:hAnsi="Times New Roman"/>
                <w:color w:val="000000"/>
                <w:sz w:val="20"/>
                <w:szCs w:val="20"/>
                <w:lang w:bidi="ar-SA" w:eastAsia="en-US" w:val="hr-HR"/>
              </w:rPr>
              <w:t>.</w:t>
            </w:r>
          </w:p>
          <w:p>
            <w:pPr>
              <w:pStyle w:val="style0"/>
              <w:widowControl/>
              <w:numPr>
                <w:ilvl w:val="0"/>
                <w:numId w:val="11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Osnovnu</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en-GB"/>
              </w:rPr>
              <w:t>kolu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zavr</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io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mjestu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ro</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en-GB"/>
              </w:rPr>
              <w:t>enja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srednju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iteljsku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Petrinji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studij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sociologije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Filozofskom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fakultetu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Poha</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en-GB"/>
              </w:rPr>
              <w:t>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poslijediplomski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studij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informatike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Doktorirao</w:t>
            </w:r>
            <w:r>
              <w:rPr>
                <w:rFonts w:ascii="Times New Roman" w:cs="Times New Roman" w:hAnsi="Times New Roman"/>
                <w:color w:val="000000"/>
                <w:sz w:val="20"/>
                <w:szCs w:val="20"/>
                <w:lang w:bidi="ar-SA" w:eastAsia="en-US" w:val="hr-HR"/>
              </w:rPr>
              <w:t xml:space="preserve"> (1984)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Filozofskom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fakultetu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temom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poticanju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kreativnosti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mladih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izvannastavnim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slobodnim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aktivnostima</w:t>
            </w:r>
            <w:r>
              <w:rPr>
                <w:rFonts w:ascii="Times New Roman" w:cs="Times New Roman" w:hAnsi="Times New Roman"/>
                <w:color w:val="000000"/>
                <w:sz w:val="20"/>
                <w:szCs w:val="20"/>
                <w:lang w:bidi="ar-SA" w:eastAsia="en-US" w:val="hr-HR"/>
              </w:rPr>
              <w:t>.</w:t>
            </w:r>
          </w:p>
          <w:p>
            <w:pPr>
              <w:pStyle w:val="style0"/>
              <w:widowControl/>
              <w:numPr>
                <w:ilvl w:val="0"/>
                <w:numId w:val="11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Kao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student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primio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Rektorovu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nagradu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odli</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an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studij</w:t>
            </w:r>
            <w:r>
              <w:rPr>
                <w:rFonts w:ascii="Times New Roman" w:cs="Times New Roman" w:hAnsi="Times New Roman"/>
                <w:color w:val="000000"/>
                <w:sz w:val="20"/>
                <w:szCs w:val="20"/>
                <w:lang w:bidi="ar-SA" w:eastAsia="en-US" w:val="hr-HR"/>
              </w:rPr>
              <w:t xml:space="preserve"> (1971), </w:t>
            </w:r>
            <w:r>
              <w:rPr>
                <w:rFonts w:ascii="Times New Roman" w:cs="Times New Roman" w:hAnsi="Times New Roman"/>
                <w:color w:val="000000"/>
                <w:sz w:val="20"/>
                <w:szCs w:val="20"/>
                <w:lang w:bidi="ar-SA" w:eastAsia="en-US" w:val="en-GB"/>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godinu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dana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kasnije</w:t>
            </w:r>
            <w:r>
              <w:rPr>
                <w:rFonts w:ascii="Times New Roman" w:cs="Times New Roman" w:hAnsi="Times New Roman"/>
                <w:color w:val="000000"/>
                <w:sz w:val="20"/>
                <w:szCs w:val="20"/>
                <w:lang w:bidi="ar-SA" w:eastAsia="en-US" w:val="hr-HR"/>
              </w:rPr>
              <w:t xml:space="preserve"> (1972), </w:t>
            </w:r>
            <w:r>
              <w:rPr>
                <w:rFonts w:ascii="Times New Roman" w:cs="Times New Roman" w:hAnsi="Times New Roman"/>
                <w:color w:val="000000"/>
                <w:sz w:val="20"/>
                <w:szCs w:val="20"/>
                <w:lang w:bidi="ar-SA" w:eastAsia="en-US" w:val="en-GB"/>
              </w:rPr>
              <w:t>prvu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nagradu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studentski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pismeni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Bio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stipendist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akademske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DAAD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razmjene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Njema</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koj</w:t>
            </w:r>
            <w:r>
              <w:rPr>
                <w:rFonts w:ascii="Times New Roman" w:cs="Times New Roman" w:hAnsi="Times New Roman"/>
                <w:color w:val="000000"/>
                <w:sz w:val="20"/>
                <w:szCs w:val="20"/>
                <w:lang w:bidi="ar-SA" w:eastAsia="en-US" w:val="hr-HR"/>
              </w:rPr>
              <w:t xml:space="preserve"> (1977/78)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dobitnik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znanstvenoistra</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iva</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stipendije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Alexander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von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Humboldt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Stiftunga</w:t>
            </w:r>
            <w:r>
              <w:rPr>
                <w:rFonts w:ascii="Times New Roman" w:cs="Times New Roman" w:hAnsi="Times New Roman"/>
                <w:color w:val="000000"/>
                <w:sz w:val="20"/>
                <w:szCs w:val="20"/>
                <w:lang w:bidi="ar-SA" w:eastAsia="en-US" w:val="hr-HR"/>
              </w:rPr>
              <w:t xml:space="preserve"> (1986-88)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Njema</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koj</w:t>
            </w:r>
            <w:r>
              <w:rPr>
                <w:rFonts w:ascii="Times New Roman" w:cs="Times New Roman" w:hAnsi="Times New Roman"/>
                <w:color w:val="000000"/>
                <w:sz w:val="20"/>
                <w:szCs w:val="20"/>
                <w:lang w:bidi="ar-SA" w:eastAsia="en-US" w:val="hr-HR"/>
              </w:rPr>
              <w:t>.</w:t>
            </w:r>
          </w:p>
          <w:p>
            <w:pPr>
              <w:pStyle w:val="style0"/>
              <w:widowControl/>
              <w:numPr>
                <w:ilvl w:val="0"/>
                <w:numId w:val="11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Radio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itelj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osnovne</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en-GB"/>
              </w:rPr>
              <w:t>kole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Gradi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kod</w:t>
            </w:r>
            <w:r>
              <w:rPr>
                <w:rFonts w:ascii="Times New Roman" w:cs="Times New Roman" w:hAnsi="Times New Roman"/>
                <w:color w:val="000000"/>
                <w:sz w:val="20"/>
                <w:szCs w:val="20"/>
                <w:lang w:bidi="ar-SA" w:eastAsia="en-US" w:val="hr-HR"/>
              </w:rPr>
              <w:t xml:space="preserve"> Ž</w:t>
            </w:r>
            <w:r>
              <w:rPr>
                <w:rFonts w:ascii="Times New Roman" w:cs="Times New Roman" w:hAnsi="Times New Roman"/>
                <w:color w:val="000000"/>
                <w:sz w:val="20"/>
                <w:szCs w:val="20"/>
                <w:lang w:bidi="ar-SA" w:eastAsia="en-US" w:val="en-GB"/>
              </w:rPr>
              <w:t>upanje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w:t>
            </w:r>
            <w:r>
              <w:rPr>
                <w:rFonts w:ascii="Times New Roman" w:cs="Times New Roman" w:hAnsi="Times New Roman"/>
                <w:color w:val="000000"/>
                <w:sz w:val="20"/>
                <w:szCs w:val="20"/>
                <w:lang w:bidi="ar-SA" w:eastAsia="en-US" w:val="hr-HR"/>
              </w:rPr>
              <w:t xml:space="preserve"> 1964 </w:t>
            </w:r>
            <w:r>
              <w:rPr>
                <w:rFonts w:ascii="Times New Roman" w:cs="Times New Roman" w:hAnsi="Times New Roman"/>
                <w:color w:val="000000"/>
                <w:sz w:val="20"/>
                <w:szCs w:val="20"/>
                <w:lang w:bidi="ar-SA" w:eastAsia="en-US" w:val="en-GB"/>
              </w:rPr>
              <w:t>do</w:t>
            </w:r>
            <w:r>
              <w:rPr>
                <w:rFonts w:ascii="Times New Roman" w:cs="Times New Roman" w:hAnsi="Times New Roman"/>
                <w:color w:val="000000"/>
                <w:sz w:val="20"/>
                <w:szCs w:val="20"/>
                <w:lang w:bidi="ar-SA" w:eastAsia="en-US" w:val="hr-HR"/>
              </w:rPr>
              <w:t xml:space="preserve"> 1968. </w:t>
            </w:r>
            <w:r>
              <w:rPr>
                <w:rFonts w:ascii="Times New Roman" w:cs="Times New Roman" w:hAnsi="Times New Roman"/>
                <w:color w:val="000000"/>
                <w:sz w:val="20"/>
                <w:szCs w:val="20"/>
                <w:lang w:bidi="ar-SA" w:eastAsia="en-US" w:val="en-GB"/>
              </w:rPr>
              <w:t>Polo</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io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stru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iteljski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ispit</w:t>
            </w:r>
            <w:r>
              <w:rPr>
                <w:rFonts w:ascii="Times New Roman" w:cs="Times New Roman" w:hAnsi="Times New Roman"/>
                <w:color w:val="000000"/>
                <w:sz w:val="20"/>
                <w:szCs w:val="20"/>
                <w:lang w:bidi="ar-SA" w:eastAsia="en-US" w:val="hr-HR"/>
              </w:rPr>
              <w:t xml:space="preserve"> (1968)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Sremskim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Karlovcima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Zaposlio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Odsjeku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Filozofskog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fakulteta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asistent</w:t>
            </w:r>
            <w:r>
              <w:rPr>
                <w:rFonts w:ascii="Times New Roman" w:cs="Times New Roman" w:hAnsi="Times New Roman"/>
                <w:color w:val="000000"/>
                <w:sz w:val="20"/>
                <w:szCs w:val="20"/>
                <w:lang w:bidi="ar-SA" w:eastAsia="en-US" w:val="hr-HR"/>
              </w:rPr>
              <w:t xml:space="preserve"> (1973); </w:t>
            </w:r>
            <w:r>
              <w:rPr>
                <w:rFonts w:ascii="Times New Roman" w:cs="Times New Roman" w:hAnsi="Times New Roman"/>
                <w:color w:val="000000"/>
                <w:sz w:val="20"/>
                <w:szCs w:val="20"/>
                <w:lang w:bidi="ar-SA" w:eastAsia="en-US" w:val="en-GB"/>
              </w:rPr>
              <w:t>znanstveni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asistent</w:t>
            </w:r>
            <w:r>
              <w:rPr>
                <w:rFonts w:ascii="Times New Roman" w:cs="Times New Roman" w:hAnsi="Times New Roman"/>
                <w:color w:val="000000"/>
                <w:sz w:val="20"/>
                <w:szCs w:val="20"/>
                <w:lang w:bidi="ar-SA" w:eastAsia="en-US" w:val="hr-HR"/>
              </w:rPr>
              <w:t xml:space="preserve"> (1981); </w:t>
            </w:r>
            <w:r>
              <w:rPr>
                <w:rFonts w:ascii="Times New Roman" w:cs="Times New Roman" w:hAnsi="Times New Roman"/>
                <w:color w:val="000000"/>
                <w:sz w:val="20"/>
                <w:szCs w:val="20"/>
                <w:lang w:bidi="ar-SA" w:eastAsia="en-US" w:val="en-GB"/>
              </w:rPr>
              <w:t>docent</w:t>
            </w:r>
            <w:r>
              <w:rPr>
                <w:rFonts w:ascii="Times New Roman" w:cs="Times New Roman" w:hAnsi="Times New Roman"/>
                <w:color w:val="000000"/>
                <w:sz w:val="20"/>
                <w:szCs w:val="20"/>
                <w:lang w:bidi="ar-SA" w:eastAsia="en-US" w:val="hr-HR"/>
              </w:rPr>
              <w:t xml:space="preserve"> (1985); </w:t>
            </w:r>
            <w:r>
              <w:rPr>
                <w:rFonts w:ascii="Times New Roman" w:cs="Times New Roman" w:hAnsi="Times New Roman"/>
                <w:color w:val="000000"/>
                <w:sz w:val="20"/>
                <w:szCs w:val="20"/>
                <w:lang w:bidi="ar-SA" w:eastAsia="en-US" w:val="en-GB"/>
              </w:rPr>
              <w:t>izvanredni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profesor</w:t>
            </w:r>
            <w:r>
              <w:rPr>
                <w:rFonts w:ascii="Times New Roman" w:cs="Times New Roman" w:hAnsi="Times New Roman"/>
                <w:color w:val="000000"/>
                <w:sz w:val="20"/>
                <w:szCs w:val="20"/>
                <w:lang w:bidi="ar-SA" w:eastAsia="en-US" w:val="hr-HR"/>
              </w:rPr>
              <w:t xml:space="preserve"> (1988); </w:t>
            </w:r>
            <w:r>
              <w:rPr>
                <w:rFonts w:ascii="Times New Roman" w:cs="Times New Roman" w:hAnsi="Times New Roman"/>
                <w:color w:val="000000"/>
                <w:sz w:val="20"/>
                <w:szCs w:val="20"/>
                <w:lang w:bidi="ar-SA" w:eastAsia="en-US" w:val="en-GB"/>
              </w:rPr>
              <w:t>znanstveni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savjetnik</w:t>
            </w:r>
            <w:r>
              <w:rPr>
                <w:rFonts w:ascii="Times New Roman" w:cs="Times New Roman" w:hAnsi="Times New Roman"/>
                <w:color w:val="000000"/>
                <w:sz w:val="20"/>
                <w:szCs w:val="20"/>
                <w:lang w:bidi="ar-SA" w:eastAsia="en-US" w:val="hr-HR"/>
              </w:rPr>
              <w:t xml:space="preserve"> (1993); </w:t>
            </w:r>
            <w:r>
              <w:rPr>
                <w:rFonts w:ascii="Times New Roman" w:cs="Times New Roman" w:hAnsi="Times New Roman"/>
                <w:color w:val="000000"/>
                <w:sz w:val="20"/>
                <w:szCs w:val="20"/>
                <w:lang w:bidi="ar-SA" w:eastAsia="en-US" w:val="en-GB"/>
              </w:rPr>
              <w:t>redoviti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profesor</w:t>
            </w:r>
            <w:r>
              <w:rPr>
                <w:rFonts w:ascii="Times New Roman" w:cs="Times New Roman" w:hAnsi="Times New Roman"/>
                <w:color w:val="000000"/>
                <w:sz w:val="20"/>
                <w:szCs w:val="20"/>
                <w:lang w:bidi="ar-SA" w:eastAsia="en-US" w:val="hr-HR"/>
              </w:rPr>
              <w:t xml:space="preserve"> (1999); </w:t>
            </w:r>
            <w:r>
              <w:rPr>
                <w:rFonts w:ascii="Times New Roman" w:cs="Times New Roman" w:hAnsi="Times New Roman"/>
                <w:color w:val="000000"/>
                <w:sz w:val="20"/>
                <w:szCs w:val="20"/>
                <w:lang w:bidi="ar-SA" w:eastAsia="en-US" w:val="en-GB"/>
              </w:rPr>
              <w:t>redoviti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profesor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trajnom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zvanju</w:t>
            </w:r>
            <w:r>
              <w:rPr>
                <w:rFonts w:ascii="Times New Roman" w:cs="Times New Roman" w:hAnsi="Times New Roman"/>
                <w:color w:val="000000"/>
                <w:sz w:val="20"/>
                <w:szCs w:val="20"/>
                <w:lang w:bidi="ar-SA" w:eastAsia="en-US" w:val="hr-HR"/>
              </w:rPr>
              <w:t xml:space="preserve"> (2004). </w:t>
            </w:r>
          </w:p>
          <w:p>
            <w:pPr>
              <w:pStyle w:val="style0"/>
              <w:widowControl/>
              <w:numPr>
                <w:ilvl w:val="0"/>
                <w:numId w:val="11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Predavao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toga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neke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sada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Sistematsku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Sociolo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slobodnog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vremena</w:t>
            </w:r>
            <w:r>
              <w:rPr>
                <w:rFonts w:ascii="Times New Roman" w:cs="Times New Roman" w:hAnsi="Times New Roman"/>
                <w:color w:val="000000"/>
                <w:sz w:val="20"/>
                <w:szCs w:val="20"/>
                <w:lang w:bidi="ar-SA" w:eastAsia="en-US" w:val="hr-HR"/>
              </w:rPr>
              <w:t>,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tima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Zadru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Osijeku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Domsku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Metodiku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sociologije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Obiteljsku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Interfakultetskom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studiju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socijalnog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rada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Socijalnu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Stodiju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socijalnog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rada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Pravnog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fakulteta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Interkulturalno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obrazovanje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Alternativne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ideje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en-GB"/>
              </w:rPr>
              <w:t>kole</w:t>
            </w:r>
            <w:r>
              <w:rPr>
                <w:rFonts w:ascii="Times New Roman" w:cs="Times New Roman" w:hAnsi="Times New Roman"/>
                <w:color w:val="000000"/>
                <w:sz w:val="20"/>
                <w:szCs w:val="20"/>
                <w:lang w:bidi="ar-SA" w:eastAsia="en-US" w:val="hr-HR"/>
              </w:rPr>
              <w:t>.</w:t>
            </w:r>
          </w:p>
          <w:p>
            <w:pPr>
              <w:pStyle w:val="style0"/>
              <w:widowControl/>
              <w:numPr>
                <w:ilvl w:val="0"/>
                <w:numId w:val="11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Bio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predstojnik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Instituta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pedagogijska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istra</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ivanja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pro</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elnik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Odsjeka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pedagogiju</w:t>
            </w:r>
            <w:r>
              <w:rPr>
                <w:rFonts w:ascii="Times New Roman" w:cs="Times New Roman" w:hAnsi="Times New Roman"/>
                <w:color w:val="000000"/>
                <w:sz w:val="20"/>
                <w:szCs w:val="20"/>
                <w:lang w:bidi="ar-SA" w:eastAsia="en-US" w:val="hr-HR"/>
              </w:rPr>
              <w:t>; č</w:t>
            </w:r>
            <w:r>
              <w:rPr>
                <w:rFonts w:ascii="Times New Roman" w:cs="Times New Roman" w:hAnsi="Times New Roman"/>
                <w:color w:val="000000"/>
                <w:sz w:val="20"/>
                <w:szCs w:val="20"/>
                <w:lang w:bidi="ar-SA" w:eastAsia="en-US" w:val="en-GB"/>
              </w:rPr>
              <w:t>lan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razli</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itih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fakultetskih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gremija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povjerenstava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Ministarstvu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znanosti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tehnologije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Ministatrstvu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prosvjete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Nacionalnom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vije</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visoku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naobrazbu</w:t>
            </w:r>
            <w:r>
              <w:rPr>
                <w:rFonts w:ascii="Times New Roman" w:cs="Times New Roman" w:hAnsi="Times New Roman"/>
                <w:color w:val="000000"/>
                <w:sz w:val="20"/>
                <w:szCs w:val="20"/>
                <w:lang w:bidi="ar-SA" w:eastAsia="en-US" w:val="hr-HR"/>
              </w:rPr>
              <w:t>.</w:t>
            </w:r>
          </w:p>
          <w:p>
            <w:pPr>
              <w:pStyle w:val="style0"/>
              <w:widowControl/>
              <w:numPr>
                <w:ilvl w:val="0"/>
                <w:numId w:val="11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lan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du</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nosnik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nekoliko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doma</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stranih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stru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znanstvenih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udruga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nekima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utemeljitelj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npr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Kluba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hrvatskih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Humboldtovaca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Hrvatskog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pedagogijskog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dru</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Sada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predsjednik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Hrvatskog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pedagogijskog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dru</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tva</w:t>
            </w:r>
            <w:r>
              <w:rPr>
                <w:rFonts w:ascii="Times New Roman" w:cs="Times New Roman" w:hAnsi="Times New Roman"/>
                <w:color w:val="000000"/>
                <w:sz w:val="20"/>
                <w:szCs w:val="20"/>
                <w:lang w:bidi="ar-SA" w:eastAsia="en-US" w:val="hr-HR"/>
              </w:rPr>
              <w:t>.</w:t>
            </w:r>
          </w:p>
          <w:p>
            <w:pPr>
              <w:pStyle w:val="style0"/>
              <w:widowControl/>
              <w:numPr>
                <w:ilvl w:val="0"/>
                <w:numId w:val="11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lan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Upravnog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odbora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Cibona</w:t>
            </w:r>
            <w:r>
              <w:rPr>
                <w:rFonts w:ascii="Times New Roman" w:cs="Times New Roman" w:hAnsi="Times New Roman"/>
                <w:color w:val="000000"/>
                <w:sz w:val="20"/>
                <w:szCs w:val="20"/>
                <w:lang w:bidi="ar-SA" w:eastAsia="en-US" w:val="hr-HR"/>
              </w:rPr>
              <w:t>“; č</w:t>
            </w:r>
            <w:r>
              <w:rPr>
                <w:rFonts w:ascii="Times New Roman" w:cs="Times New Roman" w:hAnsi="Times New Roman"/>
                <w:color w:val="000000"/>
                <w:sz w:val="20"/>
                <w:szCs w:val="20"/>
                <w:lang w:bidi="ar-SA" w:eastAsia="en-US" w:val="en-GB"/>
              </w:rPr>
              <w:t>lan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Upravnog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odobora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Hrvatskog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arka</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saveza</w:t>
            </w:r>
            <w:r>
              <w:rPr>
                <w:rFonts w:ascii="Times New Roman" w:cs="Times New Roman" w:hAnsi="Times New Roman"/>
                <w:color w:val="000000"/>
                <w:sz w:val="20"/>
                <w:szCs w:val="20"/>
                <w:lang w:bidi="ar-SA" w:eastAsia="en-US" w:val="hr-HR"/>
              </w:rPr>
              <w:t xml:space="preserve">. </w:t>
            </w:r>
          </w:p>
          <w:p>
            <w:pPr>
              <w:pStyle w:val="style0"/>
              <w:widowControl/>
              <w:numPr>
                <w:ilvl w:val="0"/>
                <w:numId w:val="11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Voditelj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suradnik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znanstvenoistra</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iva</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kih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projekata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Identifikacija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negativnih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odgojnih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utjecaja</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GB"/>
              </w:rPr>
              <w:t>sunositelj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Utjecaj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izvannastavnih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aktivnosti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odgoj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enika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nositelj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Osposobljavnje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nastavnika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odgojni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podru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humanizacije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odnosa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me</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spolovima</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GB"/>
              </w:rPr>
              <w:t>suradnik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Unutarnja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reforma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osnovne</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en-GB"/>
              </w:rPr>
              <w:t>kole</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GB"/>
              </w:rPr>
              <w:t>suradnik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Genealogija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transfer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modela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interkulturalizma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voditelj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Nacionalna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obiteljska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politika</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GB"/>
              </w:rPr>
              <w:t>suradnik</w:t>
            </w:r>
            <w:r>
              <w:rPr>
                <w:rFonts w:ascii="Times New Roman" w:cs="Times New Roman" w:hAnsi="Times New Roman"/>
                <w:color w:val="000000"/>
                <w:sz w:val="20"/>
                <w:szCs w:val="20"/>
                <w:lang w:bidi="ar-SA" w:eastAsia="en-US" w:val="hr-HR"/>
              </w:rPr>
              <w:t>); Š</w:t>
            </w:r>
            <w:r>
              <w:rPr>
                <w:rFonts w:ascii="Times New Roman" w:cs="Times New Roman" w:hAnsi="Times New Roman"/>
                <w:color w:val="000000"/>
                <w:sz w:val="20"/>
                <w:szCs w:val="20"/>
                <w:lang w:bidi="ar-SA" w:eastAsia="en-US" w:val="en-GB"/>
              </w:rPr>
              <w:t>kolski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kurikulum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obilje</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hrvatske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nacionalne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kulture</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GB"/>
              </w:rPr>
              <w:t>voditelj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Metodologija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struktura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nacionalnog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kurikuluma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voditelj</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en-GB"/>
              </w:rPr>
              <w:t>sufinancirao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UNESCO</w:t>
            </w:r>
            <w:r>
              <w:rPr>
                <w:rFonts w:ascii="Times New Roman" w:cs="Times New Roman" w:hAnsi="Times New Roman"/>
                <w:color w:val="000000"/>
                <w:sz w:val="20"/>
                <w:szCs w:val="20"/>
                <w:lang w:bidi="ar-SA" w:eastAsia="en-US" w:val="hr-HR"/>
              </w:rPr>
              <w:t xml:space="preserve">. </w:t>
            </w:r>
          </w:p>
          <w:p>
            <w:pPr>
              <w:pStyle w:val="style0"/>
              <w:widowControl/>
              <w:numPr>
                <w:ilvl w:val="0"/>
                <w:numId w:val="11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Voditelj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poslijediplomskog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studija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Mentor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izrade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diplomskih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radnji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ve</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em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broju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studenata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mentor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dvadesetorici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studenata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pisanja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magistarskih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radnji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mentor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desetorici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doktoranata</w:t>
            </w:r>
            <w:r>
              <w:rPr>
                <w:rFonts w:ascii="Times New Roman" w:cs="Times New Roman" w:hAnsi="Times New Roman"/>
                <w:color w:val="000000"/>
                <w:sz w:val="20"/>
                <w:szCs w:val="20"/>
                <w:lang w:bidi="ar-SA" w:eastAsia="en-US" w:val="hr-HR"/>
              </w:rPr>
              <w:t xml:space="preserve">. </w:t>
            </w:r>
          </w:p>
          <w:p>
            <w:pPr>
              <w:pStyle w:val="style0"/>
              <w:widowControl/>
              <w:numPr>
                <w:ilvl w:val="0"/>
                <w:numId w:val="110"/>
              </w:numPr>
              <w:tabs>
                <w:tab w:leader="none" w:pos="720" w:val="left"/>
              </w:tabs>
              <w:ind w:hanging="360" w:left="72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Sudionik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nekih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organizator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brojnih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stru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znanstvenih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skupova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zemlji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inozemstvu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Velik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broj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popularnih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stru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predavanja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en-GB"/>
              </w:rPr>
              <w:t>kolama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nekim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drugim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kulturnim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institucijama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cijeloj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Hrvatskoj</w:t>
            </w:r>
            <w:r>
              <w:rPr>
                <w:rFonts w:ascii="Times New Roman" w:cs="Times New Roman" w:hAnsi="Times New Roman"/>
                <w:color w:val="000000"/>
                <w:sz w:val="20"/>
                <w:szCs w:val="20"/>
                <w:lang w:bidi="ar-SA" w:eastAsia="en-US" w:val="hr-HR"/>
              </w:rPr>
              <w:t xml:space="preserve">. </w:t>
            </w:r>
          </w:p>
          <w:p>
            <w:pPr>
              <w:pStyle w:val="style0"/>
              <w:widowControl/>
              <w:numPr>
                <w:ilvl w:val="0"/>
                <w:numId w:val="110"/>
              </w:numPr>
              <w:tabs>
                <w:tab w:leader="none" w:pos="720" w:val="left"/>
              </w:tabs>
              <w:ind w:hanging="360" w:left="72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lan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uredni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tava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glavni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urednik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nekoliko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stru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znanstvenih</w:t>
            </w:r>
            <w:r>
              <w:rPr>
                <w:rFonts w:ascii="Times New Roman" w:cs="Times New Roman" w:hAnsi="Times New Roman"/>
                <w:color w:val="000000"/>
                <w:sz w:val="20"/>
                <w:szCs w:val="20"/>
                <w:lang w:bidi="ar-SA" w:eastAsia="en-US" w:val="hr-HR"/>
              </w:rPr>
              <w:t xml:space="preserve"> č</w:t>
            </w:r>
            <w:r>
              <w:rPr>
                <w:rFonts w:ascii="Times New Roman" w:cs="Times New Roman" w:hAnsi="Times New Roman"/>
                <w:color w:val="000000"/>
                <w:sz w:val="20"/>
                <w:szCs w:val="20"/>
                <w:lang w:bidi="ar-SA" w:eastAsia="en-US" w:val="en-GB"/>
              </w:rPr>
              <w:t>asopisa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Umjetnost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dijete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Penolo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teme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Odgoj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samoupravljanje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Napredak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Smotra</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GB"/>
              </w:rPr>
              <w:t>Runschau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Anali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povijest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odgoja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Recenzent više rukopisa knjiga, članaka, studija i projekata.</w:t>
            </w:r>
          </w:p>
          <w:p>
            <w:pPr>
              <w:pStyle w:val="style0"/>
              <w:widowControl/>
              <w:numPr>
                <w:ilvl w:val="0"/>
                <w:numId w:val="110"/>
              </w:numPr>
              <w:tabs>
                <w:tab w:leader="none" w:pos="720" w:val="left"/>
              </w:tabs>
              <w:ind w:hanging="360" w:left="72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Objavio:  tri samostalne knjige; suautor tri knjige; priredio jednu; suuredio šest knjiga. Napisao četrdesetak priloga ili poglavlja u knjigama i zbornicima sa znanstvenih skupova te preko stotinu različitih članaka u časopisima i listovima.</w:t>
            </w:r>
          </w:p>
          <w:p>
            <w:pPr>
              <w:pStyle w:val="style0"/>
              <w:widowControl/>
              <w:numPr>
                <w:ilvl w:val="0"/>
                <w:numId w:val="110"/>
              </w:numPr>
              <w:tabs>
                <w:tab w:leader="none" w:pos="720" w:val="left"/>
              </w:tabs>
              <w:ind w:hanging="360" w:left="72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Bio urednik i autor većeg broja priloga u Hrvatskom leksikonu, tom I i II. Sada urednik i pisac priloga u području prosvjete, školstva i pedagogije u Hrvatskoj enciklopediji Leksikografskog zavoda „Miroslav Krleža“.</w:t>
            </w:r>
          </w:p>
          <w:p>
            <w:pPr>
              <w:pStyle w:val="style0"/>
              <w:widowControl/>
              <w:numPr>
                <w:ilvl w:val="0"/>
                <w:numId w:val="110"/>
              </w:numPr>
              <w:tabs>
                <w:tab w:leader="none" w:pos="720" w:val="left"/>
              </w:tabs>
              <w:ind w:hanging="360" w:left="72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Primio različite diplome i zahvalnice za svoj stručni i javni rad, te godišnju nagradu „Ivan Filipović“ (1989) za znanstvenoistraživački rad u pedagogiji.        </w:t>
            </w:r>
          </w:p>
          <w:p>
            <w:pPr>
              <w:pStyle w:val="style29"/>
              <w:widowControl/>
              <w:spacing w:after="120" w:before="0"/>
              <w:ind w:hanging="0" w:left="360" w:right="0"/>
              <w:contextualSpacing w:val="false"/>
              <w:jc w:val="both"/>
              <w:textAlignment w:val="auto"/>
              <w:rPr>
                <w:rFonts w:ascii="Arial" w:cs="Arial" w:hAnsi="Arial"/>
                <w:color w:val="000000"/>
                <w:sz w:val="20"/>
                <w:szCs w:val="20"/>
                <w:lang w:bidi="ar-SA" w:eastAsia="hr-HR" w:val="hr-HR"/>
              </w:rPr>
            </w:pPr>
            <w:r>
              <w:rPr>
                <w:rFonts w:ascii="Arial" w:cs="Arial" w:hAnsi="Arial"/>
                <w:color w:val="000000"/>
                <w:sz w:val="20"/>
                <w:szCs w:val="20"/>
                <w:lang w:bidi="ar-SA" w:eastAsia="hr-HR" w:val="hr-HR"/>
              </w:rPr>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Popis relevantnih radova</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113"/>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Knjige</w:t>
            </w:r>
            <w:r>
              <w:rPr>
                <w:rFonts w:ascii="Times New Roman" w:cs="Times New Roman" w:hAnsi="Times New Roman"/>
                <w:color w:val="000000"/>
                <w:sz w:val="20"/>
                <w:szCs w:val="20"/>
                <w:lang w:bidi="ar-SA" w:eastAsia="en-US" w:val="hr-HR"/>
              </w:rPr>
              <w:t>:</w:t>
            </w:r>
          </w:p>
          <w:p>
            <w:pPr>
              <w:pStyle w:val="style0"/>
              <w:widowControl/>
              <w:numPr>
                <w:ilvl w:val="0"/>
                <w:numId w:val="142"/>
              </w:numPr>
              <w:tabs>
                <w:tab w:leader="none" w:pos="360" w:val="left"/>
              </w:tabs>
              <w:ind w:hanging="360" w:left="360" w:right="113"/>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Previ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V</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Mijatovi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A</w:t>
            </w:r>
            <w:r>
              <w:rPr>
                <w:rFonts w:ascii="Times New Roman" w:cs="Times New Roman" w:hAnsi="Times New Roman"/>
                <w:color w:val="000000"/>
                <w:sz w:val="20"/>
                <w:szCs w:val="20"/>
                <w:lang w:bidi="ar-SA" w:eastAsia="en-US" w:val="hr-HR"/>
              </w:rPr>
              <w:t>., (</w:t>
            </w:r>
            <w:r>
              <w:rPr>
                <w:rFonts w:ascii="Times New Roman" w:cs="Times New Roman" w:hAnsi="Times New Roman"/>
                <w:color w:val="000000"/>
                <w:sz w:val="20"/>
                <w:szCs w:val="20"/>
                <w:lang w:bidi="ar-SA" w:eastAsia="en-US" w:val="en-GB"/>
              </w:rPr>
              <w:t>ur</w:t>
            </w:r>
            <w:r>
              <w:rPr>
                <w:rFonts w:ascii="Times New Roman" w:cs="Times New Roman" w:hAnsi="Times New Roman"/>
                <w:color w:val="000000"/>
                <w:sz w:val="20"/>
                <w:szCs w:val="20"/>
                <w:lang w:bidi="ar-SA" w:eastAsia="en-US" w:val="hr-HR"/>
              </w:rPr>
              <w:t xml:space="preserve">.), (2001), </w:t>
            </w:r>
            <w:r>
              <w:rPr>
                <w:rFonts w:ascii="Times New Roman" w:cs="Times New Roman" w:hAnsi="Times New Roman"/>
                <w:i/>
                <w:iCs/>
                <w:color w:val="000000"/>
                <w:sz w:val="20"/>
                <w:szCs w:val="20"/>
                <w:lang w:bidi="ar-SA" w:eastAsia="en-US" w:val="en-GB"/>
              </w:rPr>
              <w:t>Mladi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u</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multikulturalnom</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svijetu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Interkultura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w:t>
            </w:r>
            <w:r>
              <w:rPr>
                <w:rFonts w:ascii="Times New Roman" w:cs="Times New Roman" w:hAnsi="Times New Roman"/>
                <w:color w:val="000000"/>
                <w:sz w:val="20"/>
                <w:szCs w:val="20"/>
                <w:lang w:bidi="ar-SA" w:eastAsia="en-US" w:val="hr-HR"/>
              </w:rPr>
              <w:t>.</w:t>
            </w:r>
          </w:p>
          <w:p>
            <w:pPr>
              <w:pStyle w:val="style0"/>
              <w:widowControl/>
              <w:numPr>
                <w:ilvl w:val="0"/>
                <w:numId w:val="142"/>
              </w:numPr>
              <w:tabs>
                <w:tab w:leader="none" w:pos="360" w:val="left"/>
              </w:tabs>
              <w:ind w:hanging="360" w:left="360" w:right="113"/>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Previ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V</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Rosi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V</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Radeka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(2002), </w:t>
            </w:r>
            <w:r>
              <w:rPr>
                <w:rFonts w:ascii="Times New Roman" w:cs="Times New Roman" w:hAnsi="Times New Roman"/>
                <w:i/>
                <w:iCs/>
                <w:color w:val="000000"/>
                <w:sz w:val="20"/>
                <w:szCs w:val="20"/>
                <w:lang w:bidi="ar-SA" w:eastAsia="en-US" w:val="en-GB"/>
              </w:rPr>
              <w:t>Pedagogija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na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Filozofskim</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fakultetima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u</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Hrvatskoj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Graftrade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Rijeka</w:t>
            </w:r>
            <w:r>
              <w:rPr>
                <w:rFonts w:ascii="Times New Roman" w:cs="Times New Roman" w:hAnsi="Times New Roman"/>
                <w:color w:val="000000"/>
                <w:sz w:val="20"/>
                <w:szCs w:val="20"/>
                <w:lang w:bidi="ar-SA" w:eastAsia="en-US" w:val="hr-HR"/>
              </w:rPr>
              <w:t>.</w:t>
            </w:r>
          </w:p>
          <w:p>
            <w:pPr>
              <w:pStyle w:val="style0"/>
              <w:widowControl/>
              <w:numPr>
                <w:ilvl w:val="0"/>
                <w:numId w:val="142"/>
              </w:numPr>
              <w:tabs>
                <w:tab w:leader="none" w:pos="360" w:val="left"/>
              </w:tabs>
              <w:ind w:hanging="360" w:left="360" w:right="113"/>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Previ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V</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Rosi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V</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Radeka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(2003), </w:t>
            </w:r>
            <w:r>
              <w:rPr>
                <w:rFonts w:ascii="Times New Roman" w:cs="Times New Roman" w:hAnsi="Times New Roman"/>
                <w:i/>
                <w:iCs/>
                <w:color w:val="000000"/>
                <w:sz w:val="20"/>
                <w:szCs w:val="20"/>
                <w:lang w:bidi="ar-SA" w:eastAsia="en-US" w:val="en-GB"/>
              </w:rPr>
              <w:t>Studij</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pedagogije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u</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Hrvatskoj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Hrvatsko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pedagogijsko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dru</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tvo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w:t>
            </w:r>
            <w:r>
              <w:rPr>
                <w:rFonts w:ascii="Times New Roman" w:cs="Times New Roman" w:hAnsi="Times New Roman"/>
                <w:color w:val="000000"/>
                <w:sz w:val="20"/>
                <w:szCs w:val="20"/>
                <w:lang w:bidi="ar-SA" w:eastAsia="en-US" w:val="hr-HR"/>
              </w:rPr>
              <w:t>.</w:t>
            </w:r>
          </w:p>
          <w:p>
            <w:pPr>
              <w:pStyle w:val="style0"/>
              <w:widowControl/>
              <w:numPr>
                <w:ilvl w:val="0"/>
                <w:numId w:val="142"/>
              </w:numPr>
              <w:tabs>
                <w:tab w:leader="none" w:pos="360" w:val="left"/>
              </w:tabs>
              <w:ind w:hanging="360" w:left="360" w:right="113"/>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Previ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V</w:t>
            </w:r>
            <w:r>
              <w:rPr>
                <w:rFonts w:ascii="Times New Roman" w:cs="Times New Roman" w:hAnsi="Times New Roman"/>
                <w:color w:val="000000"/>
                <w:sz w:val="20"/>
                <w:szCs w:val="20"/>
                <w:lang w:bidi="ar-SA" w:eastAsia="en-US" w:val="hr-HR"/>
              </w:rPr>
              <w:t xml:space="preserve">., (2001), </w:t>
            </w:r>
            <w:r>
              <w:rPr>
                <w:rFonts w:ascii="Times New Roman" w:cs="Times New Roman" w:hAnsi="Times New Roman"/>
                <w:i/>
                <w:iCs/>
                <w:color w:val="000000"/>
                <w:sz w:val="20"/>
                <w:szCs w:val="20"/>
                <w:lang w:bidi="ar-SA" w:eastAsia="en-US" w:val="en-GB"/>
              </w:rPr>
              <w:t>Izvannastavne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aktivnosti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u</w:t>
            </w:r>
            <w:r>
              <w:rPr>
                <w:rFonts w:ascii="Times New Roman" w:cs="Times New Roman" w:hAnsi="Times New Roman"/>
                <w:i/>
                <w:iCs/>
                <w:color w:val="000000"/>
                <w:sz w:val="20"/>
                <w:szCs w:val="20"/>
                <w:lang w:bidi="ar-SA" w:eastAsia="en-US" w:val="hr-HR"/>
              </w:rPr>
              <w:t xml:space="preserve"> š</w:t>
            </w:r>
            <w:r>
              <w:rPr>
                <w:rFonts w:ascii="Times New Roman" w:cs="Times New Roman" w:hAnsi="Times New Roman"/>
                <w:i/>
                <w:iCs/>
                <w:color w:val="000000"/>
                <w:sz w:val="20"/>
                <w:szCs w:val="20"/>
                <w:lang w:bidi="ar-SA" w:eastAsia="en-US" w:val="en-GB"/>
              </w:rPr>
              <w:t>koli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Uspje</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en-GB"/>
              </w:rPr>
              <w:t>kola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Vrgo</w:t>
            </w:r>
            <w:r>
              <w:rPr>
                <w:rFonts w:ascii="Times New Roman" w:cs="Times New Roman" w:hAnsi="Times New Roman"/>
                <w:color w:val="000000"/>
                <w:sz w:val="20"/>
                <w:szCs w:val="20"/>
                <w:lang w:bidi="ar-SA" w:eastAsia="en-US" w:val="hr-HR"/>
              </w:rPr>
              <w:t xml:space="preserve">č, </w:t>
            </w:r>
            <w:r>
              <w:rPr>
                <w:rFonts w:ascii="Times New Roman" w:cs="Times New Roman" w:hAnsi="Times New Roman"/>
                <w:color w:val="000000"/>
                <w:sz w:val="20"/>
                <w:szCs w:val="20"/>
                <w:lang w:bidi="ar-SA" w:eastAsia="en-US" w:val="en-GB"/>
              </w:rPr>
              <w:t>HPKZ</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Kri</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evci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str</w:t>
            </w:r>
            <w:r>
              <w:rPr>
                <w:rFonts w:ascii="Times New Roman" w:cs="Times New Roman" w:hAnsi="Times New Roman"/>
                <w:color w:val="000000"/>
                <w:sz w:val="20"/>
                <w:szCs w:val="20"/>
                <w:lang w:bidi="ar-SA" w:eastAsia="en-US" w:val="hr-HR"/>
              </w:rPr>
              <w:t>. 143-150.</w:t>
            </w:r>
          </w:p>
          <w:p>
            <w:pPr>
              <w:pStyle w:val="style0"/>
              <w:widowControl/>
              <w:numPr>
                <w:ilvl w:val="0"/>
                <w:numId w:val="142"/>
              </w:numPr>
              <w:tabs>
                <w:tab w:leader="none" w:pos="360" w:val="left"/>
              </w:tabs>
              <w:ind w:hanging="360" w:left="360" w:right="113"/>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Previšić, V., (2002), </w:t>
            </w:r>
            <w:r>
              <w:rPr>
                <w:rFonts w:ascii="Times New Roman" w:cs="Times New Roman" w:hAnsi="Times New Roman"/>
                <w:i/>
                <w:iCs/>
                <w:color w:val="000000"/>
                <w:sz w:val="20"/>
                <w:szCs w:val="20"/>
                <w:lang w:bidi="ar-SA" w:eastAsia="en-US" w:val="en-GB"/>
              </w:rPr>
              <w:t>Creativity: pedagogical stimulation and (or)disturbance</w:t>
            </w:r>
            <w:r>
              <w:rPr>
                <w:rFonts w:ascii="Times New Roman" w:cs="Times New Roman" w:hAnsi="Times New Roman"/>
                <w:color w:val="000000"/>
                <w:sz w:val="20"/>
                <w:szCs w:val="20"/>
                <w:lang w:bidi="ar-SA" w:eastAsia="en-US" w:val="en-GB"/>
              </w:rPr>
              <w:t xml:space="preserve">. U: High Quality Education and Creativity. Ed. N. Tatković, Pula, Brijuni, 2002, str. 147-158. </w:t>
            </w:r>
          </w:p>
          <w:p>
            <w:pPr>
              <w:pStyle w:val="style0"/>
              <w:widowControl/>
              <w:numPr>
                <w:ilvl w:val="0"/>
                <w:numId w:val="142"/>
              </w:numPr>
              <w:tabs>
                <w:tab w:leader="none" w:pos="360" w:val="left"/>
              </w:tabs>
              <w:ind w:hanging="360" w:left="360" w:right="113"/>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Previšić, V., (2002), </w:t>
            </w:r>
            <w:r>
              <w:rPr>
                <w:rFonts w:ascii="Times New Roman" w:cs="Times New Roman" w:hAnsi="Times New Roman"/>
                <w:i/>
                <w:iCs/>
                <w:color w:val="000000"/>
                <w:sz w:val="20"/>
                <w:szCs w:val="20"/>
                <w:lang w:bidi="ar-SA" w:eastAsia="en-US" w:val="it-IT"/>
              </w:rPr>
              <w:t>Postmoderne paradigme u pedagogijskoj teoriji i praksi</w:t>
            </w:r>
            <w:r>
              <w:rPr>
                <w:rFonts w:ascii="Times New Roman" w:cs="Times New Roman" w:hAnsi="Times New Roman"/>
                <w:color w:val="000000"/>
                <w:sz w:val="20"/>
                <w:szCs w:val="20"/>
                <w:lang w:bidi="ar-SA" w:eastAsia="en-US" w:val="it-IT"/>
              </w:rPr>
              <w:t xml:space="preserve">. U: Odnos pedagogijske teorije i pedagoške prakse, ur. V. Rosić, Filozofski fakultet, Rijeka, str. 56-63. </w:t>
            </w:r>
          </w:p>
          <w:p>
            <w:pPr>
              <w:pStyle w:val="style0"/>
              <w:widowControl/>
              <w:numPr>
                <w:ilvl w:val="0"/>
                <w:numId w:val="142"/>
              </w:numPr>
              <w:tabs>
                <w:tab w:leader="none" w:pos="360" w:val="left"/>
              </w:tabs>
              <w:ind w:hanging="360" w:left="360" w:right="113"/>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Previšić,V., (2003), </w:t>
            </w:r>
            <w:r>
              <w:rPr>
                <w:rFonts w:ascii="Times New Roman" w:cs="Times New Roman" w:hAnsi="Times New Roman"/>
                <w:i/>
                <w:iCs/>
                <w:color w:val="000000"/>
                <w:sz w:val="20"/>
                <w:szCs w:val="20"/>
                <w:lang w:bidi="ar-SA" w:eastAsia="en-US" w:val="it-IT"/>
              </w:rPr>
              <w:t>Suvremeni učitelj – odgojitelj-medijator-socijalni integrator</w:t>
            </w:r>
            <w:r>
              <w:rPr>
                <w:rFonts w:ascii="Times New Roman" w:cs="Times New Roman" w:hAnsi="Times New Roman"/>
                <w:color w:val="000000"/>
                <w:sz w:val="20"/>
                <w:szCs w:val="20"/>
                <w:lang w:bidi="ar-SA" w:eastAsia="en-US" w:val="it-IT"/>
              </w:rPr>
              <w:t xml:space="preserve">.  U: Učitelj – učenik – škola. Prir. B. Ličina, VUŠ, HPKZ, Petrinja, str. 13-19. </w:t>
            </w:r>
          </w:p>
          <w:p>
            <w:pPr>
              <w:pStyle w:val="style0"/>
              <w:widowControl/>
              <w:numPr>
                <w:ilvl w:val="0"/>
                <w:numId w:val="142"/>
              </w:numPr>
              <w:tabs>
                <w:tab w:leader="none" w:pos="360" w:val="left"/>
              </w:tabs>
              <w:ind w:hanging="360" w:left="360" w:right="113"/>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Previšić,V. (2004), </w:t>
            </w:r>
            <w:r>
              <w:rPr>
                <w:rFonts w:ascii="Times New Roman" w:cs="Times New Roman" w:hAnsi="Times New Roman"/>
                <w:i/>
                <w:iCs/>
                <w:color w:val="000000"/>
                <w:sz w:val="20"/>
                <w:szCs w:val="20"/>
                <w:lang w:bidi="ar-SA" w:eastAsia="en-US" w:val="it-IT"/>
              </w:rPr>
              <w:t>Interkulturalno obrazovanje i škola</w:t>
            </w:r>
            <w:r>
              <w:rPr>
                <w:rFonts w:ascii="Times New Roman" w:cs="Times New Roman" w:hAnsi="Times New Roman"/>
                <w:color w:val="000000"/>
                <w:sz w:val="20"/>
                <w:szCs w:val="20"/>
                <w:lang w:bidi="ar-SA" w:eastAsia="en-US" w:val="it-IT"/>
              </w:rPr>
              <w:t>. u: Franko, J. (ur.), Godišnjak-izvješće, Prva sušačka hrvatska gimnazija, Rijeka.</w:t>
            </w:r>
          </w:p>
          <w:p>
            <w:pPr>
              <w:pStyle w:val="style0"/>
              <w:widowControl/>
              <w:numPr>
                <w:ilvl w:val="0"/>
                <w:numId w:val="142"/>
              </w:numPr>
              <w:tabs>
                <w:tab w:leader="none" w:pos="360" w:val="left"/>
              </w:tabs>
              <w:ind w:hanging="360" w:left="360" w:right="113"/>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Previšić, V., (2003), </w:t>
            </w:r>
            <w:r>
              <w:rPr>
                <w:rFonts w:ascii="Times New Roman" w:cs="Times New Roman" w:hAnsi="Times New Roman"/>
                <w:i/>
                <w:iCs/>
                <w:color w:val="000000"/>
                <w:sz w:val="20"/>
                <w:szCs w:val="20"/>
                <w:lang w:bidi="ar-SA" w:eastAsia="en-US" w:val="it-IT"/>
              </w:rPr>
              <w:t>Obitelj kao odgojno-socijalna zajednica</w:t>
            </w:r>
            <w:r>
              <w:rPr>
                <w:rFonts w:ascii="Times New Roman" w:cs="Times New Roman" w:hAnsi="Times New Roman"/>
                <w:color w:val="000000"/>
                <w:sz w:val="20"/>
                <w:szCs w:val="20"/>
                <w:lang w:bidi="ar-SA" w:eastAsia="en-US" w:val="it-IT"/>
              </w:rPr>
              <w:t xml:space="preserve">. U: Nacionalna obiteljska politika. Državi zavod za zaštitu obitelji, materinstva i mladeži, Zagreb, str. 191-204. </w:t>
            </w:r>
          </w:p>
          <w:p>
            <w:pPr>
              <w:pStyle w:val="style0"/>
              <w:widowControl/>
              <w:numPr>
                <w:ilvl w:val="0"/>
                <w:numId w:val="142"/>
              </w:numPr>
              <w:tabs>
                <w:tab w:leader="none" w:pos="360" w:val="left"/>
              </w:tabs>
              <w:ind w:hanging="360" w:left="360" w:right="113"/>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Mijatović, A., Previšić, V., Žužul, A., (2000), </w:t>
            </w:r>
            <w:r>
              <w:rPr>
                <w:rFonts w:ascii="Times New Roman" w:cs="Times New Roman" w:hAnsi="Times New Roman"/>
                <w:i/>
                <w:iCs/>
                <w:color w:val="000000"/>
                <w:sz w:val="20"/>
                <w:szCs w:val="20"/>
                <w:lang w:bidi="ar-SA" w:eastAsia="en-US" w:val="it-IT"/>
              </w:rPr>
              <w:t>Kulturni identitet i nacionalni kurikulum</w:t>
            </w:r>
            <w:r>
              <w:rPr>
                <w:rFonts w:ascii="Times New Roman" w:cs="Times New Roman" w:hAnsi="Times New Roman"/>
                <w:color w:val="000000"/>
                <w:sz w:val="20"/>
                <w:szCs w:val="20"/>
                <w:lang w:bidi="ar-SA" w:eastAsia="en-US" w:val="it-IT"/>
              </w:rPr>
              <w:t>. Napredak, br. 2, str. 135-146.</w:t>
            </w:r>
          </w:p>
          <w:p>
            <w:pPr>
              <w:pStyle w:val="style0"/>
              <w:widowControl/>
              <w:numPr>
                <w:ilvl w:val="0"/>
                <w:numId w:val="142"/>
              </w:numPr>
              <w:tabs>
                <w:tab w:leader="none" w:pos="360" w:val="left"/>
              </w:tabs>
              <w:ind w:hanging="360" w:left="360" w:right="113"/>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it-IT"/>
              </w:rPr>
              <w:t xml:space="preserve">Previšić, V., (2000), </w:t>
            </w:r>
            <w:r>
              <w:rPr>
                <w:rFonts w:ascii="Times New Roman" w:cs="Times New Roman" w:hAnsi="Times New Roman"/>
                <w:i/>
                <w:iCs/>
                <w:color w:val="000000"/>
                <w:sz w:val="20"/>
                <w:szCs w:val="20"/>
                <w:lang w:bidi="ar-SA" w:eastAsia="en-US" w:val="it-IT"/>
              </w:rPr>
              <w:t>Slobodno vrijeme između pedagogijske teorije i odgojne prakse</w:t>
            </w:r>
            <w:r>
              <w:rPr>
                <w:rFonts w:ascii="Times New Roman" w:cs="Times New Roman" w:hAnsi="Times New Roman"/>
                <w:color w:val="000000"/>
                <w:sz w:val="20"/>
                <w:szCs w:val="20"/>
                <w:lang w:bidi="ar-SA" w:eastAsia="en-US" w:val="it-IT"/>
              </w:rPr>
              <w:t xml:space="preserve">. </w:t>
            </w:r>
            <w:r>
              <w:rPr>
                <w:rFonts w:ascii="Times New Roman" w:cs="Times New Roman" w:hAnsi="Times New Roman"/>
                <w:color w:val="000000"/>
                <w:sz w:val="20"/>
                <w:szCs w:val="20"/>
                <w:lang w:bidi="ar-SA" w:eastAsia="en-US" w:val="en-GB"/>
              </w:rPr>
              <w:t>Napredak, br. 4, str. 403-410.</w:t>
            </w:r>
          </w:p>
          <w:p>
            <w:pPr>
              <w:pStyle w:val="style0"/>
              <w:widowControl/>
              <w:numPr>
                <w:ilvl w:val="0"/>
                <w:numId w:val="142"/>
              </w:numPr>
              <w:tabs>
                <w:tab w:leader="none" w:pos="360" w:val="left"/>
              </w:tabs>
              <w:ind w:hanging="360" w:left="360" w:right="113"/>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Domović, V., Godler, Z., Previšić, V., (2001), </w:t>
            </w:r>
            <w:r>
              <w:rPr>
                <w:rFonts w:ascii="Times New Roman" w:cs="Times New Roman" w:hAnsi="Times New Roman"/>
                <w:i/>
                <w:iCs/>
                <w:color w:val="000000"/>
                <w:sz w:val="20"/>
                <w:szCs w:val="20"/>
                <w:lang w:bidi="ar-SA" w:eastAsia="en-US" w:val="en-GB"/>
              </w:rPr>
              <w:t>Streamlining for democracy: intercultural predispositions of the Croatian secondary school population.</w:t>
            </w:r>
            <w:r>
              <w:rPr>
                <w:rFonts w:ascii="Times New Roman" w:cs="Times New Roman" w:hAnsi="Times New Roman"/>
                <w:color w:val="000000"/>
                <w:sz w:val="20"/>
                <w:szCs w:val="20"/>
                <w:lang w:bidi="ar-SA" w:eastAsia="en-US" w:val="en-GB"/>
              </w:rPr>
              <w:t xml:space="preserve"> Intercultural Education, No 3, London, p. 309-323.</w:t>
            </w:r>
          </w:p>
          <w:p>
            <w:pPr>
              <w:pStyle w:val="style0"/>
              <w:widowControl/>
              <w:numPr>
                <w:ilvl w:val="0"/>
                <w:numId w:val="142"/>
              </w:numPr>
              <w:tabs>
                <w:tab w:leader="none" w:pos="360" w:val="left"/>
              </w:tabs>
              <w:ind w:hanging="360" w:left="360" w:right="113"/>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Previšić, V., (2000), </w:t>
            </w:r>
            <w:r>
              <w:rPr>
                <w:rFonts w:ascii="Times New Roman" w:cs="Times New Roman" w:hAnsi="Times New Roman"/>
                <w:i/>
                <w:iCs/>
                <w:color w:val="000000"/>
                <w:sz w:val="20"/>
                <w:szCs w:val="20"/>
                <w:lang w:bidi="ar-SA" w:eastAsia="en-US" w:val="en-GB"/>
              </w:rPr>
              <w:t>Suvremeni modeli i sadržaji obrazovanja i usavršavanja pedagoga</w:t>
            </w:r>
            <w:r>
              <w:rPr>
                <w:rFonts w:ascii="Times New Roman" w:cs="Times New Roman" w:hAnsi="Times New Roman"/>
                <w:color w:val="000000"/>
                <w:sz w:val="20"/>
                <w:szCs w:val="20"/>
                <w:lang w:bidi="ar-SA" w:eastAsia="en-US" w:val="en-GB"/>
              </w:rPr>
              <w:t>. U: Pedagozi – stručni suradnici u inovacijskom vrtiću i školi, Ur. H. Vrgoč, HPKZ, Zagreb, str. 35-41.</w:t>
            </w:r>
          </w:p>
          <w:p>
            <w:pPr>
              <w:pStyle w:val="style0"/>
              <w:widowControl/>
              <w:numPr>
                <w:ilvl w:val="0"/>
                <w:numId w:val="142"/>
              </w:numPr>
              <w:tabs>
                <w:tab w:leader="none" w:pos="360" w:val="left"/>
              </w:tabs>
              <w:ind w:hanging="360" w:left="36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Previšić, V. (2005), </w:t>
            </w:r>
            <w:r>
              <w:rPr>
                <w:rFonts w:ascii="Times New Roman" w:cs="Times New Roman" w:hAnsi="Times New Roman"/>
                <w:i/>
                <w:iCs/>
                <w:color w:val="000000"/>
                <w:sz w:val="20"/>
                <w:szCs w:val="20"/>
                <w:lang w:bidi="ar-SA" w:eastAsia="en-US" w:val="it-IT"/>
              </w:rPr>
              <w:t>Kurikulum suvremenog odgoja i škole – metodologija i struktura</w:t>
            </w:r>
            <w:r>
              <w:rPr>
                <w:rFonts w:ascii="Times New Roman" w:cs="Times New Roman" w:hAnsi="Times New Roman"/>
                <w:color w:val="000000"/>
                <w:sz w:val="20"/>
                <w:szCs w:val="20"/>
                <w:lang w:bidi="ar-SA" w:eastAsia="en-US" w:val="it-IT"/>
              </w:rPr>
              <w:t>. Pedagogijska istraživanja, vol. II, br. 2.</w:t>
            </w:r>
          </w:p>
          <w:p>
            <w:pPr>
              <w:pStyle w:val="style0"/>
              <w:widowControl/>
              <w:numPr>
                <w:ilvl w:val="0"/>
                <w:numId w:val="142"/>
              </w:numPr>
              <w:tabs>
                <w:tab w:leader="none" w:pos="360" w:val="left"/>
              </w:tabs>
              <w:ind w:hanging="360" w:left="36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Previšić, V. (2006), Spodbujanje ustvarjalnosti učencev pri pouku naravoslovja, u: Devetak, I., Naji, M., Strgar, J. (ur.), </w:t>
            </w:r>
            <w:r>
              <w:rPr>
                <w:rFonts w:ascii="Times New Roman" w:cs="Times New Roman" w:hAnsi="Times New Roman"/>
                <w:i/>
                <w:iCs/>
                <w:color w:val="000000"/>
                <w:sz w:val="20"/>
                <w:szCs w:val="20"/>
                <w:lang w:bidi="ar-SA" w:eastAsia="en-US" w:val="it-IT"/>
              </w:rPr>
              <w:t>Naravoslovje v teoriji in šolski praksi</w:t>
            </w:r>
            <w:r>
              <w:rPr>
                <w:rFonts w:ascii="Times New Roman" w:cs="Times New Roman" w:hAnsi="Times New Roman"/>
                <w:color w:val="000000"/>
                <w:sz w:val="20"/>
                <w:szCs w:val="20"/>
                <w:lang w:bidi="ar-SA" w:eastAsia="en-US" w:val="it-IT"/>
              </w:rPr>
              <w:t>., Ljubljana, Zavod Republike Slovenije za šolstvo.</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Znanstveni interes: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pedagogija slobodnog vremena, socijalna pedagogija, kurikulum, interkulturalna pedagogija, alternativne ideje i škole, sistematska pedagogija</w:t>
            </w:r>
          </w:p>
        </w:tc>
      </w:tr>
    </w:tbl>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3310"/>
        <w:gridCol w:w="6229"/>
      </w:tblGrid>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Ime i prezime nositelja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widowControl w:val="false"/>
              <w:numPr>
                <w:ilvl w:val="3"/>
                <w:numId w:val="1"/>
              </w:numPr>
              <w:spacing w:after="120" w:before="240" w:line="360" w:lineRule="auto"/>
              <w:ind w:hanging="0" w:left="0" w:right="0"/>
              <w:contextualSpacing w:val="false"/>
              <w:jc w:val="center"/>
              <w:textAlignment w:val="auto"/>
              <w:rPr>
                <w:rFonts w:ascii="Times New Roman" w:cs="Times New Roman" w:hAnsi="Times New Roman"/>
                <w:b/>
                <w:bCs/>
                <w:color w:val="000000"/>
                <w:sz w:val="24"/>
                <w:szCs w:val="24"/>
                <w:lang w:bidi="ar-SA" w:eastAsia="en-US" w:val="hr-HR"/>
              </w:rPr>
            </w:pPr>
            <w:r>
              <w:rPr>
                <w:rFonts w:ascii="Times New Roman" w:cs="Times New Roman" w:hAnsi="Times New Roman"/>
                <w:b/>
                <w:bCs/>
                <w:color w:val="000000"/>
                <w:sz w:val="24"/>
                <w:szCs w:val="24"/>
                <w:lang w:bidi="ar-SA" w:eastAsia="en-US" w:val="hr-HR"/>
              </w:rPr>
              <w:t>Dr. sc. Ana Sekulić - Majurec, red. prof.</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Email:</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hyperlink r:id="rId24">
              <w:r>
                <w:rPr>
                  <w:rStyle w:val="style16"/>
                  <w:rFonts w:ascii="Times New Roman" w:cs="Times New Roman" w:hAnsi="Times New Roman"/>
                  <w:color w:val="000000"/>
                  <w:sz w:val="20"/>
                  <w:szCs w:val="20"/>
                  <w:u w:val="single"/>
                  <w:lang w:bidi="ar-SA" w:eastAsia="en-US" w:val="hr-HR"/>
                </w:rPr>
                <w:t>asekulic@globalnet.hr</w:t>
              </w:r>
            </w:hyperlink>
            <w:r>
              <w:rPr>
                <w:rFonts w:ascii="Times New Roman" w:cs="Times New Roman" w:hAnsi="Times New Roman"/>
                <w:color w:val="000000"/>
                <w:sz w:val="20"/>
                <w:szCs w:val="20"/>
                <w:lang w:bidi="ar-SA" w:eastAsia="en-US" w:val="hr-HR"/>
              </w:rPr>
              <w:t xml:space="preserve"> </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Web stranice:</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Ustanova nositelja kolegija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Filozofski fakultet Sveučilišta u Zagrebu</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Zvanje nositelja kolegija</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Redoviti profesor – trajno zvanje</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Datum zadnjeg izbora u zvanje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2003. (redoviti profesor – trajno zvanje)</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Kratki životopis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25"/>
              </w:numPr>
              <w:tabs>
                <w:tab w:leader="none" w:pos="720" w:val="left"/>
              </w:tabs>
              <w:ind w:hanging="360" w:left="72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rođena 6. lipnja 1949. godine u Zagrebu</w:t>
            </w:r>
          </w:p>
          <w:p>
            <w:pPr>
              <w:pStyle w:val="style0"/>
              <w:widowControl/>
              <w:numPr>
                <w:ilvl w:val="0"/>
                <w:numId w:val="125"/>
              </w:numPr>
              <w:tabs>
                <w:tab w:leader="none" w:pos="720" w:val="left"/>
              </w:tabs>
              <w:ind w:hanging="360" w:left="72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završila osnovnu školu i gimnaziju u Zagrebu</w:t>
            </w:r>
          </w:p>
          <w:p>
            <w:pPr>
              <w:pStyle w:val="style0"/>
              <w:widowControl/>
              <w:numPr>
                <w:ilvl w:val="0"/>
                <w:numId w:val="125"/>
              </w:numPr>
              <w:tabs>
                <w:tab w:leader="none" w:pos="720" w:val="left"/>
              </w:tabs>
              <w:ind w:hanging="360" w:left="720" w:right="0"/>
              <w:jc w:val="both"/>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1973. godine diplomirala pedagogiju na Filozofskom fakultetu u Zagrebu</w:t>
            </w:r>
          </w:p>
          <w:p>
            <w:pPr>
              <w:pStyle w:val="style0"/>
              <w:widowControl/>
              <w:numPr>
                <w:ilvl w:val="0"/>
                <w:numId w:val="125"/>
              </w:numPr>
              <w:tabs>
                <w:tab w:leader="none" w:pos="720" w:val="left"/>
              </w:tabs>
              <w:ind w:hanging="360" w:left="720" w:right="0"/>
              <w:jc w:val="both"/>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1974. godine diplomirala psihologiju na Filozofskom fakultetu u Zagrebu</w:t>
            </w:r>
          </w:p>
          <w:p>
            <w:pPr>
              <w:pStyle w:val="style0"/>
              <w:widowControl/>
              <w:numPr>
                <w:ilvl w:val="0"/>
                <w:numId w:val="125"/>
              </w:numPr>
              <w:tabs>
                <w:tab w:leader="none" w:pos="720" w:val="left"/>
              </w:tabs>
              <w:ind w:hanging="360" w:left="720" w:right="0"/>
              <w:jc w:val="both"/>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1983. godine doktorirala na temu ""Integracija učenika s teškoćama u razvoju u redovni odgoj i osnovno obrazovanje i pretpostavke realizacije"</w:t>
            </w:r>
          </w:p>
          <w:p>
            <w:pPr>
              <w:pStyle w:val="style0"/>
              <w:widowControl/>
              <w:numPr>
                <w:ilvl w:val="0"/>
                <w:numId w:val="125"/>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720" w:right="612"/>
              <w:jc w:val="both"/>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1976. primljena na radno mjesto asistentice na Katedri za sistematsku pedagogiju u  Odsjeku za pedagogiju Filozofskog fakulteta u Zagrebu</w:t>
            </w:r>
          </w:p>
          <w:p>
            <w:pPr>
              <w:pStyle w:val="style0"/>
              <w:widowControl/>
              <w:numPr>
                <w:ilvl w:val="0"/>
                <w:numId w:val="125"/>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720" w:right="612"/>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1984. izabrana za znanstvenog suradnika i docenta </w:t>
            </w:r>
          </w:p>
          <w:p>
            <w:pPr>
              <w:pStyle w:val="style0"/>
              <w:widowControl/>
              <w:numPr>
                <w:ilvl w:val="0"/>
                <w:numId w:val="125"/>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720" w:right="612"/>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1990. izabrana za višeg znanstvenog suradnika i izvanrednog profesora </w:t>
            </w:r>
          </w:p>
          <w:p>
            <w:pPr>
              <w:pStyle w:val="style0"/>
              <w:widowControl/>
              <w:numPr>
                <w:ilvl w:val="0"/>
                <w:numId w:val="125"/>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720" w:right="612"/>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1998. izabrana za znanstvenog savjetnika i redovitog profesora </w:t>
            </w:r>
          </w:p>
          <w:p>
            <w:pPr>
              <w:pStyle w:val="style0"/>
              <w:widowControl/>
              <w:numPr>
                <w:ilvl w:val="0"/>
                <w:numId w:val="125"/>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720" w:right="612"/>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2003. izabrana za redovitog profesora u trajnom zvanju </w:t>
            </w:r>
          </w:p>
          <w:p>
            <w:pPr>
              <w:pStyle w:val="style0"/>
              <w:widowControl/>
              <w:numPr>
                <w:ilvl w:val="0"/>
                <w:numId w:val="125"/>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720" w:right="612"/>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u cilju stručnog usavršavanja boravila u Londonu i Frankfurtu (od 1975. u više navrata), Padovi i Veneciji (1978.), Pragu, Varšavi i Torunju (1980.), Budimpešti (1990.),   Rimu (1991.), Minhenu (1992.), Torontu  (1993.), New Yorku (1995.), Beču (1996.), Meksiku (1997. ), Oxfordu (1998.),  (Rio de Janeiru i Buenos Airesu (2001.), itd.  </w:t>
            </w:r>
          </w:p>
          <w:p>
            <w:pPr>
              <w:pStyle w:val="style0"/>
              <w:widowControl/>
              <w:numPr>
                <w:ilvl w:val="0"/>
                <w:numId w:val="125"/>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720" w:right="612"/>
              <w:jc w:val="both"/>
              <w:textAlignment w:val="auto"/>
              <w:rPr>
                <w:rFonts w:ascii="Times New Roman" w:cs="Times New Roman" w:hAnsi="Times New Roman"/>
                <w:i/>
                <w:iCs/>
                <w:color w:val="000000"/>
                <w:sz w:val="20"/>
                <w:szCs w:val="20"/>
                <w:lang w:bidi="ar-SA" w:eastAsia="en-US" w:val="it-IT"/>
              </w:rPr>
            </w:pPr>
            <w:r>
              <w:rPr>
                <w:rFonts w:ascii="Times New Roman" w:cs="Times New Roman" w:hAnsi="Times New Roman"/>
                <w:color w:val="000000"/>
                <w:sz w:val="20"/>
                <w:szCs w:val="20"/>
                <w:lang w:bidi="ar-SA" w:eastAsia="en-US" w:val="it-IT"/>
              </w:rPr>
              <w:t xml:space="preserve">utemeljiteljica i nositeljica kolegija: "Osnove pedagoške statistike", </w:t>
            </w:r>
            <w:r>
              <w:rPr>
                <w:rFonts w:ascii="Times New Roman" w:cs="Times New Roman" w:hAnsi="Times New Roman"/>
                <w:i/>
                <w:iCs/>
                <w:color w:val="000000"/>
                <w:sz w:val="20"/>
                <w:szCs w:val="20"/>
                <w:lang w:bidi="ar-SA" w:eastAsia="en-US" w:val="it-IT"/>
              </w:rPr>
              <w:t>"Osnove specijalne pedagogije",  "Metodologija pedagoških istraživanja sa statistikom I i II","Metodika rada s djecom s teškoćama u razvoju i darovitom djecom"</w:t>
            </w:r>
          </w:p>
          <w:p>
            <w:pPr>
              <w:pStyle w:val="style0"/>
              <w:widowControl/>
              <w:numPr>
                <w:ilvl w:val="0"/>
                <w:numId w:val="125"/>
              </w:numPr>
              <w:tabs>
                <w:tab w:leader="none" w:pos="720" w:val="left"/>
              </w:tabs>
              <w:ind w:hanging="360" w:left="72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autor ili koautor  6 knjiga (od kojih je jedna objavljena na engleskom jeziku), nekoliko studija (od kojih je jedna tiskana na engleskom jeziku) više od 70 znanstvenih i stručnih radova, dvadesetak prikaza te više od 30 autorskih TV emisija </w:t>
            </w:r>
          </w:p>
          <w:p>
            <w:pPr>
              <w:pStyle w:val="style0"/>
              <w:widowControl/>
              <w:numPr>
                <w:ilvl w:val="0"/>
                <w:numId w:val="125"/>
              </w:numPr>
              <w:tabs>
                <w:tab w:leader="none" w:pos="720" w:val="left"/>
              </w:tabs>
              <w:ind w:hanging="360" w:left="72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nositeljica ili suradnica u projektima, u matičnoj i drugim ustanovama ("Integracija djece sa smetnjama u razvoju", "Obrazovanje, osposobljavanje i usavršavanje kadrovske baze za istraživački rad u odgoju i obrazovanju",  "Edukativni aspekti odliva mozgova", "Putevi obrazovanja izrazito nadarenih učenika",  “Djeca u ratu” “Rani razvoj djeteta”, “Metodologija i struktura nacionalnog kurikuluma”, itd.)</w:t>
            </w:r>
          </w:p>
          <w:p>
            <w:pPr>
              <w:pStyle w:val="style0"/>
              <w:widowControl/>
              <w:numPr>
                <w:ilvl w:val="0"/>
                <w:numId w:val="125"/>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720" w:right="612"/>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aktivno sudjelovala u radu više od trideset znanstvenih skupova u zemlji i dvadesetak u inozemstvu</w:t>
            </w:r>
          </w:p>
          <w:p>
            <w:pPr>
              <w:pStyle w:val="style0"/>
              <w:widowControl/>
              <w:numPr>
                <w:ilvl w:val="0"/>
                <w:numId w:val="125"/>
              </w:numPr>
              <w:tabs>
                <w:tab w:leader="none" w:pos="720" w:val="left"/>
              </w:tabs>
              <w:ind w:hanging="360" w:left="72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glavna područja znanstvenog interesa: unaprjeđivanje visokoškolske nastave, metodologije pedagogijskih istraživanja, odgojno-obrazovnog rada s učenicima s teškoćama u razvoju i darovitim učenicima te školskog kurikuluma </w:t>
            </w:r>
          </w:p>
          <w:p>
            <w:pPr>
              <w:pStyle w:val="style0"/>
              <w:widowControl/>
              <w:numPr>
                <w:ilvl w:val="0"/>
                <w:numId w:val="125"/>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720" w:right="612"/>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od stranih jezika služi se engleskim i talijanskim jezikom </w:t>
            </w:r>
          </w:p>
          <w:p>
            <w:pPr>
              <w:pStyle w:val="style0"/>
              <w:widowControl/>
              <w:numPr>
                <w:ilvl w:val="0"/>
                <w:numId w:val="125"/>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720" w:right="0"/>
              <w:jc w:val="left"/>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bila je član radne grupe Prosvjetnog savjeta SRH za rad s darovitim učenicima i autor prijedloga programa aktivnosti s tom djecom u SRH, te koordinator aktivnosti s darovitom djecom u bivšoj Jugoslaviji,  jedan od osnivača i voditelja “Brijunske škole kreativnosti” te osnivač i predsjednik upravnog odbora Centra za poticanje darovitosti djeteta "Bistrić". Aktivno je sudjelovala u nekim međunarodnim aktivnostima vezanim uz unaprjeđivanje odgoja i obrazovanja darovitih učenika (posebno u zemljama u razvoju, te u Hrvatskoj.; članica Matičnog odbora za područje društvenih znanosti – polje odgojnih znanosti; članica Komisije za znanstveni i stručni rad za «Nagradu  Ivan Filipović»; predavač na poslijediplomskom studiju na Muzičkoj akademiji Sveučilišta u Zagrebu,– kolegij Metodologija istraživanja u odgoju i obrazovanju</w:t>
            </w:r>
          </w:p>
          <w:p>
            <w:pPr>
              <w:pStyle w:val="style0"/>
              <w:widowControl/>
              <w:numPr>
                <w:ilvl w:val="0"/>
                <w:numId w:val="125"/>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ind w:hanging="360" w:left="72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it-IT"/>
              </w:rPr>
              <w:t xml:space="preserve">Obnašala je niz funkcija na Fakultetu - u više navrata bila član Savjeta i brojnih fakultetskih povjerenstava (npr. komisije za izradu Pravilnika o davanju stanova i stambenih kredita, te Pravilnika o osobnim dohocima). Bila je i član samoupravne kontrole OOUR-a, zamjenik voditelja Savjeta OOUR-a, pročelnica Odsjeka za pedagogiju,  predstavnica svog Odsjeka u Fakultetskom vijeću. </w:t>
            </w:r>
            <w:r>
              <w:rPr>
                <w:rFonts w:ascii="Times New Roman" w:cs="Times New Roman" w:hAnsi="Times New Roman"/>
                <w:color w:val="000000"/>
                <w:sz w:val="20"/>
                <w:szCs w:val="20"/>
                <w:lang w:bidi="ar-SA" w:eastAsia="en-US" w:val="en-GB"/>
              </w:rPr>
              <w:t xml:space="preserve">Sada je članica Povjerenstva za unapređivanje  kvalitete nastave Fakulteta. </w:t>
            </w:r>
          </w:p>
          <w:p>
            <w:pPr>
              <w:pStyle w:val="style29"/>
              <w:widowControl/>
              <w:spacing w:after="120" w:before="0"/>
              <w:ind w:hanging="0" w:left="360" w:right="0"/>
              <w:contextualSpacing w:val="false"/>
              <w:jc w:val="both"/>
              <w:textAlignment w:val="auto"/>
              <w:rPr>
                <w:rFonts w:ascii="Arial" w:cs="Arial" w:hAnsi="Arial"/>
                <w:color w:val="000000"/>
                <w:sz w:val="20"/>
                <w:szCs w:val="20"/>
                <w:lang w:bidi="ar-SA" w:eastAsia="hr-HR" w:val="hr-HR"/>
              </w:rPr>
            </w:pPr>
            <w:r>
              <w:rPr>
                <w:rFonts w:ascii="Arial" w:cs="Arial" w:hAnsi="Arial"/>
                <w:color w:val="000000"/>
                <w:sz w:val="20"/>
                <w:szCs w:val="20"/>
                <w:lang w:bidi="ar-SA" w:eastAsia="hr-HR" w:val="hr-HR"/>
              </w:rPr>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Popis relevantnih radova</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4"/>
              <w:widowControl/>
              <w:numPr>
                <w:ilvl w:val="0"/>
                <w:numId w:val="143"/>
              </w:numPr>
              <w:tabs>
                <w:tab w:leader="none" w:pos="720" w:val="left"/>
                <w:tab w:leader="none" w:pos="108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spacing w:after="120" w:before="0"/>
              <w:ind w:hanging="360" w:left="1080" w:right="612"/>
              <w:contextualSpacing w:val="false"/>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 xml:space="preserve">Milanović, M.; Stričević, I.; Maleš, D.; Sekulić-Majurec, A. (2000) </w:t>
            </w:r>
            <w:r>
              <w:rPr>
                <w:rFonts w:ascii="Times New Roman" w:cs="Times New Roman" w:hAnsi="Times New Roman"/>
                <w:i/>
                <w:iCs/>
                <w:color w:val="000000"/>
                <w:sz w:val="20"/>
                <w:szCs w:val="20"/>
                <w:lang w:bidi="ar-SA" w:eastAsia="hr-HR" w:val="hr-HR"/>
              </w:rPr>
              <w:t>Skrb za dijete i poticanje ranog razvoja djeteta u Republici Hrvatskoj.</w:t>
            </w:r>
            <w:r>
              <w:rPr>
                <w:rFonts w:ascii="Times New Roman" w:cs="Times New Roman" w:hAnsi="Times New Roman"/>
                <w:color w:val="000000"/>
                <w:sz w:val="20"/>
                <w:szCs w:val="20"/>
                <w:lang w:bidi="ar-SA" w:eastAsia="hr-HR" w:val="hr-HR"/>
              </w:rPr>
              <w:t xml:space="preserve"> I i II izdanje. Zagreb: UNICEF – Ured za Hrvatsku,  163 str. </w:t>
            </w:r>
          </w:p>
          <w:p>
            <w:pPr>
              <w:pStyle w:val="style34"/>
              <w:widowControl/>
              <w:numPr>
                <w:ilvl w:val="0"/>
                <w:numId w:val="143"/>
              </w:numPr>
              <w:tabs>
                <w:tab w:leader="none" w:pos="720" w:val="left"/>
                <w:tab w:leader="none" w:pos="108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spacing w:after="120" w:before="0"/>
              <w:ind w:hanging="360" w:left="1080" w:right="612"/>
              <w:contextualSpacing w:val="false"/>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 xml:space="preserve">Milanović, M.; Stričević, I.; Maleš, D.; Sekulić-Majurec, A. (1999) </w:t>
            </w:r>
            <w:r>
              <w:rPr>
                <w:rFonts w:ascii="Times New Roman" w:cs="Times New Roman" w:hAnsi="Times New Roman"/>
                <w:i/>
                <w:iCs/>
                <w:color w:val="000000"/>
                <w:sz w:val="20"/>
                <w:szCs w:val="20"/>
                <w:lang w:bidi="ar-SA" w:eastAsia="hr-HR" w:val="hr-HR"/>
              </w:rPr>
              <w:t>Early Childhood Care and Development in the Republic of Croatia</w:t>
            </w:r>
            <w:r>
              <w:rPr>
                <w:rFonts w:ascii="Times New Roman" w:cs="Times New Roman" w:hAnsi="Times New Roman"/>
                <w:color w:val="000000"/>
                <w:sz w:val="20"/>
                <w:szCs w:val="20"/>
                <w:lang w:bidi="ar-SA" w:eastAsia="hr-HR" w:val="hr-HR"/>
              </w:rPr>
              <w:t xml:space="preserve">. Zagreb: UNICEF – Office for Croatia, 165 pages </w:t>
            </w:r>
          </w:p>
          <w:p>
            <w:pPr>
              <w:pStyle w:val="style34"/>
              <w:widowControl/>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s>
              <w:spacing w:after="120" w:before="0"/>
              <w:ind w:hanging="0" w:left="0" w:right="612"/>
              <w:contextualSpacing w:val="false"/>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 xml:space="preserve">Članci </w:t>
            </w:r>
          </w:p>
          <w:p>
            <w:pPr>
              <w:pStyle w:val="style0"/>
              <w:widowControl/>
              <w:numPr>
                <w:ilvl w:val="0"/>
                <w:numId w:val="144"/>
              </w:numPr>
              <w:tabs>
                <w:tab w:leader="none" w:pos="360" w:val="left"/>
              </w:tabs>
              <w:ind w:hanging="360" w:left="3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Sekuli</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Majurec</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w:t>
            </w:r>
            <w:r>
              <w:rPr>
                <w:rFonts w:ascii="Times New Roman" w:cs="Times New Roman" w:hAnsi="Times New Roman"/>
                <w:color w:val="000000"/>
                <w:sz w:val="20"/>
                <w:szCs w:val="20"/>
                <w:lang w:bidi="ar-SA" w:eastAsia="en-US" w:val="hr-HR"/>
              </w:rPr>
              <w:t xml:space="preserve">. (2000.): </w:t>
            </w:r>
            <w:r>
              <w:rPr>
                <w:rFonts w:ascii="Times New Roman" w:cs="Times New Roman" w:hAnsi="Times New Roman"/>
                <w:color w:val="000000"/>
                <w:sz w:val="20"/>
                <w:szCs w:val="20"/>
                <w:lang w:bidi="ar-SA" w:eastAsia="en-US" w:val="en-GB"/>
              </w:rPr>
              <w:t>Kvantitativan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GB"/>
              </w:rPr>
              <w:t>ili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kvalitativan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pristup</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istra</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ivanjima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kih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fenomena</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en-GB"/>
              </w:rPr>
              <w:t>neke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aktualne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dileme</w:t>
            </w:r>
            <w:r>
              <w:rPr>
                <w:rFonts w:ascii="Times New Roman" w:cs="Times New Roman" w:hAnsi="Times New Roman"/>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Napredak</w:t>
            </w:r>
            <w:r>
              <w:rPr>
                <w:rFonts w:ascii="Times New Roman" w:cs="Times New Roman" w:hAnsi="Times New Roman"/>
                <w:color w:val="000000"/>
                <w:sz w:val="20"/>
                <w:szCs w:val="20"/>
                <w:lang w:bidi="ar-SA" w:eastAsia="en-US" w:val="en-GB"/>
              </w:rPr>
              <w:t>, 141 (3): 289-300.</w:t>
            </w:r>
          </w:p>
          <w:p>
            <w:pPr>
              <w:pStyle w:val="style0"/>
              <w:widowControl/>
              <w:numPr>
                <w:ilvl w:val="0"/>
                <w:numId w:val="144"/>
              </w:numPr>
              <w:tabs>
                <w:tab w:leader="none" w:pos="360" w:val="left"/>
              </w:tabs>
              <w:ind w:hanging="360" w:left="3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Sekulić-Majurec, A. (2000.): Preskakanje razreda: najbolja ili jedina prilika za darovite učenike. </w:t>
            </w:r>
            <w:r>
              <w:rPr>
                <w:rFonts w:ascii="Times New Roman" w:cs="Times New Roman" w:hAnsi="Times New Roman"/>
                <w:i/>
                <w:iCs/>
                <w:color w:val="000000"/>
                <w:sz w:val="20"/>
                <w:szCs w:val="20"/>
                <w:lang w:bidi="ar-SA" w:eastAsia="en-US" w:val="en-GB"/>
              </w:rPr>
              <w:t>Zrno</w:t>
            </w:r>
            <w:r>
              <w:rPr>
                <w:rFonts w:ascii="Times New Roman" w:cs="Times New Roman" w:hAnsi="Times New Roman"/>
                <w:color w:val="000000"/>
                <w:sz w:val="20"/>
                <w:szCs w:val="20"/>
                <w:lang w:bidi="ar-SA" w:eastAsia="en-US" w:val="en-GB"/>
              </w:rPr>
              <w:t xml:space="preserve">, br. 37-38 (62-63), str. 36-38. </w:t>
            </w:r>
          </w:p>
          <w:p>
            <w:pPr>
              <w:pStyle w:val="style0"/>
              <w:widowControl/>
              <w:numPr>
                <w:ilvl w:val="0"/>
                <w:numId w:val="144"/>
              </w:numPr>
              <w:tabs>
                <w:tab w:leader="none" w:pos="360" w:val="left"/>
              </w:tabs>
              <w:ind w:hanging="360" w:left="3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Sekulić-Majurec, A. (2001.): Kako provoditi postupak preskakanja razreda. </w:t>
            </w:r>
            <w:r>
              <w:rPr>
                <w:rFonts w:ascii="Times New Roman" w:cs="Times New Roman" w:hAnsi="Times New Roman"/>
                <w:i/>
                <w:iCs/>
                <w:color w:val="000000"/>
                <w:sz w:val="20"/>
                <w:szCs w:val="20"/>
                <w:lang w:bidi="ar-SA" w:eastAsia="en-US" w:val="en-GB"/>
              </w:rPr>
              <w:t>Zrno,</w:t>
            </w:r>
            <w:r>
              <w:rPr>
                <w:rFonts w:ascii="Times New Roman" w:cs="Times New Roman" w:hAnsi="Times New Roman"/>
                <w:color w:val="000000"/>
                <w:sz w:val="20"/>
                <w:szCs w:val="20"/>
                <w:lang w:bidi="ar-SA" w:eastAsia="en-US" w:val="en-GB"/>
              </w:rPr>
              <w:t xml:space="preserve"> br. 41-42 (66-67), str. 52-55.</w:t>
            </w:r>
          </w:p>
          <w:p>
            <w:pPr>
              <w:pStyle w:val="style0"/>
              <w:widowControl/>
              <w:numPr>
                <w:ilvl w:val="0"/>
                <w:numId w:val="144"/>
              </w:numPr>
              <w:tabs>
                <w:tab w:leader="none" w:pos="360" w:val="left"/>
              </w:tabs>
              <w:ind w:hanging="360" w:left="3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Sekulić-Majurec, A. (2001.): Quo vadis metodologija pedagogije? U: Rosić, V. (ur.): </w:t>
            </w:r>
            <w:r>
              <w:rPr>
                <w:rFonts w:ascii="Times New Roman" w:cs="Times New Roman" w:hAnsi="Times New Roman"/>
                <w:i/>
                <w:iCs/>
                <w:color w:val="000000"/>
                <w:sz w:val="20"/>
                <w:szCs w:val="20"/>
                <w:lang w:bidi="ar-SA" w:eastAsia="en-US" w:val="en-GB"/>
              </w:rPr>
              <w:t>Teorijsko - metodološka utemeljenost pedagoških istraživanja, (Theoretical and Methodological Foundation of Educational Research).</w:t>
            </w:r>
            <w:r>
              <w:rPr>
                <w:rFonts w:ascii="Times New Roman" w:cs="Times New Roman" w:hAnsi="Times New Roman"/>
                <w:color w:val="000000"/>
                <w:sz w:val="20"/>
                <w:szCs w:val="20"/>
                <w:lang w:bidi="ar-SA" w:eastAsia="en-US" w:val="en-GB"/>
              </w:rPr>
              <w:t xml:space="preserve"> Zbornik radova  (Collection of Scientific Papers). Međunarodni znanstveni kolokvij (International Scientific Colloquium). Rijeka: Filozofski fakultet Sveučilišta u Rijeci, str. 27-39.  </w:t>
            </w:r>
          </w:p>
          <w:p>
            <w:pPr>
              <w:pStyle w:val="style0"/>
              <w:widowControl/>
              <w:numPr>
                <w:ilvl w:val="0"/>
                <w:numId w:val="144"/>
              </w:numPr>
              <w:tabs>
                <w:tab w:leader="none" w:pos="360" w:val="left"/>
              </w:tabs>
              <w:ind w:hanging="360" w:left="3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Sekulić-Majurec, A. (2001.): Quo Vadis, Methodology of Educational Research? U: </w:t>
            </w:r>
            <w:r>
              <w:rPr>
                <w:rFonts w:ascii="Times New Roman" w:cs="Times New Roman" w:hAnsi="Times New Roman"/>
                <w:i/>
                <w:iCs/>
                <w:color w:val="000000"/>
                <w:sz w:val="20"/>
                <w:szCs w:val="20"/>
                <w:lang w:bidi="ar-SA" w:eastAsia="en-US" w:val="en-GB"/>
              </w:rPr>
              <w:t>Teorijsko - metodološka utemeljenost pedagoških istraživanja, (Theoretical and Methodological Foundation of Educational Research)</w:t>
            </w:r>
            <w:r>
              <w:rPr>
                <w:rFonts w:ascii="Times New Roman" w:cs="Times New Roman" w:hAnsi="Times New Roman"/>
                <w:color w:val="000000"/>
                <w:sz w:val="20"/>
                <w:szCs w:val="20"/>
                <w:lang w:bidi="ar-SA" w:eastAsia="en-US" w:val="en-GB"/>
              </w:rPr>
              <w:t>. Zbornik radova  (Collection of Scientific papers). Međunarodni znanstveni kolokvij (International Scientific Colloquium), Rijeka: Filozofski  fakultet Sveučilišta u Rijeci, str. 40-50.</w:t>
            </w:r>
          </w:p>
          <w:p>
            <w:pPr>
              <w:pStyle w:val="style34"/>
              <w:widowControl/>
              <w:numPr>
                <w:ilvl w:val="0"/>
                <w:numId w:val="144"/>
              </w:numPr>
              <w:tabs>
                <w:tab w:leader="none" w:pos="360" w:val="left"/>
              </w:tabs>
              <w:spacing w:after="120" w:before="0"/>
              <w:ind w:hanging="360" w:left="360" w:right="0"/>
              <w:contextualSpacing w:val="false"/>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 xml:space="preserve">Sekulić-Majurec, A. (2002.): Novi pogledi na darovitost i rad s darovitim učenicima. U: Ivanek, A. (ur.): </w:t>
            </w:r>
            <w:r>
              <w:rPr>
                <w:rFonts w:ascii="Times New Roman" w:cs="Times New Roman" w:hAnsi="Times New Roman"/>
                <w:i/>
                <w:iCs/>
                <w:color w:val="000000"/>
                <w:sz w:val="20"/>
                <w:szCs w:val="20"/>
                <w:lang w:bidi="ar-SA" w:eastAsia="hr-HR" w:val="hr-HR"/>
              </w:rPr>
              <w:t>Unapređivanje rada s darovitim učenicima u srednjoškolskom odgoju i obrazovanju</w:t>
            </w:r>
            <w:r>
              <w:rPr>
                <w:rFonts w:ascii="Times New Roman" w:cs="Times New Roman" w:hAnsi="Times New Roman"/>
                <w:color w:val="000000"/>
                <w:sz w:val="20"/>
                <w:szCs w:val="20"/>
                <w:lang w:bidi="ar-SA" w:eastAsia="hr-HR" w:val="hr-HR"/>
              </w:rPr>
              <w:t>. Zagreb: Ministarstvo prosvjete i športa, Zavod za unapređivanje školstva, str. 53-64.</w:t>
            </w:r>
          </w:p>
          <w:p>
            <w:pPr>
              <w:pStyle w:val="style34"/>
              <w:widowControl/>
              <w:numPr>
                <w:ilvl w:val="0"/>
                <w:numId w:val="144"/>
              </w:numPr>
              <w:tabs>
                <w:tab w:leader="none" w:pos="360" w:val="left"/>
              </w:tabs>
              <w:spacing w:after="120" w:before="0"/>
              <w:ind w:hanging="360" w:left="360" w:right="0"/>
              <w:contextualSpacing w:val="false"/>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Sekulić-Majurec, A. (2002.): Some new approaches to the development of creativity in classroom. U: Rosić, V. (ur.): High Quality Education and Creativity (International Scientific Meeting). Rijeka: University of Rijeka and Teacher Training College Pula, pp. 49-60.</w:t>
            </w:r>
          </w:p>
          <w:p>
            <w:pPr>
              <w:pStyle w:val="style34"/>
              <w:widowControl/>
              <w:numPr>
                <w:ilvl w:val="0"/>
                <w:numId w:val="144"/>
              </w:numPr>
              <w:tabs>
                <w:tab w:leader="none" w:pos="360" w:val="left"/>
              </w:tabs>
              <w:spacing w:after="120" w:before="0"/>
              <w:ind w:hanging="360" w:left="360" w:right="0"/>
              <w:contextualSpacing w:val="false"/>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hr-HR"/>
              </w:rPr>
              <w:t>Sekulić-Majurec, A. (2002.): Što je novo u pedagoškom pristupu darovitoj djeci i učenicima. U: Vrgoč, H. (ur.): Poticanje darovite djece i  učenika. Zagreb: HPKZ, str. 46-57.</w:t>
            </w:r>
          </w:p>
          <w:p>
            <w:pPr>
              <w:pStyle w:val="style0"/>
              <w:widowControl/>
              <w:numPr>
                <w:ilvl w:val="0"/>
                <w:numId w:val="144"/>
              </w:numPr>
              <w:tabs>
                <w:tab w:leader="none" w:pos="360" w:val="left"/>
              </w:tabs>
              <w:ind w:hanging="360" w:left="3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Sekuli</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Majurec</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w:t>
            </w:r>
            <w:r>
              <w:rPr>
                <w:rFonts w:ascii="Times New Roman" w:cs="Times New Roman" w:hAnsi="Times New Roman"/>
                <w:color w:val="000000"/>
                <w:sz w:val="20"/>
                <w:szCs w:val="20"/>
                <w:lang w:bidi="ar-SA" w:eastAsia="en-US" w:val="hr-HR"/>
              </w:rPr>
              <w:t xml:space="preserve">. (2002.): </w:t>
            </w:r>
            <w:r>
              <w:rPr>
                <w:rFonts w:ascii="Times New Roman" w:cs="Times New Roman" w:hAnsi="Times New Roman"/>
                <w:color w:val="000000"/>
                <w:sz w:val="20"/>
                <w:szCs w:val="20"/>
                <w:lang w:bidi="ar-SA" w:eastAsia="en-US" w:val="en-GB"/>
              </w:rPr>
              <w:t>Etika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ustvarjalnosti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Vzgoja, br. 15, str. 10.</w:t>
            </w:r>
          </w:p>
          <w:p>
            <w:pPr>
              <w:pStyle w:val="style0"/>
              <w:widowControl/>
              <w:numPr>
                <w:ilvl w:val="0"/>
                <w:numId w:val="144"/>
              </w:numPr>
              <w:tabs>
                <w:tab w:leader="none" w:pos="360" w:val="left"/>
              </w:tabs>
              <w:ind w:hanging="360" w:left="36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en-GB"/>
              </w:rPr>
              <w:t xml:space="preserve">Sekulić-Majurec, A. (2003), Spodbujanje razvoja nadarjenih otrok – nove smernice. U: Blažić, M. (ur.): Nadarjeni med teorijo in prakso – The gifted Between Theory and Practice. </w:t>
            </w:r>
            <w:r>
              <w:rPr>
                <w:rFonts w:ascii="Times New Roman" w:cs="Times New Roman" w:hAnsi="Times New Roman"/>
                <w:color w:val="000000"/>
                <w:sz w:val="20"/>
                <w:szCs w:val="20"/>
                <w:lang w:bidi="ar-SA" w:eastAsia="en-US" w:val="it-IT"/>
              </w:rPr>
              <w:t>Novo mesto: Pedagoška fakulteta Univerze v Ljubljani i Slovensko združenje za nadarjene, str. 78-88.</w:t>
            </w:r>
          </w:p>
          <w:p>
            <w:pPr>
              <w:pStyle w:val="style0"/>
              <w:widowControl/>
              <w:numPr>
                <w:ilvl w:val="0"/>
                <w:numId w:val="144"/>
              </w:numPr>
              <w:tabs>
                <w:tab w:leader="none" w:pos="360" w:val="left"/>
              </w:tabs>
              <w:ind w:hanging="360" w:left="36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Sekulić-Majurec, A. (2004.): Suvremeni udžbenik u virtualnom okružju. U Halačev, S. (ur.), </w:t>
            </w:r>
            <w:r>
              <w:rPr>
                <w:rFonts w:ascii="Times New Roman" w:cs="Times New Roman" w:hAnsi="Times New Roman"/>
                <w:i/>
                <w:iCs/>
                <w:color w:val="000000"/>
                <w:sz w:val="20"/>
                <w:szCs w:val="20"/>
                <w:lang w:bidi="ar-SA" w:eastAsia="en-US" w:val="it-IT"/>
              </w:rPr>
              <w:t xml:space="preserve">Udžbenik i virtualno okruženje </w:t>
            </w:r>
            <w:r>
              <w:rPr>
                <w:rFonts w:ascii="Times New Roman" w:cs="Times New Roman" w:hAnsi="Times New Roman"/>
                <w:color w:val="000000"/>
                <w:sz w:val="20"/>
                <w:szCs w:val="20"/>
                <w:lang w:bidi="ar-SA" w:eastAsia="en-US" w:val="it-IT"/>
              </w:rPr>
              <w:t xml:space="preserve">(Zbornik radova sa znanstveno-stručnog skupa). Zagreb: Školska knjiga, str. 93-98. )  </w:t>
            </w:r>
          </w:p>
          <w:p>
            <w:pPr>
              <w:pStyle w:val="style0"/>
              <w:widowControl/>
              <w:ind w:hanging="0" w:left="36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Znanstveni interes: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metodologija pedagogije, specijalna pedagogija, darovitost, visokoškolska nastava</w:t>
            </w:r>
          </w:p>
        </w:tc>
      </w:tr>
    </w:tbl>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3310"/>
        <w:gridCol w:w="6229"/>
      </w:tblGrid>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Ime i prezime nositelja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widowControl w:val="false"/>
              <w:numPr>
                <w:ilvl w:val="3"/>
                <w:numId w:val="1"/>
              </w:numPr>
              <w:spacing w:after="120" w:before="240" w:line="360" w:lineRule="auto"/>
              <w:ind w:hanging="0" w:left="0" w:right="0"/>
              <w:contextualSpacing w:val="false"/>
              <w:jc w:val="center"/>
              <w:textAlignment w:val="auto"/>
              <w:rPr>
                <w:rFonts w:ascii="Times New Roman" w:cs="Times New Roman" w:hAnsi="Times New Roman"/>
                <w:b/>
                <w:bCs/>
                <w:color w:val="000000"/>
                <w:sz w:val="24"/>
                <w:szCs w:val="24"/>
                <w:lang w:bidi="ar-SA" w:eastAsia="en-US" w:val="hr-HR"/>
              </w:rPr>
            </w:pPr>
            <w:r>
              <w:rPr>
                <w:rFonts w:ascii="Times New Roman" w:cs="Times New Roman" w:hAnsi="Times New Roman"/>
                <w:b/>
                <w:bCs/>
                <w:color w:val="000000"/>
                <w:sz w:val="24"/>
                <w:szCs w:val="24"/>
                <w:lang w:bidi="ar-SA" w:eastAsia="en-US" w:val="hr-HR"/>
              </w:rPr>
              <w:t>Dr. sc. Vedrana Spajić - Vrkaš, red. prof.</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Email:</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hyperlink r:id="rId25">
              <w:r>
                <w:rPr>
                  <w:rStyle w:val="style16"/>
                  <w:rFonts w:ascii="Times New Roman" w:cs="Times New Roman" w:hAnsi="Times New Roman"/>
                  <w:color w:val="000000"/>
                  <w:sz w:val="20"/>
                  <w:szCs w:val="20"/>
                  <w:u w:val="single"/>
                  <w:lang w:bidi="ar-SA" w:eastAsia="en-US" w:val="hr-HR"/>
                </w:rPr>
                <w:t>vedrana.spajic-vrkas@zg.htnet.hr</w:t>
              </w:r>
            </w:hyperlink>
            <w:r>
              <w:rPr>
                <w:rFonts w:ascii="Times New Roman" w:cs="Times New Roman" w:hAnsi="Times New Roman"/>
                <w:color w:val="000000"/>
                <w:sz w:val="20"/>
                <w:szCs w:val="20"/>
                <w:lang w:bidi="ar-SA" w:eastAsia="en-US" w:val="hr-HR"/>
              </w:rPr>
              <w:t xml:space="preserve"> </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Web stranice:</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hyperlink r:id="rId26">
              <w:r>
                <w:rPr>
                  <w:rStyle w:val="style16"/>
                  <w:rFonts w:ascii="Times New Roman" w:cs="Times New Roman" w:hAnsi="Times New Roman"/>
                  <w:color w:val="000000"/>
                  <w:sz w:val="20"/>
                  <w:szCs w:val="20"/>
                  <w:u w:val="single"/>
                  <w:lang w:bidi="ar-SA" w:eastAsia="en-US" w:val="hr-HR"/>
                </w:rPr>
                <w:t>http://www.ffzg.hr/hre-edc</w:t>
              </w:r>
            </w:hyperlink>
            <w:r>
              <w:rPr>
                <w:rFonts w:ascii="Times New Roman" w:cs="Times New Roman" w:hAnsi="Times New Roman"/>
                <w:color w:val="000000"/>
                <w:sz w:val="20"/>
                <w:szCs w:val="20"/>
                <w:lang w:bidi="ar-SA" w:eastAsia="en-US" w:val="hr-HR"/>
              </w:rPr>
              <w:t xml:space="preserve"> </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Ustanova nositelja kolegija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Filozofski fakultet Sveučilišta u Zagrebu</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Zvanje nositelja kolegija</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Redoviti profesor</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Datum zadnjeg izbora u zvanje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13. 07. 1999. (redoviti profesor)</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Kratki životopis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Prof</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sc</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Vedrana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Spaji</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Vrka</w:t>
            </w:r>
            <w:r>
              <w:rPr>
                <w:rFonts w:ascii="Times New Roman" w:cs="Times New Roman" w:hAnsi="Times New Roman"/>
                <w:color w:val="000000"/>
                <w:sz w:val="20"/>
                <w:szCs w:val="20"/>
                <w:lang w:bidi="ar-SA" w:eastAsia="en-US" w:val="hr-HR"/>
              </w:rPr>
              <w:t xml:space="preserve">š </w:t>
            </w:r>
            <w:r>
              <w:rPr>
                <w:rFonts w:ascii="Times New Roman" w:cs="Times New Roman" w:hAnsi="Times New Roman"/>
                <w:color w:val="000000"/>
                <w:sz w:val="20"/>
                <w:szCs w:val="20"/>
                <w:lang w:bidi="ar-SA" w:eastAsia="en-US" w:val="en-GB"/>
              </w:rPr>
              <w:t>redovita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profesorica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Filozofskog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fakulteta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Odsjeku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pedagogiju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Katedri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antropologiju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predaje</w:t>
            </w:r>
            <w:r>
              <w:rPr>
                <w:rFonts w:ascii="Times New Roman" w:cs="Times New Roman" w:hAnsi="Times New Roman"/>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Antropologiju</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odgoja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obrazovanja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Interkulturalizam</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obrazovanje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Kulturu</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identitet</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te</w:t>
            </w:r>
            <w:r>
              <w:rPr>
                <w:rFonts w:ascii="Times New Roman" w:cs="Times New Roman" w:hAnsi="Times New Roman"/>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Umjetnost</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obrazovanje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Bavi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istra</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it-IT"/>
              </w:rPr>
              <w:t>ivanjem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odnosa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izme</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obrazovanja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kulture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osobito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tradicijskim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obrascima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odrastanja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konstrukcijom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identiteta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pitanjima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promicanja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ljudskih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prava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mira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civilnog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dru</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it-IT"/>
              </w:rPr>
              <w:t>tva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interkulturalizma</w:t>
            </w:r>
            <w:r>
              <w:rPr>
                <w:rFonts w:ascii="Times New Roman" w:cs="Times New Roman" w:hAnsi="Times New Roman"/>
                <w:color w:val="000000"/>
                <w:sz w:val="20"/>
                <w:szCs w:val="20"/>
                <w:lang w:bidi="ar-SA" w:eastAsia="en-US" w:val="hr-HR"/>
              </w:rPr>
              <w:t xml:space="preserve">. </w:t>
            </w:r>
          </w:p>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tim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podru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jima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samostalno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ili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koautorstvu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objavila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ili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uredila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vi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it-IT"/>
              </w:rPr>
              <w: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stotinjak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znanstvenih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stru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radova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hrvatskom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engleskom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francuskom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njema</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kom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it-IT"/>
              </w:rPr>
              <w:t>ili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jeziku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prijevoda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Me</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novijim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naslovima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knjige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seriji</w:t>
            </w:r>
            <w:r>
              <w:rPr>
                <w:rFonts w:ascii="Times New Roman" w:cs="Times New Roman" w:hAnsi="Times New Roman"/>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Obrazovanje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za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ljudska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prava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demokraciju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studija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U</w:t>
            </w:r>
            <w:r>
              <w:rPr>
                <w:rFonts w:ascii="Times New Roman" w:cs="Times New Roman" w:hAnsi="Times New Roman"/>
                <w:i/>
                <w:iCs/>
                <w:color w:val="000000"/>
                <w:sz w:val="20"/>
                <w:szCs w:val="20"/>
                <w:lang w:bidi="ar-SA" w:eastAsia="en-US" w:val="hr-HR"/>
              </w:rPr>
              <w:t>č</w:t>
            </w:r>
            <w:r>
              <w:rPr>
                <w:rFonts w:ascii="Times New Roman" w:cs="Times New Roman" w:hAnsi="Times New Roman"/>
                <w:i/>
                <w:iCs/>
                <w:color w:val="000000"/>
                <w:sz w:val="20"/>
                <w:szCs w:val="20"/>
                <w:lang w:bidi="ar-SA" w:eastAsia="en-US" w:val="it-IT"/>
              </w:rPr>
              <w:t>enje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za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demokratsko</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gra</w:t>
            </w:r>
            <w:r>
              <w:rPr>
                <w:rFonts w:ascii="Times New Roman" w:cs="Times New Roman" w:hAnsi="Times New Roman"/>
                <w:i/>
                <w:iCs/>
                <w:color w:val="000000"/>
                <w:sz w:val="20"/>
                <w:szCs w:val="20"/>
                <w:lang w:bidi="ar-SA" w:eastAsia="en-US" w:val="hr-HR"/>
              </w:rPr>
              <w:t>đ</w:t>
            </w:r>
            <w:r>
              <w:rPr>
                <w:rFonts w:ascii="Times New Roman" w:cs="Times New Roman" w:hAnsi="Times New Roman"/>
                <w:i/>
                <w:iCs/>
                <w:color w:val="000000"/>
                <w:sz w:val="20"/>
                <w:szCs w:val="20"/>
                <w:lang w:bidi="ar-SA" w:eastAsia="en-US" w:val="it-IT"/>
              </w:rPr>
              <w:t>anstvo</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u</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Europi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izvje</w:t>
            </w:r>
            <w:r>
              <w:rPr>
                <w:rFonts w:ascii="Times New Roman" w:cs="Times New Roman" w:hAnsi="Times New Roman"/>
                <w:color w:val="000000"/>
                <w:sz w:val="20"/>
                <w:szCs w:val="20"/>
                <w:lang w:bidi="ar-SA" w:eastAsia="en-US" w:val="hr-HR"/>
              </w:rPr>
              <w:t>šć</w:t>
            </w:r>
            <w:r>
              <w:rPr>
                <w:rFonts w:ascii="Times New Roman" w:cs="Times New Roman" w:hAnsi="Times New Roman"/>
                <w:color w:val="000000"/>
                <w:sz w:val="20"/>
                <w:szCs w:val="20"/>
                <w:lang w:bidi="ar-SA" w:eastAsia="en-US" w:val="it-IT"/>
              </w:rPr>
              <w:t>e</w:t>
            </w:r>
            <w:r>
              <w:rPr>
                <w:rFonts w:ascii="Times New Roman" w:cs="Times New Roman" w:hAnsi="Times New Roman"/>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Odgoj</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obrazovanje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za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demokratsko</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gra</w:t>
            </w:r>
            <w:r>
              <w:rPr>
                <w:rFonts w:ascii="Times New Roman" w:cs="Times New Roman" w:hAnsi="Times New Roman"/>
                <w:i/>
                <w:iCs/>
                <w:color w:val="000000"/>
                <w:sz w:val="20"/>
                <w:szCs w:val="20"/>
                <w:lang w:bidi="ar-SA" w:eastAsia="en-US" w:val="hr-HR"/>
              </w:rPr>
              <w:t>đ</w:t>
            </w:r>
            <w:r>
              <w:rPr>
                <w:rFonts w:ascii="Times New Roman" w:cs="Times New Roman" w:hAnsi="Times New Roman"/>
                <w:i/>
                <w:iCs/>
                <w:color w:val="000000"/>
                <w:sz w:val="20"/>
                <w:szCs w:val="20"/>
                <w:lang w:bidi="ar-SA" w:eastAsia="en-US" w:val="it-IT"/>
              </w:rPr>
              <w:t>anstvo</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u</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Hrvatskoj</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monografija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Odrastanje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u</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tradicijskoj</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kulturi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Hrvata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Tu</w:t>
            </w:r>
            <w:r>
              <w:rPr>
                <w:rFonts w:ascii="Times New Roman" w:cs="Times New Roman" w:hAnsi="Times New Roman"/>
                <w:i/>
                <w:iCs/>
                <w:color w:val="000000"/>
                <w:sz w:val="20"/>
                <w:szCs w:val="20"/>
                <w:lang w:bidi="ar-SA" w:eastAsia="en-US" w:val="hr-HR"/>
              </w:rPr>
              <w:t>č</w:t>
            </w:r>
            <w:r>
              <w:rPr>
                <w:rFonts w:ascii="Times New Roman" w:cs="Times New Roman" w:hAnsi="Times New Roman"/>
                <w:i/>
                <w:iCs/>
                <w:color w:val="000000"/>
                <w:sz w:val="20"/>
                <w:szCs w:val="20"/>
                <w:lang w:bidi="ar-SA" w:eastAsia="en-US" w:val="it-IT"/>
              </w:rPr>
              <w:t>epi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Neki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novijih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naslova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njenih</w:t>
            </w:r>
            <w:r>
              <w:rPr>
                <w:rFonts w:ascii="Times New Roman" w:cs="Times New Roman" w:hAnsi="Times New Roman"/>
                <w:color w:val="000000"/>
                <w:sz w:val="20"/>
                <w:szCs w:val="20"/>
                <w:lang w:bidi="ar-SA" w:eastAsia="en-US" w:val="hr-HR"/>
              </w:rPr>
              <w:t xml:space="preserve"> č</w:t>
            </w:r>
            <w:r>
              <w:rPr>
                <w:rFonts w:ascii="Times New Roman" w:cs="Times New Roman" w:hAnsi="Times New Roman"/>
                <w:color w:val="000000"/>
                <w:sz w:val="20"/>
                <w:szCs w:val="20"/>
                <w:lang w:bidi="ar-SA" w:eastAsia="en-US" w:val="it-IT"/>
              </w:rPr>
              <w:t>lanaka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objavljenih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hrvatskom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ili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engleskom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su</w:t>
            </w:r>
            <w:r>
              <w:rPr>
                <w:rFonts w:ascii="Times New Roman" w:cs="Times New Roman" w:hAnsi="Times New Roman"/>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Antropolo</w:t>
            </w:r>
            <w:r>
              <w:rPr>
                <w:rFonts w:ascii="Times New Roman" w:cs="Times New Roman" w:hAnsi="Times New Roman"/>
                <w:i/>
                <w:iCs/>
                <w:color w:val="000000"/>
                <w:sz w:val="20"/>
                <w:szCs w:val="20"/>
                <w:lang w:bidi="ar-SA" w:eastAsia="en-US" w:val="hr-HR"/>
              </w:rPr>
              <w:t>š</w:t>
            </w:r>
            <w:r>
              <w:rPr>
                <w:rFonts w:ascii="Times New Roman" w:cs="Times New Roman" w:hAnsi="Times New Roman"/>
                <w:i/>
                <w:iCs/>
                <w:color w:val="000000"/>
                <w:sz w:val="20"/>
                <w:szCs w:val="20"/>
                <w:lang w:bidi="ar-SA" w:eastAsia="en-US" w:val="it-IT"/>
              </w:rPr>
              <w:t>ka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konstrukcija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etniciteta</w:t>
            </w:r>
            <w:r>
              <w:rPr>
                <w:rFonts w:ascii="Times New Roman" w:cs="Times New Roman" w:hAnsi="Times New Roman"/>
                <w:color w:val="000000"/>
                <w:sz w:val="20"/>
                <w:szCs w:val="20"/>
                <w:lang w:bidi="ar-SA" w:eastAsia="en-US" w:val="hr-HR"/>
              </w:rPr>
              <w:t xml:space="preserve">; </w:t>
            </w:r>
            <w:r>
              <w:rPr>
                <w:rFonts w:ascii="Times New Roman" w:cs="Times New Roman" w:hAnsi="Times New Roman"/>
                <w:i/>
                <w:iCs/>
                <w:color w:val="000000"/>
                <w:sz w:val="20"/>
                <w:szCs w:val="20"/>
                <w:lang w:bidi="ar-SA" w:eastAsia="en-US" w:val="hr-HR"/>
              </w:rPr>
              <w:t>(</w:t>
            </w:r>
            <w:r>
              <w:rPr>
                <w:rFonts w:ascii="Times New Roman" w:cs="Times New Roman" w:hAnsi="Times New Roman"/>
                <w:i/>
                <w:iCs/>
                <w:color w:val="000000"/>
                <w:sz w:val="20"/>
                <w:szCs w:val="20"/>
                <w:lang w:bidi="ar-SA" w:eastAsia="en-US" w:val="it-IT"/>
              </w:rPr>
              <w:t>De</w:t>
            </w:r>
            <w:r>
              <w:rPr>
                <w:rFonts w:ascii="Times New Roman" w:cs="Times New Roman" w:hAnsi="Times New Roman"/>
                <w:i/>
                <w:iCs/>
                <w:color w:val="000000"/>
                <w:sz w:val="20"/>
                <w:szCs w:val="20"/>
                <w:lang w:bidi="ar-SA" w:eastAsia="en-US" w:val="hr-HR"/>
              </w:rPr>
              <w:t>)</w:t>
            </w:r>
            <w:r>
              <w:rPr>
                <w:rFonts w:ascii="Times New Roman" w:cs="Times New Roman" w:hAnsi="Times New Roman"/>
                <w:i/>
                <w:iCs/>
                <w:color w:val="000000"/>
                <w:sz w:val="20"/>
                <w:szCs w:val="20"/>
                <w:lang w:bidi="ar-SA" w:eastAsia="en-US" w:val="it-IT"/>
              </w:rPr>
              <w:t>konstrukcija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de</w:t>
            </w:r>
            <w:r>
              <w:rPr>
                <w:rFonts w:ascii="Times New Roman" w:cs="Times New Roman" w:hAnsi="Times New Roman"/>
                <w:i/>
                <w:iCs/>
                <w:color w:val="000000"/>
                <w:sz w:val="20"/>
                <w:szCs w:val="20"/>
                <w:lang w:bidi="ar-SA" w:eastAsia="en-US" w:val="hr-HR"/>
              </w:rPr>
              <w:t>)</w:t>
            </w:r>
            <w:r>
              <w:rPr>
                <w:rFonts w:ascii="Times New Roman" w:cs="Times New Roman" w:hAnsi="Times New Roman"/>
                <w:i/>
                <w:iCs/>
                <w:color w:val="000000"/>
                <w:sz w:val="20"/>
                <w:szCs w:val="20"/>
                <w:lang w:bidi="ar-SA" w:eastAsia="en-US" w:val="it-IT"/>
              </w:rPr>
              <w:t>konstruiranoga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Antropolo</w:t>
            </w:r>
            <w:r>
              <w:rPr>
                <w:rFonts w:ascii="Times New Roman" w:cs="Times New Roman" w:hAnsi="Times New Roman"/>
                <w:i/>
                <w:iCs/>
                <w:color w:val="000000"/>
                <w:sz w:val="20"/>
                <w:szCs w:val="20"/>
                <w:lang w:bidi="ar-SA" w:eastAsia="en-US" w:val="hr-HR"/>
              </w:rPr>
              <w:t>š</w:t>
            </w:r>
            <w:r>
              <w:rPr>
                <w:rFonts w:ascii="Times New Roman" w:cs="Times New Roman" w:hAnsi="Times New Roman"/>
                <w:i/>
                <w:iCs/>
                <w:color w:val="000000"/>
                <w:sz w:val="20"/>
                <w:szCs w:val="20"/>
                <w:lang w:bidi="ar-SA" w:eastAsia="en-US" w:val="it-IT"/>
              </w:rPr>
              <w:t>ka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teorija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socijalna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konstrukcija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identiteta</w:t>
            </w:r>
            <w:r>
              <w:rPr>
                <w:rFonts w:ascii="Times New Roman" w:cs="Times New Roman" w:hAnsi="Times New Roman"/>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Kulturni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diskontinuitet</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potraga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za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identitetom</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Slu</w:t>
            </w:r>
            <w:r>
              <w:rPr>
                <w:rFonts w:ascii="Times New Roman" w:cs="Times New Roman" w:hAnsi="Times New Roman"/>
                <w:i/>
                <w:iCs/>
                <w:color w:val="000000"/>
                <w:sz w:val="20"/>
                <w:szCs w:val="20"/>
                <w:lang w:bidi="ar-SA" w:eastAsia="en-US" w:val="hr-HR"/>
              </w:rPr>
              <w:t>č</w:t>
            </w:r>
            <w:r>
              <w:rPr>
                <w:rFonts w:ascii="Times New Roman" w:cs="Times New Roman" w:hAnsi="Times New Roman"/>
                <w:i/>
                <w:iCs/>
                <w:color w:val="000000"/>
                <w:sz w:val="20"/>
                <w:szCs w:val="20"/>
                <w:lang w:bidi="ar-SA" w:eastAsia="en-US" w:val="it-IT"/>
              </w:rPr>
              <w:t>aj</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post</w:t>
            </w:r>
            <w:r>
              <w:rPr>
                <w:rFonts w:ascii="Times New Roman" w:cs="Times New Roman" w:hAnsi="Times New Roman"/>
                <w:i/>
                <w:iCs/>
                <w:color w:val="000000"/>
                <w:sz w:val="20"/>
                <w:szCs w:val="20"/>
                <w:lang w:bidi="ar-SA" w:eastAsia="en-US" w:val="hr-HR"/>
              </w:rPr>
              <w:t>-</w:t>
            </w:r>
            <w:r>
              <w:rPr>
                <w:rFonts w:ascii="Times New Roman" w:cs="Times New Roman" w:hAnsi="Times New Roman"/>
                <w:i/>
                <w:iCs/>
                <w:color w:val="000000"/>
                <w:sz w:val="20"/>
                <w:szCs w:val="20"/>
                <w:lang w:bidi="ar-SA" w:eastAsia="en-US" w:val="it-IT"/>
              </w:rPr>
              <w:t>komunisti</w:t>
            </w:r>
            <w:r>
              <w:rPr>
                <w:rFonts w:ascii="Times New Roman" w:cs="Times New Roman" w:hAnsi="Times New Roman"/>
                <w:i/>
                <w:iCs/>
                <w:color w:val="000000"/>
                <w:sz w:val="20"/>
                <w:szCs w:val="20"/>
                <w:lang w:bidi="ar-SA" w:eastAsia="en-US" w:val="hr-HR"/>
              </w:rPr>
              <w:t>č</w:t>
            </w:r>
            <w:r>
              <w:rPr>
                <w:rFonts w:ascii="Times New Roman" w:cs="Times New Roman" w:hAnsi="Times New Roman"/>
                <w:i/>
                <w:iCs/>
                <w:color w:val="000000"/>
                <w:sz w:val="20"/>
                <w:szCs w:val="20"/>
                <w:lang w:bidi="ar-SA" w:eastAsia="en-US" w:val="it-IT"/>
              </w:rPr>
              <w:t>ke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Hrvatske</w:t>
            </w:r>
            <w:r>
              <w:rPr>
                <w:rFonts w:ascii="Times New Roman" w:cs="Times New Roman" w:hAnsi="Times New Roman"/>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Plurikulturalnost</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obrazovanje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S</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onu</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stranu</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separatisti</w:t>
            </w:r>
            <w:r>
              <w:rPr>
                <w:rFonts w:ascii="Times New Roman" w:cs="Times New Roman" w:hAnsi="Times New Roman"/>
                <w:i/>
                <w:iCs/>
                <w:color w:val="000000"/>
                <w:sz w:val="20"/>
                <w:szCs w:val="20"/>
                <w:lang w:bidi="ar-SA" w:eastAsia="en-US" w:val="hr-HR"/>
              </w:rPr>
              <w:t>č</w:t>
            </w:r>
            <w:r>
              <w:rPr>
                <w:rFonts w:ascii="Times New Roman" w:cs="Times New Roman" w:hAnsi="Times New Roman"/>
                <w:i/>
                <w:iCs/>
                <w:color w:val="000000"/>
                <w:sz w:val="20"/>
                <w:szCs w:val="20"/>
                <w:lang w:bidi="ar-SA" w:eastAsia="en-US" w:val="it-IT"/>
              </w:rPr>
              <w:t>kog</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folklora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integracijske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retorike</w:t>
            </w:r>
            <w:r>
              <w:rPr>
                <w:rFonts w:ascii="Times New Roman" w:cs="Times New Roman" w:hAnsi="Times New Roman"/>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Globalizacija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obrazovanje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Apokalipsa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raja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ili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rajska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apokalipsa</w:t>
            </w:r>
            <w:r>
              <w:rPr>
                <w:rFonts w:ascii="Times New Roman" w:cs="Times New Roman" w:hAnsi="Times New Roman"/>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Me</w:t>
            </w:r>
            <w:r>
              <w:rPr>
                <w:rFonts w:ascii="Times New Roman" w:cs="Times New Roman" w:hAnsi="Times New Roman"/>
                <w:i/>
                <w:iCs/>
                <w:color w:val="000000"/>
                <w:sz w:val="20"/>
                <w:szCs w:val="20"/>
                <w:lang w:bidi="ar-SA" w:eastAsia="en-US" w:val="hr-HR"/>
              </w:rPr>
              <w:t>đ</w:t>
            </w:r>
            <w:r>
              <w:rPr>
                <w:rFonts w:ascii="Times New Roman" w:cs="Times New Roman" w:hAnsi="Times New Roman"/>
                <w:i/>
                <w:iCs/>
                <w:color w:val="000000"/>
                <w:sz w:val="20"/>
                <w:szCs w:val="20"/>
                <w:lang w:bidi="ar-SA" w:eastAsia="en-US" w:val="it-IT"/>
              </w:rPr>
              <w:t>unarodna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polazi</w:t>
            </w:r>
            <w:r>
              <w:rPr>
                <w:rFonts w:ascii="Times New Roman" w:cs="Times New Roman" w:hAnsi="Times New Roman"/>
                <w:i/>
                <w:iCs/>
                <w:color w:val="000000"/>
                <w:sz w:val="20"/>
                <w:szCs w:val="20"/>
                <w:lang w:bidi="ar-SA" w:eastAsia="en-US" w:val="hr-HR"/>
              </w:rPr>
              <w:t>š</w:t>
            </w:r>
            <w:r>
              <w:rPr>
                <w:rFonts w:ascii="Times New Roman" w:cs="Times New Roman" w:hAnsi="Times New Roman"/>
                <w:i/>
                <w:iCs/>
                <w:color w:val="000000"/>
                <w:sz w:val="20"/>
                <w:szCs w:val="20"/>
                <w:lang w:bidi="ar-SA" w:eastAsia="en-US" w:val="it-IT"/>
              </w:rPr>
              <w:t>ta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razvoja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odgoja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obrazovanja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Jedinstvo</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u</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raznolikosti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Promicanje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ljudskih</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prava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sloboda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odgojem</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obrazovanjem</w:t>
            </w:r>
            <w:r>
              <w:rPr>
                <w:rFonts w:ascii="Times New Roman" w:cs="Times New Roman" w:hAnsi="Times New Roman"/>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Poku</w:t>
            </w:r>
            <w:r>
              <w:rPr>
                <w:rFonts w:ascii="Times New Roman" w:cs="Times New Roman" w:hAnsi="Times New Roman"/>
                <w:i/>
                <w:iCs/>
                <w:color w:val="000000"/>
                <w:sz w:val="20"/>
                <w:szCs w:val="20"/>
                <w:lang w:bidi="ar-SA" w:eastAsia="en-US" w:val="hr-HR"/>
              </w:rPr>
              <w:t>š</w:t>
            </w:r>
            <w:r>
              <w:rPr>
                <w:rFonts w:ascii="Times New Roman" w:cs="Times New Roman" w:hAnsi="Times New Roman"/>
                <w:i/>
                <w:iCs/>
                <w:color w:val="000000"/>
                <w:sz w:val="20"/>
                <w:szCs w:val="20"/>
                <w:lang w:bidi="ar-SA" w:eastAsia="en-US" w:val="it-IT"/>
              </w:rPr>
              <w:t>aj</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redefiniranja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naobrazbe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elita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modernizacije</w:t>
            </w:r>
            <w:r>
              <w:rPr>
                <w:rFonts w:ascii="Times New Roman" w:cs="Times New Roman" w:hAnsi="Times New Roman"/>
                <w:i/>
                <w:iCs/>
                <w:color w:val="000000"/>
                <w:sz w:val="20"/>
                <w:szCs w:val="20"/>
                <w:lang w:bidi="ar-SA" w:eastAsia="en-US" w:val="hr-HR"/>
              </w:rPr>
              <w:t xml:space="preserve"> š</w:t>
            </w:r>
            <w:r>
              <w:rPr>
                <w:rFonts w:ascii="Times New Roman" w:cs="Times New Roman" w:hAnsi="Times New Roman"/>
                <w:i/>
                <w:iCs/>
                <w:color w:val="000000"/>
                <w:sz w:val="20"/>
                <w:szCs w:val="20"/>
                <w:lang w:bidi="ar-SA" w:eastAsia="en-US" w:val="it-IT"/>
              </w:rPr>
              <w:t>kolovanja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u</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kontekstu</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europskih</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integracija</w:t>
            </w:r>
            <w:r>
              <w:rPr>
                <w:rFonts w:ascii="Times New Roman" w:cs="Times New Roman" w:hAnsi="Times New Roman"/>
                <w:color w:val="000000"/>
                <w:sz w:val="20"/>
                <w:szCs w:val="20"/>
                <w:lang w:bidi="ar-SA" w:eastAsia="en-US" w:val="hr-HR"/>
              </w:rPr>
              <w:t>;</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Mir</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obrazovanje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za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mir</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Dugotrajna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potraga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za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globalnim</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rje</w:t>
            </w:r>
            <w:r>
              <w:rPr>
                <w:rFonts w:ascii="Times New Roman" w:cs="Times New Roman" w:hAnsi="Times New Roman"/>
                <w:i/>
                <w:iCs/>
                <w:color w:val="000000"/>
                <w:sz w:val="20"/>
                <w:szCs w:val="20"/>
                <w:lang w:bidi="ar-SA" w:eastAsia="en-US" w:val="hr-HR"/>
              </w:rPr>
              <w:t>š</w:t>
            </w:r>
            <w:r>
              <w:rPr>
                <w:rFonts w:ascii="Times New Roman" w:cs="Times New Roman" w:hAnsi="Times New Roman"/>
                <w:i/>
                <w:iCs/>
                <w:color w:val="000000"/>
                <w:sz w:val="20"/>
                <w:szCs w:val="20"/>
                <w:lang w:bidi="ar-SA" w:eastAsia="en-US" w:val="it-IT"/>
              </w:rPr>
              <w:t>enjem</w:t>
            </w:r>
            <w:r>
              <w:rPr>
                <w:rFonts w:ascii="Times New Roman" w:cs="Times New Roman" w:hAnsi="Times New Roman"/>
                <w:color w:val="000000"/>
                <w:sz w:val="20"/>
                <w:szCs w:val="20"/>
                <w:lang w:bidi="ar-SA" w:eastAsia="en-US" w:val="hr-HR"/>
              </w:rPr>
              <w:t>;</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Obrazovanje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za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mir</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Pregled</w:t>
            </w:r>
            <w:r>
              <w:rPr>
                <w:rFonts w:ascii="Times New Roman" w:cs="Times New Roman" w:hAnsi="Times New Roman"/>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Ljudska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prava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nenasilje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Obrazovanje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za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mir</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u</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Hrvatskoj</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Vizije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provizije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realnost</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Obrazovanje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za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demokratsko</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gra</w:t>
            </w:r>
            <w:r>
              <w:rPr>
                <w:rFonts w:ascii="Times New Roman" w:cs="Times New Roman" w:hAnsi="Times New Roman"/>
                <w:i/>
                <w:iCs/>
                <w:color w:val="000000"/>
                <w:sz w:val="20"/>
                <w:szCs w:val="20"/>
                <w:lang w:bidi="ar-SA" w:eastAsia="en-US" w:val="hr-HR"/>
              </w:rPr>
              <w:t>đ</w:t>
            </w:r>
            <w:r>
              <w:rPr>
                <w:rFonts w:ascii="Times New Roman" w:cs="Times New Roman" w:hAnsi="Times New Roman"/>
                <w:i/>
                <w:iCs/>
                <w:color w:val="000000"/>
                <w:sz w:val="20"/>
                <w:szCs w:val="20"/>
                <w:lang w:bidi="ar-SA" w:eastAsia="en-US" w:val="it-IT"/>
              </w:rPr>
              <w:t>anstvo</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u</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Hrvatskoj</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Standardi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strategije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u</w:t>
            </w:r>
            <w:r>
              <w:rPr>
                <w:rFonts w:ascii="Times New Roman" w:cs="Times New Roman" w:hAnsi="Times New Roman"/>
                <w:i/>
                <w:iCs/>
                <w:color w:val="000000"/>
                <w:sz w:val="20"/>
                <w:szCs w:val="20"/>
                <w:lang w:bidi="ar-SA" w:eastAsia="en-US" w:val="hr-HR"/>
              </w:rPr>
              <w:t>č</w:t>
            </w:r>
            <w:r>
              <w:rPr>
                <w:rFonts w:ascii="Times New Roman" w:cs="Times New Roman" w:hAnsi="Times New Roman"/>
                <w:i/>
                <w:iCs/>
                <w:color w:val="000000"/>
                <w:sz w:val="20"/>
                <w:szCs w:val="20"/>
                <w:lang w:bidi="ar-SA" w:eastAsia="en-US" w:val="it-IT"/>
              </w:rPr>
              <w:t>enja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za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ljudska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prava</w:t>
            </w:r>
            <w:r>
              <w:rPr>
                <w:rFonts w:ascii="Times New Roman" w:cs="Times New Roman" w:hAnsi="Times New Roman"/>
                <w:color w:val="000000"/>
                <w:sz w:val="20"/>
                <w:szCs w:val="20"/>
                <w:lang w:bidi="ar-SA" w:eastAsia="en-US" w:val="hr-HR"/>
              </w:rPr>
              <w:t xml:space="preserve">. </w:t>
            </w:r>
          </w:p>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it-IT"/>
              </w:rPr>
              <w:t>Zadnjih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nekoliko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godina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voditeljica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ili</w:t>
            </w:r>
            <w:r>
              <w:rPr>
                <w:rFonts w:ascii="Times New Roman" w:cs="Times New Roman" w:hAnsi="Times New Roman"/>
                <w:color w:val="000000"/>
                <w:sz w:val="20"/>
                <w:szCs w:val="20"/>
                <w:lang w:bidi="ar-SA" w:eastAsia="en-US" w:val="hr-HR"/>
              </w:rPr>
              <w:t xml:space="preserve"> č</w:t>
            </w:r>
            <w:r>
              <w:rPr>
                <w:rFonts w:ascii="Times New Roman" w:cs="Times New Roman" w:hAnsi="Times New Roman"/>
                <w:color w:val="000000"/>
                <w:sz w:val="20"/>
                <w:szCs w:val="20"/>
                <w:lang w:bidi="ar-SA" w:eastAsia="en-US" w:val="it-IT"/>
              </w:rPr>
              <w:t>lanica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nekoliko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me</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it-IT"/>
              </w:rPr>
              <w:t>unarodnih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projekata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Tako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bila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voditeljica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UNESCO</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it-IT"/>
              </w:rPr>
              <w:t>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projekta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Obrazovanje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mir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ljudska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prava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hrvatske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osnovne</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it-IT"/>
              </w:rPr>
              <w:t>kole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suvoditeljica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UNESCO</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it-IT"/>
              </w:rPr>
              <w:t>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projekta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MOST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Hrvatsku</w:t>
            </w:r>
            <w:r>
              <w:rPr>
                <w:rFonts w:ascii="Times New Roman" w:cs="Times New Roman" w:hAnsi="Times New Roman"/>
                <w:color w:val="000000"/>
                <w:sz w:val="20"/>
                <w:szCs w:val="20"/>
                <w:lang w:bidi="ar-SA" w:eastAsia="en-US" w:val="hr-HR"/>
              </w:rPr>
              <w:t>, č</w:t>
            </w:r>
            <w:r>
              <w:rPr>
                <w:rFonts w:ascii="Times New Roman" w:cs="Times New Roman" w:hAnsi="Times New Roman"/>
                <w:color w:val="000000"/>
                <w:sz w:val="20"/>
                <w:szCs w:val="20"/>
                <w:lang w:bidi="ar-SA" w:eastAsia="en-US" w:val="it-IT"/>
              </w:rPr>
              <w:t>lanica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projekta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Vije</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it-IT"/>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Europe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Obrazovanje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demokratsko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gra</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it-IT"/>
              </w:rPr>
              <w:t>anstvo</w:t>
            </w:r>
            <w:r>
              <w:rPr>
                <w:rFonts w:ascii="Times New Roman" w:cs="Times New Roman" w:hAnsi="Times New Roman"/>
                <w:color w:val="000000"/>
                <w:sz w:val="20"/>
                <w:szCs w:val="20"/>
                <w:lang w:bidi="ar-SA" w:eastAsia="en-US" w:val="hr-HR"/>
              </w:rPr>
              <w:t>", č</w:t>
            </w:r>
            <w:r>
              <w:rPr>
                <w:rFonts w:ascii="Times New Roman" w:cs="Times New Roman" w:hAnsi="Times New Roman"/>
                <w:color w:val="000000"/>
                <w:sz w:val="20"/>
                <w:szCs w:val="20"/>
                <w:lang w:bidi="ar-SA" w:eastAsia="en-US" w:val="it-IT"/>
              </w:rPr>
              <w:t>lanica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me</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it-IT"/>
              </w:rPr>
              <w:t>unarodnog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projekta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EURED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Europsko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obrazovanje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obrazovanje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mir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voditeljica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regionalnog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projekta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SEE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HRC</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it-IT"/>
              </w:rPr>
              <w:t>NET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Mre</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it-IT"/>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it-IT"/>
              </w:rPr>
              <w:t>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centara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ljudska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prava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Jugoisto</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noj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Europi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Hrvatsku</w:t>
            </w:r>
            <w:r>
              <w:rPr>
                <w:rFonts w:ascii="Times New Roman" w:cs="Times New Roman" w:hAnsi="Times New Roman"/>
                <w:color w:val="000000"/>
                <w:sz w:val="20"/>
                <w:szCs w:val="20"/>
                <w:lang w:bidi="ar-SA" w:eastAsia="en-US" w:val="hr-HR"/>
              </w:rPr>
              <w:t>, č</w:t>
            </w:r>
            <w:r>
              <w:rPr>
                <w:rFonts w:ascii="Times New Roman" w:cs="Times New Roman" w:hAnsi="Times New Roman"/>
                <w:color w:val="000000"/>
                <w:sz w:val="20"/>
                <w:szCs w:val="20"/>
                <w:lang w:bidi="ar-SA" w:eastAsia="en-US" w:val="it-IT"/>
              </w:rPr>
              <w:t>lanica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me</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it-IT"/>
              </w:rPr>
              <w:t>unarodnog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projekta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EDC</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it-IT"/>
              </w:rPr>
              <w:t>QA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Indikatori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kvalitete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obrazovanju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demokratsko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gra</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it-IT"/>
              </w:rPr>
              <w:t>anstvo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Sura</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it-IT"/>
              </w:rPr>
              <w:t>ivala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Direktoratom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mlade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Vije</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it-IT"/>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Europe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razvoju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obrazovanja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ljudska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prava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mladih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bila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evaluator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projekata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podru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obrazovanja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it-IT"/>
              </w:rPr>
              <w:t>irenog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procesa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Graz</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Pakta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stabilnosti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Jugoisto</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nu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Europu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suradnica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Svjetske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banke</w:t>
            </w:r>
            <w:r>
              <w:rPr>
                <w:rFonts w:ascii="Times New Roman" w:cs="Times New Roman" w:hAnsi="Times New Roman"/>
                <w:color w:val="000000"/>
                <w:sz w:val="20"/>
                <w:szCs w:val="20"/>
                <w:lang w:bidi="ar-SA" w:eastAsia="en-US" w:val="hr-HR"/>
              </w:rPr>
              <w:t xml:space="preserve">. </w:t>
            </w:r>
          </w:p>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it-IT"/>
              </w:rPr>
              <w:t>Od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sredine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devedesetih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neprekidno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djeluje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uvo</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it-IT"/>
              </w:rPr>
              <w:t>enju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obrazovanja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ljudska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prava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demokratsko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gra</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it-IT"/>
              </w:rPr>
              <w:t>anstvo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mir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me</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it-IT"/>
              </w:rPr>
              <w:t>unarodno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razumijevanje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diljem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Europe</w:t>
            </w:r>
            <w:r>
              <w:rPr>
                <w:rFonts w:ascii="Times New Roman" w:cs="Times New Roman" w:hAnsi="Times New Roman"/>
                <w:color w:val="000000"/>
                <w:sz w:val="20"/>
                <w:szCs w:val="20"/>
                <w:lang w:bidi="ar-SA" w:eastAsia="en-US" w:val="hr-HR"/>
              </w:rPr>
              <w:t>, š</w:t>
            </w:r>
            <w:r>
              <w:rPr>
                <w:rFonts w:ascii="Times New Roman" w:cs="Times New Roman" w:hAnsi="Times New Roman"/>
                <w:color w:val="000000"/>
                <w:sz w:val="20"/>
                <w:szCs w:val="20"/>
                <w:lang w:bidi="ar-SA" w:eastAsia="en-US" w:val="it-IT"/>
              </w:rPr>
              <w:t>to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najve</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it-IT"/>
              </w:rPr>
              <w:t>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mjeri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obavlja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volonterski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ekspert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Vije</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it-IT"/>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Europe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UNESCO</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it-IT"/>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drugih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me</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it-IT"/>
              </w:rPr>
              <w:t>uvladinih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nevladinih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organizacija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sudjelovala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vi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it-IT"/>
              </w:rPr>
              <w: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desetaka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skupova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podru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obrazovanja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ljudska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prava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drugim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srodnim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podru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jima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Tako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poziv</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organizatora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boravila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svojstvu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predava</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izvjestitelja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uvodni</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ara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moderatora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regionalnog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eksperta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it-IT"/>
              </w:rPr>
              <w:t>ili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predstavnika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UNESCO</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it-IT"/>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Vije</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it-IT"/>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Europe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Albaniji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Austriji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Belgiji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Bosni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Hercegovini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Bugarskoj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Crnoj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Gori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Estoniji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Finskoj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Francuskoj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Gr</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koj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Italiji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Litvi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Ma</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it-IT"/>
              </w:rPr>
              <w:t>arskoj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Nizozemskoj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Njema</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koj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Poljskoj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Portugalu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Rumunjskoj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SAD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Sloveniji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Srbiji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Turskoj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itd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Od</w:t>
            </w:r>
            <w:r>
              <w:rPr>
                <w:rFonts w:ascii="Times New Roman" w:cs="Times New Roman" w:hAnsi="Times New Roman"/>
                <w:color w:val="000000"/>
                <w:sz w:val="20"/>
                <w:szCs w:val="20"/>
                <w:lang w:bidi="ar-SA" w:eastAsia="en-US" w:val="hr-HR"/>
              </w:rPr>
              <w:t xml:space="preserve"> 1998. </w:t>
            </w:r>
            <w:r>
              <w:rPr>
                <w:rFonts w:ascii="Times New Roman" w:cs="Times New Roman" w:hAnsi="Times New Roman"/>
                <w:color w:val="000000"/>
                <w:sz w:val="20"/>
                <w:szCs w:val="20"/>
                <w:lang w:bidi="ar-SA" w:eastAsia="en-US" w:val="it-IT"/>
              </w:rPr>
              <w:t>gotovo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redovito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pozivana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konferencije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podru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obrazovanja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organizaciji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zemalja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predsjedateljica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Europske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unije</w:t>
            </w:r>
            <w:r>
              <w:rPr>
                <w:rFonts w:ascii="Times New Roman" w:cs="Times New Roman" w:hAnsi="Times New Roman"/>
                <w:color w:val="000000"/>
                <w:sz w:val="20"/>
                <w:szCs w:val="20"/>
                <w:lang w:bidi="ar-SA" w:eastAsia="en-US" w:val="hr-HR"/>
              </w:rPr>
              <w:t>.</w:t>
            </w:r>
          </w:p>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listopadu</w:t>
            </w:r>
            <w:r>
              <w:rPr>
                <w:rFonts w:ascii="Times New Roman" w:cs="Times New Roman" w:hAnsi="Times New Roman"/>
                <w:color w:val="000000"/>
                <w:sz w:val="20"/>
                <w:szCs w:val="20"/>
                <w:lang w:bidi="ar-SA" w:eastAsia="en-US" w:val="hr-HR"/>
              </w:rPr>
              <w:t xml:space="preserve"> 2002. </w:t>
            </w:r>
            <w:r>
              <w:rPr>
                <w:rFonts w:ascii="Times New Roman" w:cs="Times New Roman" w:hAnsi="Times New Roman"/>
                <w:color w:val="000000"/>
                <w:sz w:val="20"/>
                <w:szCs w:val="20"/>
                <w:lang w:bidi="ar-SA" w:eastAsia="en-US" w:val="it-IT"/>
              </w:rPr>
              <w:t>Odbor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ministara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Vije</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it-IT"/>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Europe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donio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odluku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kojom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priznaju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rezultati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projekta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Vije</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it-IT"/>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Europe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Obrazovanje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demokratsko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gra</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it-IT"/>
              </w:rPr>
              <w:t>anstvo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polazi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it-IT"/>
              </w:rPr>
              <w:t>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izradu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europskih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programa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tom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podru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Me</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tim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radovima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studija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Strategije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enja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demokratsko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gra</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it-IT"/>
              </w:rPr>
              <w:t>anstvo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kojoj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ko</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it-IT"/>
              </w:rPr>
              <w:t>autor</w:t>
            </w:r>
            <w:r>
              <w:rPr>
                <w:rFonts w:ascii="Times New Roman" w:cs="Times New Roman" w:hAnsi="Times New Roman"/>
                <w:color w:val="000000"/>
                <w:sz w:val="20"/>
                <w:szCs w:val="20"/>
                <w:lang w:bidi="ar-SA" w:eastAsia="en-US" w:val="hr-HR"/>
              </w:rPr>
              <w:t xml:space="preserve">. </w:t>
            </w:r>
          </w:p>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it-IT"/>
              </w:rPr>
              <w:t>Posljednjih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desetak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godina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bila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gost</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it-IT"/>
              </w:rPr>
              <w:t>predava</w:t>
            </w:r>
            <w:r>
              <w:rPr>
                <w:rFonts w:ascii="Times New Roman" w:cs="Times New Roman" w:hAnsi="Times New Roman"/>
                <w:color w:val="000000"/>
                <w:sz w:val="20"/>
                <w:szCs w:val="20"/>
                <w:lang w:bidi="ar-SA" w:eastAsia="en-US" w:val="hr-HR"/>
              </w:rPr>
              <w:t xml:space="preserve">č </w:t>
            </w:r>
            <w:r>
              <w:rPr>
                <w:rFonts w:ascii="Times New Roman" w:cs="Times New Roman" w:hAnsi="Times New Roman"/>
                <w:color w:val="000000"/>
                <w:sz w:val="20"/>
                <w:szCs w:val="20"/>
                <w:lang w:bidi="ar-SA" w:eastAsia="en-US" w:val="it-IT"/>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nekoliko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it-IT"/>
              </w:rPr>
              <w:t>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svijetu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od</w:t>
            </w:r>
            <w:r>
              <w:rPr>
                <w:rFonts w:ascii="Times New Roman" w:cs="Times New Roman" w:hAnsi="Times New Roman"/>
                <w:color w:val="000000"/>
                <w:sz w:val="20"/>
                <w:szCs w:val="20"/>
                <w:lang w:bidi="ar-SA" w:eastAsia="en-US" w:val="hr-HR"/>
              </w:rPr>
              <w:t xml:space="preserve"> 2000. </w:t>
            </w:r>
            <w:r>
              <w:rPr>
                <w:rFonts w:ascii="Times New Roman" w:cs="Times New Roman" w:hAnsi="Times New Roman"/>
                <w:color w:val="000000"/>
                <w:sz w:val="20"/>
                <w:szCs w:val="20"/>
                <w:lang w:bidi="ar-SA" w:eastAsia="en-US" w:val="it-IT"/>
              </w:rPr>
              <w:t>do</w:t>
            </w:r>
            <w:r>
              <w:rPr>
                <w:rFonts w:ascii="Times New Roman" w:cs="Times New Roman" w:hAnsi="Times New Roman"/>
                <w:color w:val="000000"/>
                <w:sz w:val="20"/>
                <w:szCs w:val="20"/>
                <w:lang w:bidi="ar-SA" w:eastAsia="en-US" w:val="hr-HR"/>
              </w:rPr>
              <w:t xml:space="preserve"> 2002. </w:t>
            </w:r>
            <w:r>
              <w:rPr>
                <w:rFonts w:ascii="Times New Roman" w:cs="Times New Roman" w:hAnsi="Times New Roman"/>
                <w:color w:val="000000"/>
                <w:sz w:val="20"/>
                <w:szCs w:val="20"/>
                <w:lang w:bidi="ar-SA" w:eastAsia="en-US" w:val="it-IT"/>
              </w:rPr>
              <w:t>predavala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Ljetnom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it-IT"/>
              </w:rPr>
              <w:t>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Srednjeeuropskog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it-IT"/>
              </w:rPr>
              <w:t>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Budimpe</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it-IT"/>
              </w:rPr>
              <w:t>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CEU</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it-IT"/>
              </w:rPr>
              <w:t>SUN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te</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aju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Interkulturalno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gra</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it-IT"/>
              </w:rPr>
              <w:t>anstvo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Isto</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noeuropski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kontekst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a</w:t>
            </w:r>
            <w:r>
              <w:rPr>
                <w:rFonts w:ascii="Times New Roman" w:cs="Times New Roman" w:hAnsi="Times New Roman"/>
                <w:color w:val="000000"/>
                <w:sz w:val="20"/>
                <w:szCs w:val="20"/>
                <w:lang w:bidi="ar-SA" w:eastAsia="en-US" w:val="hr-HR"/>
              </w:rPr>
              <w:t xml:space="preserve"> 2005. </w:t>
            </w:r>
            <w:r>
              <w:rPr>
                <w:rFonts w:ascii="Times New Roman" w:cs="Times New Roman" w:hAnsi="Times New Roman"/>
                <w:color w:val="000000"/>
                <w:sz w:val="20"/>
                <w:szCs w:val="20"/>
                <w:lang w:bidi="ar-SA" w:eastAsia="en-US" w:val="it-IT"/>
              </w:rPr>
              <w:t>sudjeluje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predava</w:t>
            </w:r>
            <w:r>
              <w:rPr>
                <w:rFonts w:ascii="Times New Roman" w:cs="Times New Roman" w:hAnsi="Times New Roman"/>
                <w:color w:val="000000"/>
                <w:sz w:val="20"/>
                <w:szCs w:val="20"/>
                <w:lang w:bidi="ar-SA" w:eastAsia="en-US" w:val="hr-HR"/>
              </w:rPr>
              <w:t xml:space="preserve">č </w:t>
            </w:r>
            <w:r>
              <w:rPr>
                <w:rFonts w:ascii="Times New Roman" w:cs="Times New Roman" w:hAnsi="Times New Roman"/>
                <w:color w:val="000000"/>
                <w:sz w:val="20"/>
                <w:szCs w:val="20"/>
                <w:lang w:bidi="ar-SA" w:eastAsia="en-US" w:val="it-IT"/>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poslijediplomskom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studiju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UN</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it-IT"/>
              </w:rPr>
              <w:t>ova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ilista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mir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Costa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Rica</w:t>
            </w:r>
            <w:r>
              <w:rPr>
                <w:rFonts w:ascii="Times New Roman" w:cs="Times New Roman" w:hAnsi="Times New Roman"/>
                <w:color w:val="000000"/>
                <w:sz w:val="20"/>
                <w:szCs w:val="20"/>
                <w:lang w:bidi="ar-SA" w:eastAsia="en-US" w:val="hr-HR"/>
              </w:rPr>
              <w:t xml:space="preserve">. </w:t>
            </w:r>
          </w:p>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it-IT"/>
              </w:rPr>
              <w:t>Bila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predsjednica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Povjerenstva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ocjenu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projekata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iz</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podru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obrazovanja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Ministarstva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znanosti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tehnologije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Republike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Hrvatske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Povjerenstva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obrazovanje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Instituta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Otvoreno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dru</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it-IT"/>
              </w:rPr>
              <w:t>tvo</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it-IT"/>
              </w:rPr>
              <w:t>Hrvatska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clanica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Povjerenstva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it-IT"/>
              </w:rPr>
              <w:t>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Zagrebu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uskla</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it-IT"/>
              </w:rPr>
              <w:t>ivanje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standardima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Europske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unije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Hrvatskog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povjerenstva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UNESCO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Nacionalnog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odbora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obrazovanje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ljudskim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pravima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voditeljica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koordinacije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izradu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it-IT"/>
              </w:rPr>
              <w:t>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programa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iz</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tog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podru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ja</w:t>
            </w:r>
            <w:r>
              <w:rPr>
                <w:rFonts w:ascii="Times New Roman" w:cs="Times New Roman" w:hAnsi="Times New Roman"/>
                <w:color w:val="000000"/>
                <w:sz w:val="20"/>
                <w:szCs w:val="20"/>
                <w:lang w:bidi="ar-SA" w:eastAsia="en-US" w:val="hr-HR"/>
              </w:rPr>
              <w:t xml:space="preserve">. </w:t>
            </w:r>
          </w:p>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it-IT"/>
              </w:rPr>
              <w:t>Godine</w:t>
            </w:r>
            <w:r>
              <w:rPr>
                <w:rFonts w:ascii="Times New Roman" w:cs="Times New Roman" w:hAnsi="Times New Roman"/>
                <w:color w:val="000000"/>
                <w:sz w:val="20"/>
                <w:szCs w:val="20"/>
                <w:lang w:bidi="ar-SA" w:eastAsia="en-US" w:val="hr-HR"/>
              </w:rPr>
              <w:t xml:space="preserve"> 2001. </w:t>
            </w:r>
            <w:r>
              <w:rPr>
                <w:rFonts w:ascii="Times New Roman" w:cs="Times New Roman" w:hAnsi="Times New Roman"/>
                <w:color w:val="000000"/>
                <w:sz w:val="20"/>
                <w:szCs w:val="20"/>
                <w:lang w:bidi="ar-SA" w:eastAsia="en-US" w:val="it-IT"/>
              </w:rPr>
              <w:t>pokrenula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osnivanje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Istra</w:t>
            </w:r>
            <w:r>
              <w:rPr>
                <w:rFonts w:ascii="Times New Roman" w:cs="Times New Roman" w:hAnsi="Times New Roman"/>
                <w:i/>
                <w:iCs/>
                <w:color w:val="000000"/>
                <w:sz w:val="20"/>
                <w:szCs w:val="20"/>
                <w:lang w:bidi="ar-SA" w:eastAsia="en-US" w:val="hr-HR"/>
              </w:rPr>
              <w:t>ž</w:t>
            </w:r>
            <w:r>
              <w:rPr>
                <w:rFonts w:ascii="Times New Roman" w:cs="Times New Roman" w:hAnsi="Times New Roman"/>
                <w:i/>
                <w:iCs/>
                <w:color w:val="000000"/>
                <w:sz w:val="20"/>
                <w:szCs w:val="20"/>
                <w:lang w:bidi="ar-SA" w:eastAsia="en-US" w:val="it-IT"/>
              </w:rPr>
              <w:t>iva</w:t>
            </w:r>
            <w:r>
              <w:rPr>
                <w:rFonts w:ascii="Times New Roman" w:cs="Times New Roman" w:hAnsi="Times New Roman"/>
                <w:i/>
                <w:iCs/>
                <w:color w:val="000000"/>
                <w:sz w:val="20"/>
                <w:szCs w:val="20"/>
                <w:lang w:bidi="ar-SA" w:eastAsia="en-US" w:val="hr-HR"/>
              </w:rPr>
              <w:t>č</w:t>
            </w:r>
            <w:r>
              <w:rPr>
                <w:rFonts w:ascii="Times New Roman" w:cs="Times New Roman" w:hAnsi="Times New Roman"/>
                <w:i/>
                <w:iCs/>
                <w:color w:val="000000"/>
                <w:sz w:val="20"/>
                <w:szCs w:val="20"/>
                <w:lang w:bidi="ar-SA" w:eastAsia="en-US" w:val="it-IT"/>
              </w:rPr>
              <w:t>ko</w:t>
            </w:r>
            <w:r>
              <w:rPr>
                <w:rFonts w:ascii="Times New Roman" w:cs="Times New Roman" w:hAnsi="Times New Roman"/>
                <w:i/>
                <w:iCs/>
                <w:color w:val="000000"/>
                <w:sz w:val="20"/>
                <w:szCs w:val="20"/>
                <w:lang w:bidi="ar-SA" w:eastAsia="en-US" w:val="hr-HR"/>
              </w:rPr>
              <w:t>-</w:t>
            </w:r>
            <w:r>
              <w:rPr>
                <w:rFonts w:ascii="Times New Roman" w:cs="Times New Roman" w:hAnsi="Times New Roman"/>
                <w:i/>
                <w:iCs/>
                <w:color w:val="000000"/>
                <w:sz w:val="20"/>
                <w:szCs w:val="20"/>
                <w:lang w:bidi="ar-SA" w:eastAsia="en-US" w:val="it-IT"/>
              </w:rPr>
              <w:t>obrazovnog</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centra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za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ljudska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prava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demokratsko</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gra</w:t>
            </w:r>
            <w:r>
              <w:rPr>
                <w:rFonts w:ascii="Times New Roman" w:cs="Times New Roman" w:hAnsi="Times New Roman"/>
                <w:i/>
                <w:iCs/>
                <w:color w:val="000000"/>
                <w:sz w:val="20"/>
                <w:szCs w:val="20"/>
                <w:lang w:bidi="ar-SA" w:eastAsia="en-US" w:val="hr-HR"/>
              </w:rPr>
              <w:t>đ</w:t>
            </w:r>
            <w:r>
              <w:rPr>
                <w:rFonts w:ascii="Times New Roman" w:cs="Times New Roman" w:hAnsi="Times New Roman"/>
                <w:i/>
                <w:iCs/>
                <w:color w:val="000000"/>
                <w:sz w:val="20"/>
                <w:szCs w:val="20"/>
                <w:lang w:bidi="ar-SA" w:eastAsia="en-US" w:val="it-IT"/>
              </w:rPr>
              <w:t>anstvo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Filozofskom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fakultetu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Zagrebu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kojemu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od</w:t>
            </w:r>
            <w:r>
              <w:rPr>
                <w:rFonts w:ascii="Times New Roman" w:cs="Times New Roman" w:hAnsi="Times New Roman"/>
                <w:color w:val="000000"/>
                <w:sz w:val="20"/>
                <w:szCs w:val="20"/>
                <w:lang w:bidi="ar-SA" w:eastAsia="en-US" w:val="hr-HR"/>
              </w:rPr>
              <w:t xml:space="preserve"> 2002. </w:t>
            </w:r>
            <w:r>
              <w:rPr>
                <w:rFonts w:ascii="Times New Roman" w:cs="Times New Roman" w:hAnsi="Times New Roman"/>
                <w:color w:val="000000"/>
                <w:sz w:val="20"/>
                <w:szCs w:val="20"/>
                <w:lang w:bidi="ar-SA" w:eastAsia="en-US" w:val="it-IT"/>
              </w:rPr>
              <w:t>voditeljica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Centar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nekoliko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mjeseci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postavio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svoju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web</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it-IT"/>
              </w:rPr>
              <w:t>stranicu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organizirao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seminara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zapo</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eo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pripremu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projekta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obrazovanju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ljudska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prava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it-IT"/>
              </w:rPr>
              <w:t>tu</w:t>
            </w:r>
            <w:r>
              <w:rPr>
                <w:rFonts w:ascii="Times New Roman" w:cs="Times New Roman" w:hAnsi="Times New Roman"/>
                <w:color w:val="000000"/>
                <w:sz w:val="20"/>
                <w:szCs w:val="20"/>
                <w:lang w:bidi="ar-SA" w:eastAsia="en-US" w:val="hr-HR"/>
              </w:rPr>
              <w:t>.</w:t>
            </w:r>
          </w:p>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29"/>
              <w:widowControl/>
              <w:spacing w:after="120" w:before="0"/>
              <w:ind w:hanging="0" w:left="360" w:right="0"/>
              <w:contextualSpacing w:val="false"/>
              <w:jc w:val="both"/>
              <w:textAlignment w:val="auto"/>
              <w:rPr>
                <w:rFonts w:ascii="Times New Roman" w:cs="Times New Roman" w:hAnsi="Times New Roman"/>
                <w:color w:val="000000"/>
                <w:sz w:val="20"/>
                <w:szCs w:val="20"/>
                <w:lang w:bidi="ar-SA" w:eastAsia="hr-HR" w:val="hr-HR"/>
              </w:rPr>
            </w:pPr>
            <w:r>
              <w:rPr>
                <w:rFonts w:ascii="Times New Roman" w:cs="Times New Roman" w:hAnsi="Times New Roman"/>
                <w:color w:val="000000"/>
                <w:sz w:val="20"/>
                <w:szCs w:val="20"/>
                <w:lang w:bidi="ar-SA" w:eastAsia="hr-HR" w:val="it-IT"/>
              </w:rPr>
              <w:t>Dobitnik</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je</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predava</w:t>
            </w:r>
            <w:r>
              <w:rPr>
                <w:rFonts w:ascii="Times New Roman" w:cs="Times New Roman" w:hAnsi="Times New Roman"/>
                <w:color w:val="000000"/>
                <w:sz w:val="20"/>
                <w:szCs w:val="20"/>
                <w:lang w:bidi="ar-SA" w:eastAsia="hr-HR" w:val="hr-HR"/>
              </w:rPr>
              <w:t>č</w:t>
            </w:r>
            <w:r>
              <w:rPr>
                <w:rFonts w:ascii="Times New Roman" w:cs="Times New Roman" w:hAnsi="Times New Roman"/>
                <w:color w:val="000000"/>
                <w:sz w:val="20"/>
                <w:szCs w:val="20"/>
                <w:lang w:bidi="ar-SA" w:eastAsia="hr-HR" w:val="it-IT"/>
              </w:rPr>
              <w:t>ko</w:t>
            </w:r>
            <w:r>
              <w:rPr>
                <w:rFonts w:ascii="Times New Roman" w:cs="Times New Roman" w:hAnsi="Times New Roman"/>
                <w:color w:val="000000"/>
                <w:sz w:val="20"/>
                <w:szCs w:val="20"/>
                <w:lang w:bidi="ar-SA" w:eastAsia="hr-HR" w:val="hr-HR"/>
              </w:rPr>
              <w:t>-</w:t>
            </w:r>
            <w:r>
              <w:rPr>
                <w:rFonts w:ascii="Times New Roman" w:cs="Times New Roman" w:hAnsi="Times New Roman"/>
                <w:color w:val="000000"/>
                <w:sz w:val="20"/>
                <w:szCs w:val="20"/>
                <w:lang w:bidi="ar-SA" w:eastAsia="hr-HR" w:val="it-IT"/>
              </w:rPr>
              <w:t>istra</w:t>
            </w:r>
            <w:r>
              <w:rPr>
                <w:rFonts w:ascii="Times New Roman" w:cs="Times New Roman" w:hAnsi="Times New Roman"/>
                <w:color w:val="000000"/>
                <w:sz w:val="20"/>
                <w:szCs w:val="20"/>
                <w:lang w:bidi="ar-SA" w:eastAsia="hr-HR" w:val="hr-HR"/>
              </w:rPr>
              <w:t>ž</w:t>
            </w:r>
            <w:r>
              <w:rPr>
                <w:rFonts w:ascii="Times New Roman" w:cs="Times New Roman" w:hAnsi="Times New Roman"/>
                <w:color w:val="000000"/>
                <w:sz w:val="20"/>
                <w:szCs w:val="20"/>
                <w:lang w:bidi="ar-SA" w:eastAsia="hr-HR" w:val="it-IT"/>
              </w:rPr>
              <w:t>iva</w:t>
            </w:r>
            <w:r>
              <w:rPr>
                <w:rFonts w:ascii="Times New Roman" w:cs="Times New Roman" w:hAnsi="Times New Roman"/>
                <w:color w:val="000000"/>
                <w:sz w:val="20"/>
                <w:szCs w:val="20"/>
                <w:lang w:bidi="ar-SA" w:eastAsia="hr-HR" w:val="hr-HR"/>
              </w:rPr>
              <w:t>č</w:t>
            </w:r>
            <w:r>
              <w:rPr>
                <w:rFonts w:ascii="Times New Roman" w:cs="Times New Roman" w:hAnsi="Times New Roman"/>
                <w:color w:val="000000"/>
                <w:sz w:val="20"/>
                <w:szCs w:val="20"/>
                <w:lang w:bidi="ar-SA" w:eastAsia="hr-HR" w:val="it-IT"/>
              </w:rPr>
              <w:t>ke</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stipendije</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Zaklade</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Fulbright</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za</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Sveu</w:t>
            </w:r>
            <w:r>
              <w:rPr>
                <w:rFonts w:ascii="Times New Roman" w:cs="Times New Roman" w:hAnsi="Times New Roman"/>
                <w:color w:val="000000"/>
                <w:sz w:val="20"/>
                <w:szCs w:val="20"/>
                <w:lang w:bidi="ar-SA" w:eastAsia="hr-HR" w:val="hr-HR"/>
              </w:rPr>
              <w:t>č</w:t>
            </w:r>
            <w:r>
              <w:rPr>
                <w:rFonts w:ascii="Times New Roman" w:cs="Times New Roman" w:hAnsi="Times New Roman"/>
                <w:color w:val="000000"/>
                <w:sz w:val="20"/>
                <w:szCs w:val="20"/>
                <w:lang w:bidi="ar-SA" w:eastAsia="hr-HR" w:val="it-IT"/>
              </w:rPr>
              <w:t>ili</w:t>
            </w:r>
            <w:r>
              <w:rPr>
                <w:rFonts w:ascii="Times New Roman" w:cs="Times New Roman" w:hAnsi="Times New Roman"/>
                <w:color w:val="000000"/>
                <w:sz w:val="20"/>
                <w:szCs w:val="20"/>
                <w:lang w:bidi="ar-SA" w:eastAsia="hr-HR" w:val="hr-HR"/>
              </w:rPr>
              <w:t>š</w:t>
            </w:r>
            <w:r>
              <w:rPr>
                <w:rFonts w:ascii="Times New Roman" w:cs="Times New Roman" w:hAnsi="Times New Roman"/>
                <w:color w:val="000000"/>
                <w:sz w:val="20"/>
                <w:szCs w:val="20"/>
                <w:lang w:bidi="ar-SA" w:eastAsia="hr-HR" w:val="it-IT"/>
              </w:rPr>
              <w:t>te</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u</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Berkeleyju</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Dr</w:t>
            </w:r>
            <w:r>
              <w:rPr>
                <w:rFonts w:ascii="Times New Roman" w:cs="Times New Roman" w:hAnsi="Times New Roman"/>
                <w:color w:val="000000"/>
                <w:sz w:val="20"/>
                <w:szCs w:val="20"/>
                <w:lang w:bidi="ar-SA" w:eastAsia="hr-HR" w:val="hr-HR"/>
              </w:rPr>
              <w:t>ž</w:t>
            </w:r>
            <w:r>
              <w:rPr>
                <w:rFonts w:ascii="Times New Roman" w:cs="Times New Roman" w:hAnsi="Times New Roman"/>
                <w:color w:val="000000"/>
                <w:sz w:val="20"/>
                <w:szCs w:val="20"/>
                <w:lang w:bidi="ar-SA" w:eastAsia="hr-HR" w:val="it-IT"/>
              </w:rPr>
              <w:t>avne</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nagrade</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Ivan</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Filipovi</w:t>
            </w:r>
            <w:r>
              <w:rPr>
                <w:rFonts w:ascii="Times New Roman" w:cs="Times New Roman" w:hAnsi="Times New Roman"/>
                <w:color w:val="000000"/>
                <w:sz w:val="20"/>
                <w:szCs w:val="20"/>
                <w:lang w:bidi="ar-SA" w:eastAsia="hr-HR" w:val="hr-HR"/>
              </w:rPr>
              <w:t xml:space="preserve">ć" </w:t>
            </w:r>
            <w:r>
              <w:rPr>
                <w:rFonts w:ascii="Times New Roman" w:cs="Times New Roman" w:hAnsi="Times New Roman"/>
                <w:color w:val="000000"/>
                <w:sz w:val="20"/>
                <w:szCs w:val="20"/>
                <w:lang w:bidi="ar-SA" w:eastAsia="hr-HR" w:val="it-IT"/>
              </w:rPr>
              <w:t>za</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unaprje</w:t>
            </w:r>
            <w:r>
              <w:rPr>
                <w:rFonts w:ascii="Times New Roman" w:cs="Times New Roman" w:hAnsi="Times New Roman"/>
                <w:color w:val="000000"/>
                <w:sz w:val="20"/>
                <w:szCs w:val="20"/>
                <w:lang w:bidi="ar-SA" w:eastAsia="hr-HR" w:val="hr-HR"/>
              </w:rPr>
              <w:t>đ</w:t>
            </w:r>
            <w:r>
              <w:rPr>
                <w:rFonts w:ascii="Times New Roman" w:cs="Times New Roman" w:hAnsi="Times New Roman"/>
                <w:color w:val="000000"/>
                <w:sz w:val="20"/>
                <w:szCs w:val="20"/>
                <w:lang w:bidi="ar-SA" w:eastAsia="hr-HR" w:val="it-IT"/>
              </w:rPr>
              <w:t>enje</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znanosti</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o</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odgoju</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nagrade</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Grb</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Grada</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Makarske</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s</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Plaketom</w:t>
            </w:r>
            <w:r>
              <w:rPr>
                <w:rFonts w:ascii="Times New Roman" w:cs="Times New Roman" w:hAnsi="Times New Roman"/>
                <w:color w:val="000000"/>
                <w:sz w:val="20"/>
                <w:szCs w:val="20"/>
                <w:lang w:bidi="ar-SA" w:eastAsia="hr-HR" w:val="hr-HR"/>
              </w:rPr>
              <w:t>, "</w:t>
            </w:r>
            <w:r>
              <w:rPr>
                <w:rFonts w:ascii="Times New Roman" w:cs="Times New Roman" w:hAnsi="Times New Roman"/>
                <w:color w:val="000000"/>
                <w:sz w:val="20"/>
                <w:szCs w:val="20"/>
                <w:lang w:bidi="ar-SA" w:eastAsia="hr-HR" w:val="it-IT"/>
              </w:rPr>
              <w:t>Nagrade</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Op</w:t>
            </w:r>
            <w:r>
              <w:rPr>
                <w:rFonts w:ascii="Times New Roman" w:cs="Times New Roman" w:hAnsi="Times New Roman"/>
                <w:color w:val="000000"/>
                <w:sz w:val="20"/>
                <w:szCs w:val="20"/>
                <w:lang w:bidi="ar-SA" w:eastAsia="hr-HR" w:val="hr-HR"/>
              </w:rPr>
              <w:t>ć</w:t>
            </w:r>
            <w:r>
              <w:rPr>
                <w:rFonts w:ascii="Times New Roman" w:cs="Times New Roman" w:hAnsi="Times New Roman"/>
                <w:color w:val="000000"/>
                <w:sz w:val="20"/>
                <w:szCs w:val="20"/>
                <w:lang w:bidi="ar-SA" w:eastAsia="hr-HR" w:val="it-IT"/>
              </w:rPr>
              <w:t>ine</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Tu</w:t>
            </w:r>
            <w:r>
              <w:rPr>
                <w:rFonts w:ascii="Times New Roman" w:cs="Times New Roman" w:hAnsi="Times New Roman"/>
                <w:color w:val="000000"/>
                <w:sz w:val="20"/>
                <w:szCs w:val="20"/>
                <w:lang w:bidi="ar-SA" w:eastAsia="hr-HR" w:val="hr-HR"/>
              </w:rPr>
              <w:t>č</w:t>
            </w:r>
            <w:r>
              <w:rPr>
                <w:rFonts w:ascii="Times New Roman" w:cs="Times New Roman" w:hAnsi="Times New Roman"/>
                <w:color w:val="000000"/>
                <w:sz w:val="20"/>
                <w:szCs w:val="20"/>
                <w:lang w:bidi="ar-SA" w:eastAsia="hr-HR" w:val="it-IT"/>
              </w:rPr>
              <w:t>epi</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za</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promicanje</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lokalne</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kulturne</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ba</w:t>
            </w:r>
            <w:r>
              <w:rPr>
                <w:rFonts w:ascii="Times New Roman" w:cs="Times New Roman" w:hAnsi="Times New Roman"/>
                <w:color w:val="000000"/>
                <w:sz w:val="20"/>
                <w:szCs w:val="20"/>
                <w:lang w:bidi="ar-SA" w:eastAsia="hr-HR" w:val="hr-HR"/>
              </w:rPr>
              <w:t>š</w:t>
            </w:r>
            <w:r>
              <w:rPr>
                <w:rFonts w:ascii="Times New Roman" w:cs="Times New Roman" w:hAnsi="Times New Roman"/>
                <w:color w:val="000000"/>
                <w:sz w:val="20"/>
                <w:szCs w:val="20"/>
                <w:lang w:bidi="ar-SA" w:eastAsia="hr-HR" w:val="it-IT"/>
              </w:rPr>
              <w:t>tine</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i</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Nagrade</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za</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ljudska</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prava</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Europskog</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pokreta</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Hrvatska</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i</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Europskog</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doma</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Zagreb</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Godine</w:t>
            </w:r>
            <w:r>
              <w:rPr>
                <w:rFonts w:ascii="Times New Roman" w:cs="Times New Roman" w:hAnsi="Times New Roman"/>
                <w:color w:val="000000"/>
                <w:sz w:val="20"/>
                <w:szCs w:val="20"/>
                <w:lang w:bidi="ar-SA" w:eastAsia="hr-HR" w:val="hr-HR"/>
              </w:rPr>
              <w:t xml:space="preserve"> 2002. </w:t>
            </w:r>
            <w:r>
              <w:rPr>
                <w:rFonts w:ascii="Times New Roman" w:cs="Times New Roman" w:hAnsi="Times New Roman"/>
                <w:color w:val="000000"/>
                <w:sz w:val="20"/>
                <w:szCs w:val="20"/>
                <w:lang w:bidi="ar-SA" w:eastAsia="hr-HR" w:val="it-IT"/>
              </w:rPr>
              <w:t>Odbor</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za</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ljudska</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prava</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Vlade</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Republike</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Hrvatske</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kandidirao</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ju</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je</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za</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UNESCO</w:t>
            </w:r>
            <w:r>
              <w:rPr>
                <w:rFonts w:ascii="Times New Roman" w:cs="Times New Roman" w:hAnsi="Times New Roman"/>
                <w:color w:val="000000"/>
                <w:sz w:val="20"/>
                <w:szCs w:val="20"/>
                <w:lang w:bidi="ar-SA" w:eastAsia="hr-HR" w:val="hr-HR"/>
              </w:rPr>
              <w:t>-</w:t>
            </w:r>
            <w:r>
              <w:rPr>
                <w:rFonts w:ascii="Times New Roman" w:cs="Times New Roman" w:hAnsi="Times New Roman"/>
                <w:color w:val="000000"/>
                <w:sz w:val="20"/>
                <w:szCs w:val="20"/>
                <w:lang w:bidi="ar-SA" w:eastAsia="hr-HR" w:val="it-IT"/>
              </w:rPr>
              <w:t>vu</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nagradu</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za</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mirovno</w:t>
            </w:r>
            <w:r>
              <w:rPr>
                <w:rFonts w:ascii="Times New Roman" w:cs="Times New Roman" w:hAnsi="Times New Roman"/>
                <w:color w:val="000000"/>
                <w:sz w:val="20"/>
                <w:szCs w:val="20"/>
                <w:lang w:bidi="ar-SA" w:eastAsia="hr-HR" w:val="hr-HR"/>
              </w:rPr>
              <w:t xml:space="preserve"> </w:t>
            </w:r>
            <w:r>
              <w:rPr>
                <w:rFonts w:ascii="Times New Roman" w:cs="Times New Roman" w:hAnsi="Times New Roman"/>
                <w:color w:val="000000"/>
                <w:sz w:val="20"/>
                <w:szCs w:val="20"/>
                <w:lang w:bidi="ar-SA" w:eastAsia="hr-HR" w:val="it-IT"/>
              </w:rPr>
              <w:t>obrazovanje</w:t>
            </w:r>
            <w:r>
              <w:rPr>
                <w:rFonts w:ascii="Times New Roman" w:cs="Times New Roman" w:hAnsi="Times New Roman"/>
                <w:color w:val="000000"/>
                <w:sz w:val="20"/>
                <w:szCs w:val="20"/>
                <w:lang w:bidi="ar-SA" w:eastAsia="hr-HR" w:val="hr-HR"/>
              </w:rPr>
              <w:t>.</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Popis relevantnih radova</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spacing w:after="100" w:before="0"/>
              <w:ind w:hanging="0" w:left="0" w:right="0"/>
              <w:contextualSpacing w:val="false"/>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en-GB"/>
              </w:rPr>
              <w:t>Knjige</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GB"/>
              </w:rPr>
              <w:t>ko</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GB"/>
              </w:rPr>
              <w:t>autorstvo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uredni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tvo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prire</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en-GB"/>
              </w:rPr>
              <w:t>ivanje</w:t>
            </w:r>
            <w:r>
              <w:rPr>
                <w:rFonts w:ascii="Times New Roman" w:cs="Times New Roman" w:hAnsi="Times New Roman"/>
                <w:color w:val="000000"/>
                <w:sz w:val="20"/>
                <w:szCs w:val="20"/>
                <w:lang w:bidi="ar-SA" w:eastAsia="en-US" w:val="hr-HR"/>
              </w:rPr>
              <w:t>)</w:t>
            </w:r>
          </w:p>
          <w:p>
            <w:pPr>
              <w:pStyle w:val="style0"/>
              <w:widowControl/>
              <w:numPr>
                <w:ilvl w:val="0"/>
                <w:numId w:val="145"/>
              </w:numPr>
              <w:tabs>
                <w:tab w:leader="none" w:pos="360" w:val="left"/>
              </w:tabs>
              <w:spacing w:after="100" w:before="0"/>
              <w:ind w:hanging="360" w:left="360" w:right="0"/>
              <w:contextualSpacing w:val="false"/>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it-IT"/>
              </w:rPr>
              <w:t>Spaji</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it-IT"/>
              </w:rPr>
              <w:t>Vrka</w:t>
            </w:r>
            <w:r>
              <w:rPr>
                <w:rFonts w:ascii="Times New Roman" w:cs="Times New Roman" w:hAnsi="Times New Roman"/>
                <w:color w:val="000000"/>
                <w:sz w:val="20"/>
                <w:szCs w:val="20"/>
                <w:lang w:bidi="ar-SA" w:eastAsia="en-US" w:val="hr-HR"/>
              </w:rPr>
              <w:t xml:space="preserve">š, </w:t>
            </w:r>
            <w:r>
              <w:rPr>
                <w:rFonts w:ascii="Times New Roman" w:cs="Times New Roman" w:hAnsi="Times New Roman"/>
                <w:color w:val="000000"/>
                <w:sz w:val="20"/>
                <w:szCs w:val="20"/>
                <w:lang w:bidi="ar-SA" w:eastAsia="en-US" w:val="it-IT"/>
              </w:rPr>
              <w:t>V</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Stri</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evi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Male</w:t>
            </w:r>
            <w:r>
              <w:rPr>
                <w:rFonts w:ascii="Times New Roman" w:cs="Times New Roman" w:hAnsi="Times New Roman"/>
                <w:color w:val="000000"/>
                <w:sz w:val="20"/>
                <w:szCs w:val="20"/>
                <w:lang w:bidi="ar-SA" w:eastAsia="en-US" w:val="hr-HR"/>
              </w:rPr>
              <w:t xml:space="preserve">š, </w:t>
            </w:r>
            <w:r>
              <w:rPr>
                <w:rFonts w:ascii="Times New Roman" w:cs="Times New Roman" w:hAnsi="Times New Roman"/>
                <w:color w:val="000000"/>
                <w:sz w:val="20"/>
                <w:szCs w:val="20"/>
                <w:lang w:bidi="ar-SA" w:eastAsia="en-US" w:val="it-IT"/>
              </w:rPr>
              <w:t>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Matijevi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it-IT"/>
              </w:rPr>
              <w:t>M</w:t>
            </w:r>
            <w:r>
              <w:rPr>
                <w:rFonts w:ascii="Times New Roman" w:cs="Times New Roman" w:hAnsi="Times New Roman"/>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Pou</w:t>
            </w:r>
            <w:r>
              <w:rPr>
                <w:rFonts w:ascii="Times New Roman" w:cs="Times New Roman" w:hAnsi="Times New Roman"/>
                <w:i/>
                <w:iCs/>
                <w:color w:val="000000"/>
                <w:sz w:val="20"/>
                <w:szCs w:val="20"/>
                <w:lang w:bidi="ar-SA" w:eastAsia="en-US" w:val="hr-HR"/>
              </w:rPr>
              <w:t>č</w:t>
            </w:r>
            <w:r>
              <w:rPr>
                <w:rFonts w:ascii="Times New Roman" w:cs="Times New Roman" w:hAnsi="Times New Roman"/>
                <w:i/>
                <w:iCs/>
                <w:color w:val="000000"/>
                <w:sz w:val="20"/>
                <w:szCs w:val="20"/>
                <w:lang w:bidi="ar-SA" w:eastAsia="en-US" w:val="it-IT"/>
              </w:rPr>
              <w:t>avati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prava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slobode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Priru</w:t>
            </w:r>
            <w:r>
              <w:rPr>
                <w:rFonts w:ascii="Times New Roman" w:cs="Times New Roman" w:hAnsi="Times New Roman"/>
                <w:i/>
                <w:iCs/>
                <w:color w:val="000000"/>
                <w:sz w:val="20"/>
                <w:szCs w:val="20"/>
                <w:lang w:bidi="ar-SA" w:eastAsia="en-US" w:val="hr-HR"/>
              </w:rPr>
              <w:t>č</w:t>
            </w:r>
            <w:r>
              <w:rPr>
                <w:rFonts w:ascii="Times New Roman" w:cs="Times New Roman" w:hAnsi="Times New Roman"/>
                <w:i/>
                <w:iCs/>
                <w:color w:val="000000"/>
                <w:sz w:val="20"/>
                <w:szCs w:val="20"/>
                <w:lang w:bidi="ar-SA" w:eastAsia="en-US" w:val="it-IT"/>
              </w:rPr>
              <w:t>nik</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za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u</w:t>
            </w:r>
            <w:r>
              <w:rPr>
                <w:rFonts w:ascii="Times New Roman" w:cs="Times New Roman" w:hAnsi="Times New Roman"/>
                <w:i/>
                <w:iCs/>
                <w:color w:val="000000"/>
                <w:sz w:val="20"/>
                <w:szCs w:val="20"/>
                <w:lang w:bidi="ar-SA" w:eastAsia="en-US" w:val="hr-HR"/>
              </w:rPr>
              <w:t>č</w:t>
            </w:r>
            <w:r>
              <w:rPr>
                <w:rFonts w:ascii="Times New Roman" w:cs="Times New Roman" w:hAnsi="Times New Roman"/>
                <w:i/>
                <w:iCs/>
                <w:color w:val="000000"/>
                <w:sz w:val="20"/>
                <w:szCs w:val="20"/>
                <w:lang w:bidi="ar-SA" w:eastAsia="en-US" w:val="it-IT"/>
              </w:rPr>
              <w:t>itelje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osnovne</w:t>
            </w:r>
            <w:r>
              <w:rPr>
                <w:rFonts w:ascii="Times New Roman" w:cs="Times New Roman" w:hAnsi="Times New Roman"/>
                <w:i/>
                <w:iCs/>
                <w:color w:val="000000"/>
                <w:sz w:val="20"/>
                <w:szCs w:val="20"/>
                <w:lang w:bidi="ar-SA" w:eastAsia="en-US" w:val="hr-HR"/>
              </w:rPr>
              <w:t xml:space="preserve"> š</w:t>
            </w:r>
            <w:r>
              <w:rPr>
                <w:rFonts w:ascii="Times New Roman" w:cs="Times New Roman" w:hAnsi="Times New Roman"/>
                <w:i/>
                <w:iCs/>
                <w:color w:val="000000"/>
                <w:sz w:val="20"/>
                <w:szCs w:val="20"/>
                <w:lang w:bidi="ar-SA" w:eastAsia="en-US" w:val="it-IT"/>
              </w:rPr>
              <w:t>kole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s</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vje</w:t>
            </w:r>
            <w:r>
              <w:rPr>
                <w:rFonts w:ascii="Times New Roman" w:cs="Times New Roman" w:hAnsi="Times New Roman"/>
                <w:i/>
                <w:iCs/>
                <w:color w:val="000000"/>
                <w:sz w:val="20"/>
                <w:szCs w:val="20"/>
                <w:lang w:bidi="ar-SA" w:eastAsia="en-US" w:val="hr-HR"/>
              </w:rPr>
              <w:t>ž</w:t>
            </w:r>
            <w:r>
              <w:rPr>
                <w:rFonts w:ascii="Times New Roman" w:cs="Times New Roman" w:hAnsi="Times New Roman"/>
                <w:i/>
                <w:iCs/>
                <w:color w:val="000000"/>
                <w:sz w:val="20"/>
                <w:szCs w:val="20"/>
                <w:lang w:bidi="ar-SA" w:eastAsia="en-US" w:val="it-IT"/>
              </w:rPr>
              <w:t>bama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za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razrednu</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nastavu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Zagreb</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Istra</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it-IT"/>
              </w:rPr>
              <w:t>iva</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ko</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it-IT"/>
              </w:rPr>
              <w:t>obrazovni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Centar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ljudska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prava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demokratsko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gra</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it-IT"/>
              </w:rPr>
              <w:t>anstvo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Filozofskog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fakulteta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Zagrebu</w:t>
            </w:r>
            <w:r>
              <w:rPr>
                <w:rFonts w:ascii="Times New Roman" w:cs="Times New Roman" w:hAnsi="Times New Roman"/>
                <w:color w:val="000000"/>
                <w:sz w:val="20"/>
                <w:szCs w:val="20"/>
                <w:lang w:bidi="ar-SA" w:eastAsia="en-US" w:val="hr-HR"/>
              </w:rPr>
              <w:t xml:space="preserve">, 2004.  </w:t>
            </w:r>
          </w:p>
          <w:p>
            <w:pPr>
              <w:pStyle w:val="style0"/>
              <w:widowControl/>
              <w:numPr>
                <w:ilvl w:val="0"/>
                <w:numId w:val="145"/>
              </w:numPr>
              <w:tabs>
                <w:tab w:leader="none" w:pos="360" w:val="left"/>
              </w:tabs>
              <w:spacing w:after="100" w:before="0"/>
              <w:ind w:hanging="360" w:left="360" w:right="0"/>
              <w:contextualSpacing w:val="false"/>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Spajić-Vrkaš, V. </w:t>
            </w:r>
            <w:r>
              <w:rPr>
                <w:rFonts w:ascii="Times New Roman" w:cs="Times New Roman" w:hAnsi="Times New Roman"/>
                <w:i/>
                <w:iCs/>
                <w:color w:val="000000"/>
                <w:sz w:val="20"/>
                <w:szCs w:val="20"/>
                <w:lang w:bidi="ar-SA" w:eastAsia="en-US" w:val="en-GB"/>
              </w:rPr>
              <w:t>Stocktaking Research on Policies for Education for Democratic Citizenship in Southeast Europe - Country Report: Croatia</w:t>
            </w:r>
            <w:r>
              <w:rPr>
                <w:rFonts w:ascii="Times New Roman" w:cs="Times New Roman" w:hAnsi="Times New Roman"/>
                <w:color w:val="000000"/>
                <w:sz w:val="20"/>
                <w:szCs w:val="20"/>
                <w:lang w:bidi="ar-SA" w:eastAsia="en-US" w:val="en-GB"/>
              </w:rPr>
              <w:t xml:space="preserve"> (Istraživanje o politikama obrazovanja za demokratsko građanstvo u Jugoistočnoj Europi: nacionalno izvješće: Hrvatska). Strasbourg: Council of Europe, 2001., doc. DGIV/EDU/CIT (2001) 45 Croatia.  </w:t>
            </w:r>
          </w:p>
          <w:p>
            <w:pPr>
              <w:pStyle w:val="style0"/>
              <w:widowControl/>
              <w:numPr>
                <w:ilvl w:val="0"/>
                <w:numId w:val="145"/>
              </w:numPr>
              <w:tabs>
                <w:tab w:leader="none" w:pos="360" w:val="left"/>
              </w:tabs>
              <w:spacing w:after="100" w:before="0"/>
              <w:ind w:hanging="360" w:left="360" w:right="0"/>
              <w:contextualSpacing w:val="false"/>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Spajić-Vrkaš, V. </w:t>
            </w:r>
            <w:r>
              <w:rPr>
                <w:rFonts w:ascii="Times New Roman" w:cs="Times New Roman" w:hAnsi="Times New Roman"/>
                <w:i/>
                <w:iCs/>
                <w:color w:val="000000"/>
                <w:sz w:val="20"/>
                <w:szCs w:val="20"/>
                <w:lang w:bidi="ar-SA" w:eastAsia="en-US" w:val="en-GB"/>
              </w:rPr>
              <w:t>Odgoj i obrazovanje za demokratsko građanstvo u Hrvatskoj: Izvješće</w:t>
            </w:r>
            <w:r>
              <w:rPr>
                <w:rFonts w:ascii="Times New Roman" w:cs="Times New Roman" w:hAnsi="Times New Roman"/>
                <w:color w:val="000000"/>
                <w:sz w:val="20"/>
                <w:szCs w:val="20"/>
                <w:lang w:bidi="ar-SA" w:eastAsia="en-US" w:val="en-GB"/>
              </w:rPr>
              <w:t xml:space="preserve">. Zagreb: Centar za istraživanje, izobrazbu i dokumentaciju u obrazovanju za ljudska prava i demokratsko građanstvo Filozofskog fakulteta Sveučilišta u Zagrebu, 2002. (revidirani prijevod na hrvatski izvornika </w:t>
            </w:r>
            <w:r>
              <w:rPr>
                <w:rFonts w:ascii="Times New Roman" w:cs="Times New Roman" w:hAnsi="Times New Roman"/>
                <w:i/>
                <w:iCs/>
                <w:color w:val="000000"/>
                <w:sz w:val="20"/>
                <w:szCs w:val="20"/>
                <w:lang w:bidi="ar-SA" w:eastAsia="en-US" w:val="en-GB"/>
              </w:rPr>
              <w:t>Stocktaking Research on Policies for Education for Democratic Citizenship in Southeast Europe - Country Report: Croatia</w:t>
            </w:r>
            <w:r>
              <w:rPr>
                <w:rFonts w:ascii="Times New Roman" w:cs="Times New Roman" w:hAnsi="Times New Roman"/>
                <w:color w:val="000000"/>
                <w:sz w:val="20"/>
                <w:szCs w:val="20"/>
                <w:lang w:bidi="ar-SA" w:eastAsia="en-US" w:val="en-GB"/>
              </w:rPr>
              <w:t>. Strasbourg: Council of Europe, doc. DGIV/EDU/CIT (2001) 45 Croatia);</w:t>
            </w:r>
          </w:p>
          <w:p>
            <w:pPr>
              <w:pStyle w:val="style0"/>
              <w:widowControl/>
              <w:numPr>
                <w:ilvl w:val="0"/>
                <w:numId w:val="145"/>
              </w:numPr>
              <w:tabs>
                <w:tab w:leader="none" w:pos="360" w:val="left"/>
              </w:tabs>
              <w:spacing w:after="100" w:before="0"/>
              <w:ind w:hanging="360" w:left="360" w:right="0"/>
              <w:contextualSpacing w:val="false"/>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Spajić-Vrkaš, V. (ur.) </w:t>
            </w:r>
            <w:r>
              <w:rPr>
                <w:rFonts w:ascii="Times New Roman" w:cs="Times New Roman" w:hAnsi="Times New Roman"/>
                <w:i/>
                <w:iCs/>
                <w:color w:val="000000"/>
                <w:sz w:val="20"/>
                <w:szCs w:val="20"/>
                <w:lang w:bidi="ar-SA" w:eastAsia="en-US" w:val="en-GB"/>
              </w:rPr>
              <w:t>Obrazovanje za ljudska prava i demokraciju: Međunarodni i domaći dokumenti</w:t>
            </w:r>
            <w:r>
              <w:rPr>
                <w:rFonts w:ascii="Times New Roman" w:cs="Times New Roman" w:hAnsi="Times New Roman"/>
                <w:color w:val="000000"/>
                <w:sz w:val="20"/>
                <w:szCs w:val="20"/>
                <w:lang w:bidi="ar-SA" w:eastAsia="en-US" w:val="en-GB"/>
              </w:rPr>
              <w:t>. Zagreb: Hrvatska komisija za UNESCO i Projekt ‘Obrazovanje za mir i ljudska prava za hrvatske osnovne škole’, 2001.</w:t>
            </w:r>
          </w:p>
          <w:p>
            <w:pPr>
              <w:pStyle w:val="style0"/>
              <w:widowControl/>
              <w:numPr>
                <w:ilvl w:val="0"/>
                <w:numId w:val="145"/>
              </w:numPr>
              <w:tabs>
                <w:tab w:leader="none" w:pos="360" w:val="left"/>
              </w:tabs>
              <w:spacing w:after="100" w:before="0"/>
              <w:ind w:hanging="360" w:left="360" w:right="0"/>
              <w:contextualSpacing w:val="false"/>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Spaji</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Vrka</w:t>
            </w:r>
            <w:r>
              <w:rPr>
                <w:rFonts w:ascii="Times New Roman" w:cs="Times New Roman" w:hAnsi="Times New Roman"/>
                <w:color w:val="000000"/>
                <w:sz w:val="20"/>
                <w:szCs w:val="20"/>
                <w:lang w:bidi="ar-SA" w:eastAsia="en-US" w:val="hr-HR"/>
              </w:rPr>
              <w:t xml:space="preserve">š, </w:t>
            </w:r>
            <w:r>
              <w:rPr>
                <w:rFonts w:ascii="Times New Roman" w:cs="Times New Roman" w:hAnsi="Times New Roman"/>
                <w:color w:val="000000"/>
                <w:sz w:val="20"/>
                <w:szCs w:val="20"/>
                <w:lang w:bidi="ar-SA" w:eastAsia="en-US" w:val="en-GB"/>
              </w:rPr>
              <w:t>V</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Kuko</w:t>
            </w:r>
            <w:r>
              <w:rPr>
                <w:rFonts w:ascii="Times New Roman" w:cs="Times New Roman" w:hAnsi="Times New Roman"/>
                <w:color w:val="000000"/>
                <w:sz w:val="20"/>
                <w:szCs w:val="20"/>
                <w:lang w:bidi="ar-SA" w:eastAsia="en-US" w:val="hr-HR"/>
              </w:rPr>
              <w:t xml:space="preserve">č, </w:t>
            </w:r>
            <w:r>
              <w:rPr>
                <w:rFonts w:ascii="Times New Roman" w:cs="Times New Roman" w:hAnsi="Times New Roman"/>
                <w:color w:val="000000"/>
                <w:sz w:val="20"/>
                <w:szCs w:val="20"/>
                <w:lang w:bidi="ar-SA" w:eastAsia="en-US" w:val="en-GB"/>
              </w:rPr>
              <w:t>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Ba</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S</w:t>
            </w:r>
            <w:r>
              <w:rPr>
                <w:rFonts w:ascii="Times New Roman" w:cs="Times New Roman" w:hAnsi="Times New Roman"/>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Obrazovanje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za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ljudska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prava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demokraciju</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Interdisciplinarni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rje</w:t>
            </w:r>
            <w:r>
              <w:rPr>
                <w:rFonts w:ascii="Times New Roman" w:cs="Times New Roman" w:hAnsi="Times New Roman"/>
                <w:i/>
                <w:iCs/>
                <w:color w:val="000000"/>
                <w:sz w:val="20"/>
                <w:szCs w:val="20"/>
                <w:lang w:bidi="ar-SA" w:eastAsia="en-US" w:val="hr-HR"/>
              </w:rPr>
              <w:t>č</w:t>
            </w:r>
            <w:r>
              <w:rPr>
                <w:rFonts w:ascii="Times New Roman" w:cs="Times New Roman" w:hAnsi="Times New Roman"/>
                <w:i/>
                <w:iCs/>
                <w:color w:val="000000"/>
                <w:sz w:val="20"/>
                <w:szCs w:val="20"/>
                <w:lang w:bidi="ar-SA" w:eastAsia="en-US" w:val="en-GB"/>
              </w:rPr>
              <w:t>nik</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Hrvatska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komisija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UNESCO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Projekt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Obrazovanje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mir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ljudska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prava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hrvatske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osnovne</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en-GB"/>
              </w:rPr>
              <w:t>kole</w:t>
            </w:r>
            <w:r>
              <w:rPr>
                <w:rFonts w:ascii="Times New Roman" w:cs="Times New Roman" w:hAnsi="Times New Roman"/>
                <w:color w:val="000000"/>
                <w:sz w:val="20"/>
                <w:szCs w:val="20"/>
                <w:lang w:bidi="ar-SA" w:eastAsia="en-US" w:val="hr-HR"/>
              </w:rPr>
              <w:t xml:space="preserve">’, 2001., </w:t>
            </w:r>
          </w:p>
          <w:p>
            <w:pPr>
              <w:pStyle w:val="style0"/>
              <w:widowControl/>
              <w:numPr>
                <w:ilvl w:val="0"/>
                <w:numId w:val="145"/>
              </w:numPr>
              <w:tabs>
                <w:tab w:leader="none" w:pos="360" w:val="left"/>
              </w:tabs>
              <w:spacing w:after="100" w:before="0"/>
              <w:ind w:hanging="360" w:left="360" w:right="0"/>
              <w:contextualSpacing w:val="false"/>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Vu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ini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Spaji</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Vrka</w:t>
            </w:r>
            <w:r>
              <w:rPr>
                <w:rFonts w:ascii="Times New Roman" w:cs="Times New Roman" w:hAnsi="Times New Roman"/>
                <w:color w:val="000000"/>
                <w:sz w:val="20"/>
                <w:szCs w:val="20"/>
                <w:lang w:bidi="ar-SA" w:eastAsia="en-US" w:val="hr-HR"/>
              </w:rPr>
              <w:t xml:space="preserve">š, </w:t>
            </w:r>
            <w:r>
              <w:rPr>
                <w:rFonts w:ascii="Times New Roman" w:cs="Times New Roman" w:hAnsi="Times New Roman"/>
                <w:color w:val="000000"/>
                <w:sz w:val="20"/>
                <w:szCs w:val="20"/>
                <w:lang w:bidi="ar-SA" w:eastAsia="en-US" w:val="en-GB"/>
              </w:rPr>
              <w:t>V</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Bjekovi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GB"/>
              </w:rPr>
              <w:t>S</w:t>
            </w:r>
            <w:r>
              <w:rPr>
                <w:rFonts w:ascii="Times New Roman" w:cs="Times New Roman" w:hAnsi="Times New Roman"/>
                <w:color w:val="000000"/>
                <w:sz w:val="20"/>
                <w:szCs w:val="20"/>
                <w:lang w:bidi="ar-SA" w:eastAsia="en-US" w:val="hr-HR"/>
              </w:rPr>
              <w:t>. (</w:t>
            </w:r>
            <w:r>
              <w:rPr>
                <w:rFonts w:ascii="Times New Roman" w:cs="Times New Roman" w:hAnsi="Times New Roman"/>
                <w:color w:val="000000"/>
                <w:sz w:val="20"/>
                <w:szCs w:val="20"/>
                <w:lang w:bidi="ar-SA" w:eastAsia="en-US" w:val="en-GB"/>
              </w:rPr>
              <w:t>ur</w:t>
            </w:r>
            <w:r>
              <w:rPr>
                <w:rFonts w:ascii="Times New Roman" w:cs="Times New Roman" w:hAnsi="Times New Roman"/>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Ljudska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prava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za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en-GB"/>
              </w:rPr>
              <w:t>nepravnike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Podgorica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Centar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ljudska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prava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Univerziteta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Crne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Gore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Istra</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iva</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ko</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GB"/>
              </w:rPr>
              <w:t>obrazovni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centar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ljudska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prava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demokratsko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gra</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en-GB"/>
              </w:rPr>
              <w:t>anstvo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Filozofskog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fakulteta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Zagrebu</w:t>
            </w:r>
            <w:r>
              <w:rPr>
                <w:rFonts w:ascii="Times New Roman" w:cs="Times New Roman" w:hAnsi="Times New Roman"/>
                <w:color w:val="000000"/>
                <w:sz w:val="20"/>
                <w:szCs w:val="20"/>
                <w:lang w:bidi="ar-SA" w:eastAsia="en-US" w:val="hr-HR"/>
              </w:rPr>
              <w:t xml:space="preserve">, 2003. </w:t>
            </w:r>
          </w:p>
          <w:p>
            <w:pPr>
              <w:pStyle w:val="style0"/>
              <w:widowControl/>
              <w:numPr>
                <w:ilvl w:val="0"/>
                <w:numId w:val="145"/>
              </w:numPr>
              <w:tabs>
                <w:tab w:leader="none" w:pos="360" w:val="left"/>
              </w:tabs>
              <w:spacing w:after="100" w:before="0"/>
              <w:ind w:hanging="360" w:left="360" w:right="0"/>
              <w:contextualSpacing w:val="false"/>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de-DE"/>
              </w:rPr>
              <w:t xml:space="preserve">W. Wintersteiner; Spajić-Vrkaš, V. i Deutch, R. (eds.) </w:t>
            </w:r>
            <w:r>
              <w:rPr>
                <w:rFonts w:ascii="Times New Roman" w:cs="Times New Roman" w:hAnsi="Times New Roman"/>
                <w:i/>
                <w:iCs/>
                <w:color w:val="000000"/>
                <w:sz w:val="20"/>
                <w:szCs w:val="20"/>
                <w:lang w:bidi="ar-SA" w:eastAsia="en-US" w:val="en-GB"/>
              </w:rPr>
              <w:t>Peace Education in Europe: Visions and experiences</w:t>
            </w:r>
            <w:r>
              <w:rPr>
                <w:rFonts w:ascii="Times New Roman" w:cs="Times New Roman" w:hAnsi="Times New Roman"/>
                <w:color w:val="000000"/>
                <w:sz w:val="20"/>
                <w:szCs w:val="20"/>
                <w:lang w:bidi="ar-SA" w:eastAsia="en-US" w:val="en-GB"/>
              </w:rPr>
              <w:t xml:space="preserve"> (Obrazovanje za mir u Europi: Vizije i iskustva). Münster/New York/München Berlin: Waxmann, 2003.</w:t>
            </w:r>
          </w:p>
          <w:p>
            <w:pPr>
              <w:pStyle w:val="style5"/>
              <w:widowControl/>
              <w:numPr>
                <w:ilvl w:val="4"/>
                <w:numId w:val="1"/>
              </w:numPr>
              <w:spacing w:after="100" w:before="240"/>
              <w:ind w:hanging="0" w:left="0" w:right="0"/>
              <w:contextualSpacing w:val="false"/>
              <w:jc w:val="left"/>
              <w:textAlignment w:val="auto"/>
              <w:rPr>
                <w:rFonts w:ascii="Times New Roman" w:cs="Times New Roman" w:hAnsi="Times New Roman"/>
                <w:b w:val="false"/>
                <w:bCs w:val="false"/>
                <w:i/>
                <w:iCs/>
                <w:color w:val="000000"/>
                <w:sz w:val="20"/>
                <w:szCs w:val="20"/>
                <w:lang w:bidi="ar-SA" w:eastAsia="en-US" w:val="en-GB"/>
              </w:rPr>
            </w:pPr>
            <w:r>
              <w:rPr>
                <w:rFonts w:ascii="Times New Roman" w:cs="Times New Roman" w:hAnsi="Times New Roman"/>
                <w:b w:val="false"/>
                <w:bCs w:val="false"/>
                <w:i/>
                <w:iCs/>
                <w:color w:val="000000"/>
                <w:sz w:val="20"/>
                <w:szCs w:val="20"/>
                <w:lang w:bidi="ar-SA" w:eastAsia="en-US" w:val="en-GB"/>
              </w:rPr>
              <w:t xml:space="preserve">Studije </w:t>
            </w:r>
          </w:p>
          <w:p>
            <w:pPr>
              <w:pStyle w:val="style0"/>
              <w:widowControl/>
              <w:numPr>
                <w:ilvl w:val="0"/>
                <w:numId w:val="146"/>
              </w:numPr>
              <w:tabs>
                <w:tab w:leader="none" w:pos="360" w:val="left"/>
              </w:tabs>
              <w:spacing w:after="100" w:before="0"/>
              <w:ind w:hanging="360" w:left="360" w:right="0"/>
              <w:contextualSpacing w:val="false"/>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Spajić-Vrkaš, V. i Ilišin, V. </w:t>
            </w:r>
            <w:r>
              <w:rPr>
                <w:rFonts w:ascii="Times New Roman" w:cs="Times New Roman" w:hAnsi="Times New Roman"/>
                <w:i/>
                <w:iCs/>
                <w:color w:val="000000"/>
                <w:sz w:val="20"/>
                <w:szCs w:val="20"/>
                <w:lang w:bidi="ar-SA" w:eastAsia="en-US" w:val="en-GB"/>
              </w:rPr>
              <w:t>Youth in Croatia 2002</w:t>
            </w:r>
            <w:r>
              <w:rPr>
                <w:rFonts w:ascii="Times New Roman" w:cs="Times New Roman" w:hAnsi="Times New Roman"/>
                <w:color w:val="000000"/>
                <w:sz w:val="20"/>
                <w:szCs w:val="20"/>
                <w:lang w:bidi="ar-SA" w:eastAsia="en-US" w:val="en-GB"/>
              </w:rPr>
              <w:t>. Zagreb (Mladi u Hrvatskoj 2002: Istraživanje): Research and Training Centre for Human Rights and Democratic Citizenship of the Faculty of Philosophy University of Zagreb, April 2003. (</w:t>
            </w:r>
            <w:hyperlink r:id="rId27">
              <w:r>
                <w:rPr>
                  <w:rStyle w:val="style16"/>
                  <w:rFonts w:ascii="Times New Roman" w:cs="Times New Roman" w:hAnsi="Times New Roman"/>
                  <w:color w:val="000000"/>
                  <w:sz w:val="20"/>
                  <w:szCs w:val="20"/>
                  <w:u w:val="single"/>
                  <w:lang w:bidi="ar-SA" w:eastAsia="en-US" w:val="en-GB"/>
                </w:rPr>
                <w:t>http://www.ffzg.hr/hre-edc</w:t>
              </w:r>
            </w:hyperlink>
            <w:r>
              <w:rPr>
                <w:rFonts w:ascii="Times New Roman" w:cs="Times New Roman" w:hAnsi="Times New Roman"/>
                <w:color w:val="000000"/>
                <w:sz w:val="20"/>
                <w:szCs w:val="20"/>
                <w:lang w:bidi="ar-SA" w:eastAsia="en-US" w:val="en-GB"/>
              </w:rPr>
              <w:t>, publications)</w:t>
            </w:r>
          </w:p>
          <w:p>
            <w:pPr>
              <w:pStyle w:val="style32"/>
              <w:widowControl/>
              <w:numPr>
                <w:ilvl w:val="0"/>
                <w:numId w:val="146"/>
              </w:numPr>
              <w:tabs>
                <w:tab w:leader="none" w:pos="360" w:val="left"/>
              </w:tabs>
              <w:spacing w:after="100" w:before="0"/>
              <w:ind w:hanging="360" w:left="360" w:right="0"/>
              <w:contextualSpacing w:val="false"/>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Spajić-Vrkaš, V. </w:t>
            </w:r>
            <w:r>
              <w:rPr>
                <w:rFonts w:ascii="Times New Roman" w:cs="Times New Roman" w:hAnsi="Times New Roman"/>
                <w:i/>
                <w:iCs/>
                <w:color w:val="000000"/>
                <w:sz w:val="20"/>
                <w:szCs w:val="20"/>
                <w:lang w:bidi="ar-SA" w:eastAsia="en-US" w:val="en-GB"/>
              </w:rPr>
              <w:t>All-European Study on Policies for Education for Democratic Citizenship: Follow-up to the Stocktaking Research on Policies for Education for Democratic Citizenship in Southeast Europe - Country Report: Croatia</w:t>
            </w:r>
            <w:r>
              <w:rPr>
                <w:rFonts w:ascii="Times New Roman" w:cs="Times New Roman" w:hAnsi="Times New Roman"/>
                <w:color w:val="000000"/>
                <w:sz w:val="20"/>
                <w:szCs w:val="20"/>
                <w:lang w:bidi="ar-SA" w:eastAsia="en-US" w:val="en-GB"/>
              </w:rPr>
              <w:t>. Strasbourg : Council of Europe, August 2003.(</w:t>
            </w:r>
            <w:hyperlink r:id="rId28">
              <w:r>
                <w:rPr>
                  <w:rStyle w:val="style16"/>
                  <w:rFonts w:ascii="Times New Roman" w:cs="Times New Roman" w:hAnsi="Times New Roman"/>
                  <w:color w:val="000000"/>
                  <w:sz w:val="20"/>
                  <w:szCs w:val="20"/>
                  <w:u w:val="single"/>
                  <w:lang w:bidi="ar-SA" w:eastAsia="en-US" w:val="en-GB"/>
                </w:rPr>
                <w:t>http://www.ffzg.hr/hre-edc</w:t>
              </w:r>
            </w:hyperlink>
            <w:r>
              <w:rPr>
                <w:rFonts w:ascii="Times New Roman" w:cs="Times New Roman" w:hAnsi="Times New Roman"/>
                <w:color w:val="000000"/>
                <w:sz w:val="20"/>
                <w:szCs w:val="20"/>
                <w:lang w:bidi="ar-SA" w:eastAsia="en-US" w:val="en-GB"/>
              </w:rPr>
              <w:t>, publications).</w:t>
            </w:r>
          </w:p>
          <w:p>
            <w:pPr>
              <w:pStyle w:val="style0"/>
              <w:widowControl/>
              <w:numPr>
                <w:ilvl w:val="0"/>
                <w:numId w:val="146"/>
              </w:numPr>
              <w:tabs>
                <w:tab w:leader="none" w:pos="360" w:val="left"/>
              </w:tabs>
              <w:spacing w:after="100" w:before="0"/>
              <w:ind w:hanging="360" w:left="360" w:right="0"/>
              <w:contextualSpacing w:val="false"/>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Spajić-Vrkas, V. (u suradnji s Bozic, J. i Pirsl, E.) </w:t>
            </w:r>
            <w:r>
              <w:rPr>
                <w:rFonts w:ascii="Times New Roman" w:cs="Times New Roman" w:hAnsi="Times New Roman"/>
                <w:i/>
                <w:iCs/>
                <w:color w:val="000000"/>
                <w:sz w:val="20"/>
                <w:szCs w:val="20"/>
                <w:lang w:bidi="ar-SA" w:eastAsia="en-US" w:val="en-GB"/>
              </w:rPr>
              <w:t>Education for Democratic Citizenship: From Policy to Effective Practice through Quality Assurance. Stocktaking in Southeast Europe. Country Report: Croatia</w:t>
            </w:r>
            <w:r>
              <w:rPr>
                <w:rFonts w:ascii="Times New Roman" w:cs="Times New Roman" w:hAnsi="Times New Roman"/>
                <w:color w:val="000000"/>
                <w:sz w:val="20"/>
                <w:szCs w:val="20"/>
                <w:lang w:bidi="ar-SA" w:eastAsia="en-US" w:val="en-GB"/>
              </w:rPr>
              <w:t>. Zagreb: Research and Training Centre for Human Rights and Democratic Citizenship of the Faculty of Philosophy University of Zagreb, June 2003. (UNESCO EDC-QA project) (</w:t>
            </w:r>
            <w:hyperlink r:id="rId29">
              <w:r>
                <w:rPr>
                  <w:rStyle w:val="style16"/>
                  <w:rFonts w:ascii="Times New Roman" w:cs="Times New Roman" w:hAnsi="Times New Roman"/>
                  <w:color w:val="000000"/>
                  <w:sz w:val="20"/>
                  <w:szCs w:val="20"/>
                  <w:u w:val="single"/>
                  <w:lang w:bidi="ar-SA" w:eastAsia="en-US" w:val="en-GB"/>
                </w:rPr>
                <w:t>http://www.ffzg.hr/hre-edc</w:t>
              </w:r>
            </w:hyperlink>
            <w:r>
              <w:rPr>
                <w:rFonts w:ascii="Times New Roman" w:cs="Times New Roman" w:hAnsi="Times New Roman"/>
                <w:color w:val="000000"/>
                <w:sz w:val="20"/>
                <w:szCs w:val="20"/>
                <w:lang w:bidi="ar-SA" w:eastAsia="en-US" w:val="en-GB"/>
              </w:rPr>
              <w:t>, publications).</w:t>
            </w:r>
          </w:p>
          <w:p>
            <w:pPr>
              <w:pStyle w:val="style0"/>
              <w:widowControl/>
              <w:spacing w:after="100" w:before="0"/>
              <w:ind w:hanging="0" w:left="0" w:right="0"/>
              <w:contextualSpacing w:val="false"/>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Članci:</w:t>
            </w:r>
          </w:p>
          <w:p>
            <w:pPr>
              <w:pStyle w:val="style0"/>
              <w:widowControl/>
              <w:numPr>
                <w:ilvl w:val="0"/>
                <w:numId w:val="147"/>
              </w:numPr>
              <w:tabs>
                <w:tab w:leader="none" w:pos="360" w:val="left"/>
              </w:tabs>
              <w:spacing w:after="100" w:before="0"/>
              <w:ind w:hanging="360" w:left="360" w:right="0"/>
              <w:contextualSpacing w:val="false"/>
              <w:jc w:val="left"/>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en-GB"/>
              </w:rPr>
              <w:t>Spaji</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Vrka</w:t>
            </w:r>
            <w:r>
              <w:rPr>
                <w:rFonts w:ascii="Times New Roman" w:cs="Times New Roman" w:hAnsi="Times New Roman"/>
                <w:color w:val="000000"/>
                <w:sz w:val="20"/>
                <w:szCs w:val="20"/>
                <w:lang w:bidi="ar-SA" w:eastAsia="en-US" w:val="hr-HR"/>
              </w:rPr>
              <w:t xml:space="preserve">š, </w:t>
            </w:r>
            <w:r>
              <w:rPr>
                <w:rFonts w:ascii="Times New Roman" w:cs="Times New Roman" w:hAnsi="Times New Roman"/>
                <w:color w:val="000000"/>
                <w:sz w:val="20"/>
                <w:szCs w:val="20"/>
                <w:lang w:bidi="ar-SA" w:eastAsia="en-US" w:val="en-GB"/>
              </w:rPr>
              <w:t>V</w:t>
            </w:r>
            <w:r>
              <w:rPr>
                <w:rFonts w:ascii="Times New Roman" w:cs="Times New Roman" w:hAnsi="Times New Roman"/>
                <w:color w:val="000000"/>
                <w:sz w:val="20"/>
                <w:szCs w:val="20"/>
                <w:lang w:bidi="ar-SA" w:eastAsia="en-US" w:val="hr-HR"/>
              </w:rPr>
              <w:t>. "</w:t>
            </w:r>
            <w:r>
              <w:rPr>
                <w:rFonts w:ascii="Times New Roman" w:cs="Times New Roman" w:hAnsi="Times New Roman"/>
                <w:color w:val="000000"/>
                <w:sz w:val="20"/>
                <w:szCs w:val="20"/>
                <w:lang w:bidi="ar-SA" w:eastAsia="en-US" w:val="en-GB"/>
              </w:rPr>
              <w:t>Poku</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aj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redefiniranja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naobrazbe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elita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modernizacije</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en-GB"/>
              </w:rPr>
              <w:t>kolovanja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kontekstu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europskih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integracija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 xml:space="preserve">U: Čengić, D. i Rogić, I. (ur.) </w:t>
            </w:r>
            <w:r>
              <w:rPr>
                <w:rFonts w:ascii="Times New Roman" w:cs="Times New Roman" w:hAnsi="Times New Roman"/>
                <w:i/>
                <w:iCs/>
                <w:color w:val="000000"/>
                <w:sz w:val="20"/>
                <w:szCs w:val="20"/>
                <w:lang w:bidi="ar-SA" w:eastAsia="en-US" w:val="it-IT"/>
              </w:rPr>
              <w:t>Upravljačke elite i modernizacija</w:t>
            </w:r>
            <w:r>
              <w:rPr>
                <w:rFonts w:ascii="Times New Roman" w:cs="Times New Roman" w:hAnsi="Times New Roman"/>
                <w:color w:val="000000"/>
                <w:sz w:val="20"/>
                <w:szCs w:val="20"/>
                <w:lang w:bidi="ar-SA" w:eastAsia="en-US" w:val="it-IT"/>
              </w:rPr>
              <w:t>. Zagreb: Institut društvenih znanosti ‘Ivo Pilar’, 2001., 167-194.</w:t>
            </w:r>
          </w:p>
          <w:p>
            <w:pPr>
              <w:pStyle w:val="style0"/>
              <w:widowControl/>
              <w:numPr>
                <w:ilvl w:val="0"/>
                <w:numId w:val="147"/>
              </w:numPr>
              <w:tabs>
                <w:tab w:leader="none" w:pos="360" w:val="left"/>
              </w:tabs>
              <w:spacing w:after="100" w:before="0"/>
              <w:ind w:hanging="360" w:left="360" w:right="0"/>
              <w:contextualSpacing w:val="false"/>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it-IT"/>
              </w:rPr>
              <w:t xml:space="preserve">Spajić-Vrkaš, V. "Antropologija odgoja i obrazovanja na Filozofskom fakultetu u Zagrebu: Retrospektiva i perspektiva". </w:t>
            </w:r>
            <w:r>
              <w:rPr>
                <w:rFonts w:ascii="Times New Roman" w:cs="Times New Roman" w:hAnsi="Times New Roman"/>
                <w:i/>
                <w:iCs/>
                <w:color w:val="000000"/>
                <w:sz w:val="20"/>
                <w:szCs w:val="20"/>
                <w:lang w:bidi="ar-SA" w:eastAsia="en-US" w:val="en-GB"/>
              </w:rPr>
              <w:t>Etnološka tribina</w:t>
            </w:r>
            <w:r>
              <w:rPr>
                <w:rFonts w:ascii="Times New Roman" w:cs="Times New Roman" w:hAnsi="Times New Roman"/>
                <w:color w:val="000000"/>
                <w:sz w:val="20"/>
                <w:szCs w:val="20"/>
                <w:lang w:bidi="ar-SA" w:eastAsia="en-US" w:val="en-GB"/>
              </w:rPr>
              <w:t xml:space="preserve">: 31, 2001, 204-214.  </w:t>
            </w:r>
          </w:p>
          <w:p>
            <w:pPr>
              <w:pStyle w:val="style0"/>
              <w:widowControl/>
              <w:numPr>
                <w:ilvl w:val="0"/>
                <w:numId w:val="147"/>
              </w:numPr>
              <w:tabs>
                <w:tab w:leader="none" w:pos="360" w:val="left"/>
              </w:tabs>
              <w:spacing w:after="100" w:before="0"/>
              <w:ind w:hanging="360" w:left="360" w:right="0"/>
              <w:contextualSpacing w:val="false"/>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Spajić-Vrkaš, V. "Croatian public administration and NGO in the educational arena: Is there a forgotten ally waiting to join in?" U: I. Vidačak (ur.) </w:t>
            </w:r>
            <w:r>
              <w:rPr>
                <w:rFonts w:ascii="Times New Roman" w:cs="Times New Roman" w:hAnsi="Times New Roman"/>
                <w:i/>
                <w:iCs/>
                <w:color w:val="000000"/>
                <w:sz w:val="20"/>
                <w:szCs w:val="20"/>
                <w:lang w:bidi="ar-SA" w:eastAsia="en-US" w:val="en-GB"/>
              </w:rPr>
              <w:t>NGOs and Public Administration: Perspectives of Partnership in the process of European Integration: Proceedings</w:t>
            </w:r>
            <w:r>
              <w:rPr>
                <w:rFonts w:ascii="Times New Roman" w:cs="Times New Roman" w:hAnsi="Times New Roman"/>
                <w:color w:val="000000"/>
                <w:sz w:val="20"/>
                <w:szCs w:val="20"/>
                <w:lang w:bidi="ar-SA" w:eastAsia="en-US" w:val="en-GB"/>
              </w:rPr>
              <w:t>. Zagreb: Institute for International Relations (IMO), 2001, 105-121.</w:t>
            </w:r>
          </w:p>
          <w:p>
            <w:pPr>
              <w:pStyle w:val="style29"/>
              <w:widowControl/>
              <w:numPr>
                <w:ilvl w:val="0"/>
                <w:numId w:val="147"/>
              </w:numPr>
              <w:tabs>
                <w:tab w:leader="none" w:pos="360" w:val="left"/>
              </w:tabs>
              <w:spacing w:after="100" w:before="0"/>
              <w:ind w:hanging="360" w:left="360" w:right="0"/>
              <w:contextualSpacing w:val="false"/>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Wintersteiner, W.; Spajić-Vrkaš, V. i Deutsch, R. “Europe, education and peace challenge.” U: W. Wintersteiner, V. Spajić-Vrkaš i R. Deutch (ur.) </w:t>
            </w:r>
            <w:r>
              <w:rPr>
                <w:rFonts w:ascii="Times New Roman" w:cs="Times New Roman" w:hAnsi="Times New Roman"/>
                <w:i/>
                <w:iCs/>
                <w:color w:val="000000"/>
                <w:sz w:val="20"/>
                <w:szCs w:val="20"/>
                <w:lang w:bidi="ar-SA" w:eastAsia="en-US" w:val="hr-HR"/>
              </w:rPr>
              <w:t>Peace Education in Europe: Visions and experiences</w:t>
            </w:r>
            <w:r>
              <w:rPr>
                <w:rFonts w:ascii="Times New Roman" w:cs="Times New Roman" w:hAnsi="Times New Roman"/>
                <w:color w:val="000000"/>
                <w:sz w:val="20"/>
                <w:szCs w:val="20"/>
                <w:lang w:bidi="ar-SA" w:eastAsia="en-US" w:val="hr-HR"/>
              </w:rPr>
              <w:t>. Münster/New York/München/Berlin: Waxmann, 2003, 11-19.</w:t>
            </w:r>
          </w:p>
          <w:p>
            <w:pPr>
              <w:pStyle w:val="style29"/>
              <w:widowControl/>
              <w:numPr>
                <w:ilvl w:val="0"/>
                <w:numId w:val="147"/>
              </w:numPr>
              <w:tabs>
                <w:tab w:leader="none" w:pos="360" w:val="left"/>
              </w:tabs>
              <w:spacing w:after="100" w:before="0"/>
              <w:ind w:hanging="360" w:left="360" w:right="0"/>
              <w:contextualSpacing w:val="false"/>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Spajić-Vrkaš, V. “Human rights and nonviolence: Peace education in Croatia." U: Wintersteiner, W.; Spajić-Vrkaš, V. i Deutch, R. (ur.) </w:t>
            </w:r>
            <w:r>
              <w:rPr>
                <w:rFonts w:ascii="Times New Roman" w:cs="Times New Roman" w:hAnsi="Times New Roman"/>
                <w:i/>
                <w:iCs/>
                <w:color w:val="000000"/>
                <w:sz w:val="20"/>
                <w:szCs w:val="20"/>
                <w:lang w:bidi="ar-SA" w:eastAsia="en-US" w:val="hr-HR"/>
              </w:rPr>
              <w:t>Peace Education in Europe: Visions and experiences</w:t>
            </w:r>
            <w:r>
              <w:rPr>
                <w:rFonts w:ascii="Times New Roman" w:cs="Times New Roman" w:hAnsi="Times New Roman"/>
                <w:color w:val="000000"/>
                <w:sz w:val="20"/>
                <w:szCs w:val="20"/>
                <w:lang w:bidi="ar-SA" w:eastAsia="en-US" w:val="hr-HR"/>
              </w:rPr>
              <w:t>. Münster/New York/München/Berlin: Waxmann, 2003, 262-291.</w:t>
            </w:r>
          </w:p>
          <w:p>
            <w:pPr>
              <w:pStyle w:val="style0"/>
              <w:widowControl/>
              <w:numPr>
                <w:ilvl w:val="0"/>
                <w:numId w:val="147"/>
              </w:numPr>
              <w:tabs>
                <w:tab w:leader="none" w:pos="360" w:val="left"/>
              </w:tabs>
              <w:spacing w:after="100" w:before="0"/>
              <w:ind w:hanging="360" w:left="360" w:right="0"/>
              <w:contextualSpacing w:val="false"/>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Spajić-Vrkaš, V. “Peace and peace education: A long lasting search for global solution.” </w:t>
            </w:r>
            <w:r>
              <w:rPr>
                <w:rFonts w:ascii="Times New Roman" w:cs="Times New Roman" w:hAnsi="Times New Roman"/>
                <w:color w:val="000000"/>
                <w:sz w:val="20"/>
                <w:szCs w:val="20"/>
                <w:lang w:bidi="ar-SA" w:eastAsia="en-US" w:val="de-DE"/>
              </w:rPr>
              <w:t xml:space="preserve">U: W. Wintersteiner, Spajić-Vrkaš; V. i Deutch, R. (eds.) </w:t>
            </w:r>
            <w:r>
              <w:rPr>
                <w:rFonts w:ascii="Times New Roman" w:cs="Times New Roman" w:hAnsi="Times New Roman"/>
                <w:i/>
                <w:iCs/>
                <w:color w:val="000000"/>
                <w:sz w:val="20"/>
                <w:szCs w:val="20"/>
                <w:lang w:bidi="ar-SA" w:eastAsia="en-US" w:val="en-GB"/>
              </w:rPr>
              <w:t>Peace Education in Europe: Visions and experiences</w:t>
            </w:r>
            <w:r>
              <w:rPr>
                <w:rFonts w:ascii="Times New Roman" w:cs="Times New Roman" w:hAnsi="Times New Roman"/>
                <w:color w:val="000000"/>
                <w:sz w:val="20"/>
                <w:szCs w:val="20"/>
                <w:lang w:bidi="ar-SA" w:eastAsia="en-US" w:val="en-GB"/>
              </w:rPr>
              <w:t>. Münster/New York/München Berlin: Waxmann, 2003, 45-70.</w:t>
            </w:r>
          </w:p>
          <w:p>
            <w:pPr>
              <w:pStyle w:val="style32"/>
              <w:widowControl/>
              <w:numPr>
                <w:ilvl w:val="0"/>
                <w:numId w:val="147"/>
              </w:numPr>
              <w:tabs>
                <w:tab w:leader="none" w:pos="360" w:val="left"/>
              </w:tabs>
              <w:spacing w:after="100" w:before="0"/>
              <w:ind w:hanging="360" w:left="360" w:right="0"/>
              <w:contextualSpacing w:val="false"/>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Spajić-Vrkaš, V. "Visions, provisions and reality: Political changes and education for democratic citizenship in Croatia.“ </w:t>
            </w:r>
            <w:r>
              <w:rPr>
                <w:rFonts w:ascii="Times New Roman" w:cs="Times New Roman" w:hAnsi="Times New Roman"/>
                <w:i/>
                <w:iCs/>
                <w:color w:val="000000"/>
                <w:sz w:val="20"/>
                <w:szCs w:val="20"/>
                <w:lang w:bidi="ar-SA" w:eastAsia="en-US" w:val="en-GB"/>
              </w:rPr>
              <w:t>Cambridge Journal of Education</w:t>
            </w:r>
            <w:r>
              <w:rPr>
                <w:rFonts w:ascii="Times New Roman" w:cs="Times New Roman" w:hAnsi="Times New Roman"/>
                <w:color w:val="000000"/>
                <w:sz w:val="20"/>
                <w:szCs w:val="20"/>
                <w:lang w:bidi="ar-SA" w:eastAsia="en-US" w:val="en-GB"/>
              </w:rPr>
              <w:t>: Vol. 33, 2003, br. 1, 33- 51.</w:t>
            </w:r>
          </w:p>
          <w:p>
            <w:pPr>
              <w:pStyle w:val="style0"/>
              <w:widowControl/>
              <w:numPr>
                <w:ilvl w:val="0"/>
                <w:numId w:val="147"/>
              </w:numPr>
              <w:tabs>
                <w:tab w:leader="none" w:pos="360" w:val="left"/>
              </w:tabs>
              <w:spacing w:after="100" w:before="0"/>
              <w:ind w:hanging="360" w:left="360" w:right="0"/>
              <w:contextualSpacing w:val="false"/>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Spajić-Vrkaš, V. “Međunarodni standardi i strategije učenja za ljudska prava.” U: Vučinić, N.; Spajić-Vrkaš, V. i Bjeković, S. (ur.) </w:t>
            </w:r>
            <w:r>
              <w:rPr>
                <w:rFonts w:ascii="Times New Roman" w:cs="Times New Roman" w:hAnsi="Times New Roman"/>
                <w:i/>
                <w:iCs/>
                <w:color w:val="000000"/>
                <w:sz w:val="20"/>
                <w:szCs w:val="20"/>
                <w:lang w:bidi="ar-SA" w:eastAsia="en-US" w:val="en-GB"/>
              </w:rPr>
              <w:t>Ljudska prava za nepravnike</w:t>
            </w:r>
            <w:r>
              <w:rPr>
                <w:rFonts w:ascii="Times New Roman" w:cs="Times New Roman" w:hAnsi="Times New Roman"/>
                <w:color w:val="000000"/>
                <w:sz w:val="20"/>
                <w:szCs w:val="20"/>
                <w:lang w:bidi="ar-SA" w:eastAsia="en-US" w:val="en-GB"/>
              </w:rPr>
              <w:t>. Podgorica: Centar za ljudska prava Univerziteta Crne Gore i Zagreb: Istraživačko-obrazovni centar za ljudska prava Filozofskog fakulteta Sveučilišta u Zagrebu, 2003, 53-86.</w:t>
            </w:r>
          </w:p>
          <w:p>
            <w:pPr>
              <w:pStyle w:val="style0"/>
              <w:widowControl/>
              <w:numPr>
                <w:ilvl w:val="0"/>
                <w:numId w:val="147"/>
              </w:numPr>
              <w:tabs>
                <w:tab w:leader="none" w:pos="360" w:val="left"/>
              </w:tabs>
              <w:spacing w:after="100" w:before="0"/>
              <w:ind w:hanging="360" w:left="360" w:right="0"/>
              <w:contextualSpacing w:val="false"/>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Spajić-Vrkaš, V. "From monoculture to multiculture: A critical perspective on the development of pluralism in education.” XV ICAES: </w:t>
            </w:r>
            <w:r>
              <w:rPr>
                <w:rFonts w:ascii="Times New Roman" w:cs="Times New Roman" w:hAnsi="Times New Roman"/>
                <w:i/>
                <w:iCs/>
                <w:color w:val="000000"/>
                <w:sz w:val="20"/>
                <w:szCs w:val="20"/>
                <w:lang w:bidi="ar-SA" w:eastAsia="en-US" w:val="en-GB"/>
              </w:rPr>
              <w:t>Humankind/Nature Interaction: Past, Present and Future: Abstracts</w:t>
            </w:r>
            <w:r>
              <w:rPr>
                <w:rFonts w:ascii="Times New Roman" w:cs="Times New Roman" w:hAnsi="Times New Roman"/>
                <w:color w:val="000000"/>
                <w:sz w:val="20"/>
                <w:szCs w:val="20"/>
                <w:lang w:bidi="ar-SA" w:eastAsia="en-US" w:val="en-GB"/>
              </w:rPr>
              <w:t>, 2003.</w:t>
            </w:r>
          </w:p>
          <w:p>
            <w:pPr>
              <w:pStyle w:val="style0"/>
              <w:widowControl/>
              <w:numPr>
                <w:ilvl w:val="0"/>
                <w:numId w:val="147"/>
              </w:numPr>
              <w:tabs>
                <w:tab w:leader="none" w:pos="360" w:val="left"/>
              </w:tabs>
              <w:spacing w:after="100" w:before="0"/>
              <w:ind w:hanging="360" w:left="360" w:right="0"/>
              <w:contextualSpacing w:val="false"/>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Spajić-Vrkaš, V. «Profile of Teaching Profession.» 3rd Informal Conference of Ministers of Education of South-East Europe </w:t>
            </w:r>
            <w:r>
              <w:rPr>
                <w:rFonts w:ascii="Times New Roman" w:cs="Times New Roman" w:hAnsi="Times New Roman"/>
                <w:i/>
                <w:iCs/>
                <w:color w:val="000000"/>
                <w:sz w:val="20"/>
                <w:szCs w:val="20"/>
                <w:lang w:bidi="ar-SA" w:eastAsia="en-US" w:val="en-GB"/>
              </w:rPr>
              <w:t>Strengthening the Teaching Profession as a Driving Force for Development</w:t>
            </w:r>
            <w:r>
              <w:rPr>
                <w:rFonts w:ascii="Times New Roman" w:cs="Times New Roman" w:hAnsi="Times New Roman"/>
                <w:color w:val="000000"/>
                <w:sz w:val="20"/>
                <w:szCs w:val="20"/>
                <w:lang w:bidi="ar-SA" w:eastAsia="en-US" w:val="en-GB"/>
              </w:rPr>
              <w:t xml:space="preserve"> (Istambul 24-25 travnja 2004.). Strasbourg: Vijeće Europe 2004, Doc. MED-SEE 3-6 (objavljeno na engleskom i francuskom jeziku). </w:t>
            </w:r>
          </w:p>
          <w:p>
            <w:pPr>
              <w:pStyle w:val="style32"/>
              <w:widowControl/>
              <w:numPr>
                <w:ilvl w:val="0"/>
                <w:numId w:val="147"/>
              </w:numPr>
              <w:tabs>
                <w:tab w:leader="none" w:pos="360" w:val="left"/>
              </w:tabs>
              <w:spacing w:after="100" w:before="0"/>
              <w:ind w:hanging="360" w:left="360" w:right="0"/>
              <w:contextualSpacing w:val="false"/>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Spajić-Vrkaš, V. "Međunarodni standardi za izradu medijske politike okrenute djeci i mladima." </w:t>
            </w:r>
            <w:r>
              <w:rPr>
                <w:rFonts w:ascii="Times New Roman" w:cs="Times New Roman" w:hAnsi="Times New Roman"/>
                <w:i/>
                <w:iCs/>
                <w:color w:val="000000"/>
                <w:sz w:val="20"/>
                <w:szCs w:val="20"/>
                <w:lang w:bidi="ar-SA" w:eastAsia="en-US" w:val="en-GB"/>
              </w:rPr>
              <w:t>Dijete i društvo</w:t>
            </w:r>
            <w:r>
              <w:rPr>
                <w:rFonts w:ascii="Times New Roman" w:cs="Times New Roman" w:hAnsi="Times New Roman"/>
                <w:color w:val="000000"/>
                <w:sz w:val="20"/>
                <w:szCs w:val="20"/>
                <w:lang w:bidi="ar-SA" w:eastAsia="en-US" w:val="en-GB"/>
              </w:rPr>
              <w:t>; Vol. 5, 2003, br. 2-3, 165-187.</w:t>
            </w:r>
          </w:p>
          <w:p>
            <w:pPr>
              <w:pStyle w:val="style0"/>
              <w:widowControl/>
              <w:numPr>
                <w:ilvl w:val="0"/>
                <w:numId w:val="147"/>
              </w:numPr>
              <w:tabs>
                <w:tab w:leader="none" w:pos="360" w:val="left"/>
              </w:tabs>
              <w:spacing w:after="100" w:before="0"/>
              <w:ind w:hanging="360" w:left="360" w:right="0"/>
              <w:contextualSpacing w:val="false"/>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Spajić-Vrkaš, V.</w:t>
            </w:r>
            <w:r>
              <w:rPr>
                <w:rFonts w:ascii="Times New Roman" w:cs="Times New Roman" w:hAnsi="Times New Roman"/>
                <w:b/>
                <w:bCs/>
                <w:color w:val="000000"/>
                <w:sz w:val="20"/>
                <w:szCs w:val="20"/>
                <w:lang w:bidi="ar-SA" w:eastAsia="en-US" w:val="en-GB"/>
              </w:rPr>
              <w:t xml:space="preserve"> </w:t>
            </w:r>
            <w:r>
              <w:rPr>
                <w:rFonts w:ascii="Times New Roman" w:cs="Times New Roman" w:hAnsi="Times New Roman"/>
                <w:color w:val="000000"/>
                <w:sz w:val="20"/>
                <w:szCs w:val="20"/>
                <w:lang w:bidi="ar-SA" w:eastAsia="en-US" w:val="en-GB"/>
              </w:rPr>
              <w:t xml:space="preserve">"The emergence of multiculturalism in education: From ignorance to separation through recognition.” U: Mesić. M. (ur.) </w:t>
            </w:r>
            <w:r>
              <w:rPr>
                <w:rFonts w:ascii="Times New Roman" w:cs="Times New Roman" w:hAnsi="Times New Roman"/>
                <w:i/>
                <w:iCs/>
                <w:color w:val="000000"/>
                <w:sz w:val="20"/>
                <w:szCs w:val="20"/>
                <w:lang w:bidi="ar-SA" w:eastAsia="en-US" w:val="en-GB"/>
              </w:rPr>
              <w:t>Experience and Perspectives of Multiculturalism: Croatia in Comparison to Other Multicultural Societies</w:t>
            </w:r>
            <w:r>
              <w:rPr>
                <w:rFonts w:ascii="Times New Roman" w:cs="Times New Roman" w:hAnsi="Times New Roman"/>
                <w:color w:val="000000"/>
                <w:sz w:val="20"/>
                <w:szCs w:val="20"/>
                <w:lang w:bidi="ar-SA" w:eastAsia="en-US" w:val="en-GB"/>
              </w:rPr>
              <w:t>. Zagreb: FFPress i Croatian Commission for UNESCO, 2004, 87-101.</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Znanstveni interes: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antropologija odgoja i obrazovanja, interkulturalna pedagogija, obrazovanje za ljudska prava i demokraciju</w:t>
            </w:r>
          </w:p>
        </w:tc>
      </w:tr>
    </w:tbl>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p>
      <w:pPr>
        <w:pStyle w:val="style0"/>
        <w:ind w:hanging="0" w:left="0" w:right="0"/>
        <w:rPr>
          <w:rFonts w:ascii="Times New Roman" w:hAnsi="Times New Roman"/>
          <w:color w:val="000000"/>
        </w:rPr>
      </w:pPr>
      <w:r>
        <w:rPr>
          <w:rFonts w:ascii="Times New Roman" w:hAnsi="Times New Roman"/>
          <w:color w:val="000000"/>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3310"/>
        <w:gridCol w:w="6229"/>
      </w:tblGrid>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Ime i prezime nositelja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widowControl w:val="false"/>
              <w:numPr>
                <w:ilvl w:val="3"/>
                <w:numId w:val="1"/>
              </w:numPr>
              <w:spacing w:after="120" w:before="240" w:line="360" w:lineRule="auto"/>
              <w:ind w:hanging="0" w:left="0" w:right="0"/>
              <w:contextualSpacing w:val="false"/>
              <w:jc w:val="center"/>
              <w:textAlignment w:val="auto"/>
              <w:rPr>
                <w:rFonts w:ascii="Times New Roman" w:cs="Times New Roman" w:hAnsi="Times New Roman"/>
                <w:b/>
                <w:bCs/>
                <w:color w:val="000000"/>
                <w:sz w:val="24"/>
                <w:szCs w:val="24"/>
                <w:lang w:bidi="ar-SA" w:eastAsia="en-US" w:val="de-DE"/>
              </w:rPr>
            </w:pPr>
            <w:r>
              <w:rPr>
                <w:rFonts w:ascii="Times New Roman" w:cs="Times New Roman" w:hAnsi="Times New Roman"/>
                <w:b/>
                <w:bCs/>
                <w:color w:val="000000"/>
                <w:sz w:val="24"/>
                <w:szCs w:val="24"/>
                <w:lang w:bidi="ar-SA" w:eastAsia="en-US" w:val="de-DE"/>
              </w:rPr>
              <w:t>Dr. sc. Vjeran Katunarić, red. prof.</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Email:</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hyperlink r:id="rId30">
              <w:r>
                <w:rPr>
                  <w:rStyle w:val="style16"/>
                  <w:rFonts w:ascii="Times New Roman" w:cs="Times New Roman" w:hAnsi="Times New Roman"/>
                  <w:color w:val="000000"/>
                  <w:sz w:val="20"/>
                  <w:szCs w:val="20"/>
                  <w:u w:val="single"/>
                  <w:lang w:bidi="ar-SA" w:eastAsia="en-US" w:val="hr-HR"/>
                </w:rPr>
                <w:t>vjeran.katunaric@zg.htnet.hr</w:t>
              </w:r>
            </w:hyperlink>
            <w:r>
              <w:rPr>
                <w:rFonts w:ascii="Times New Roman" w:cs="Times New Roman" w:hAnsi="Times New Roman"/>
                <w:color w:val="000000"/>
                <w:sz w:val="20"/>
                <w:szCs w:val="20"/>
                <w:lang w:bidi="ar-SA" w:eastAsia="en-US" w:val="hr-HR"/>
              </w:rPr>
              <w:t xml:space="preserve"> </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Web stranice:</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Ustanova nositelja kolegija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Filozofski fakultet Sveučilišta u Zagrebu</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Zvanje nositelja kolegija</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Redoviti profesor – trajno zvanje</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Datum zadnjeg izbora u zvanje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1996. (redoviti profesor – trajno zvanje)</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Kratki životopis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1260" w:left="1260" w:right="0"/>
              <w:jc w:val="both"/>
              <w:textAlignment w:val="auto"/>
              <w:rPr>
                <w:rFonts w:ascii="Times New Roman" w:cs="Times New Roman" w:hAnsi="Times New Roman"/>
                <w:b/>
                <w:bCs/>
                <w:color w:val="000000"/>
                <w:sz w:val="20"/>
                <w:szCs w:val="20"/>
                <w:lang w:bidi="ar-SA" w:eastAsia="en-US" w:val="en-GB"/>
              </w:rPr>
            </w:pPr>
            <w:r>
              <w:rPr>
                <w:rFonts w:ascii="Times New Roman" w:cs="Times New Roman" w:hAnsi="Times New Roman"/>
                <w:b/>
                <w:bCs/>
                <w:color w:val="000000"/>
                <w:sz w:val="20"/>
                <w:szCs w:val="20"/>
                <w:lang w:bidi="ar-SA" w:eastAsia="en-US" w:val="en-GB"/>
              </w:rPr>
              <w:t>Obrazovanje</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b/>
                <w:bCs/>
                <w:color w:val="000000"/>
                <w:sz w:val="20"/>
                <w:szCs w:val="20"/>
                <w:lang w:bidi="ar-SA" w:eastAsia="en-US" w:val="en-GB"/>
              </w:rPr>
              <w:t>i</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b/>
                <w:bCs/>
                <w:color w:val="000000"/>
                <w:sz w:val="20"/>
                <w:szCs w:val="20"/>
                <w:lang w:bidi="ar-SA" w:eastAsia="en-US" w:val="en-GB"/>
              </w:rPr>
              <w:t>napredovanja</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b/>
                <w:bCs/>
                <w:color w:val="000000"/>
                <w:sz w:val="20"/>
                <w:szCs w:val="20"/>
                <w:lang w:bidi="ar-SA" w:eastAsia="en-US" w:val="en-GB"/>
              </w:rPr>
              <w:t>u</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b/>
                <w:bCs/>
                <w:color w:val="000000"/>
                <w:sz w:val="20"/>
                <w:szCs w:val="20"/>
                <w:lang w:bidi="ar-SA" w:eastAsia="en-US" w:val="en-GB"/>
              </w:rPr>
              <w:t>zvanju</w:t>
            </w:r>
          </w:p>
          <w:p>
            <w:pPr>
              <w:pStyle w:val="style0"/>
              <w:widowControl/>
              <w:ind w:hanging="1260" w:left="12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b/>
                <w:bCs/>
                <w:color w:val="000000"/>
                <w:sz w:val="20"/>
                <w:szCs w:val="20"/>
                <w:lang w:bidi="ar-SA" w:eastAsia="en-US" w:val="hr-HR"/>
              </w:rPr>
              <w:t>1949</w:t>
            </w:r>
            <w:r>
              <w:rPr>
                <w:rFonts w:ascii="Times New Roman" w:cs="Times New Roman" w:hAnsi="Times New Roman"/>
                <w:color w:val="000000"/>
                <w:sz w:val="20"/>
                <w:szCs w:val="20"/>
                <w:lang w:bidi="ar-SA" w:eastAsia="en-US" w:val="hr-HR"/>
              </w:rPr>
              <w:tab/>
            </w:r>
            <w:r>
              <w:rPr>
                <w:rFonts w:ascii="Times New Roman" w:cs="Times New Roman" w:hAnsi="Times New Roman"/>
                <w:color w:val="000000"/>
                <w:sz w:val="20"/>
                <w:szCs w:val="20"/>
                <w:lang w:bidi="ar-SA" w:eastAsia="en-US" w:val="en-GB"/>
              </w:rPr>
              <w:t>Ro</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en-GB"/>
              </w:rPr>
              <w:t>en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Travniku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BiH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osnovnu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srednju</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en-GB"/>
              </w:rPr>
              <w:t>kolu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zavr</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io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Zadru</w:t>
            </w:r>
          </w:p>
          <w:p>
            <w:pPr>
              <w:pStyle w:val="style0"/>
              <w:widowControl/>
              <w:ind w:hanging="1260" w:left="126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b/>
                <w:bCs/>
                <w:color w:val="000000"/>
                <w:sz w:val="20"/>
                <w:szCs w:val="20"/>
                <w:lang w:bidi="ar-SA" w:eastAsia="en-US" w:val="hr-HR"/>
              </w:rPr>
              <w:t>1973</w:t>
            </w:r>
            <w:r>
              <w:rPr>
                <w:rFonts w:ascii="Times New Roman" w:cs="Times New Roman" w:hAnsi="Times New Roman"/>
                <w:color w:val="000000"/>
                <w:sz w:val="20"/>
                <w:szCs w:val="20"/>
                <w:lang w:bidi="ar-SA" w:eastAsia="en-US" w:val="hr-HR"/>
              </w:rPr>
              <w:tab/>
            </w:r>
            <w:r>
              <w:rPr>
                <w:rFonts w:ascii="Times New Roman" w:cs="Times New Roman" w:hAnsi="Times New Roman"/>
                <w:color w:val="000000"/>
                <w:sz w:val="20"/>
                <w:szCs w:val="20"/>
                <w:lang w:bidi="ar-SA" w:eastAsia="en-US" w:val="it-IT"/>
              </w:rPr>
              <w:t>diplomirao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studij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sociologije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filozofije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Filozofskom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fakultetu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it-IT"/>
              </w:rPr>
              <w:t>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Zagrebu</w:t>
            </w:r>
          </w:p>
          <w:p>
            <w:pPr>
              <w:pStyle w:val="style0"/>
              <w:widowControl/>
              <w:ind w:hanging="1260" w:left="12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hr-HR"/>
              </w:rPr>
              <w:t>1973-1978</w:t>
              <w:tab/>
            </w:r>
            <w:r>
              <w:rPr>
                <w:rFonts w:ascii="Times New Roman" w:cs="Times New Roman" w:hAnsi="Times New Roman"/>
                <w:color w:val="000000"/>
                <w:sz w:val="20"/>
                <w:szCs w:val="20"/>
                <w:lang w:bidi="ar-SA" w:eastAsia="en-US" w:val="it-IT"/>
              </w:rPr>
              <w:t>radi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istra</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it-IT"/>
              </w:rPr>
              <w:t>iva</w:t>
            </w:r>
            <w:r>
              <w:rPr>
                <w:rFonts w:ascii="Times New Roman" w:cs="Times New Roman" w:hAnsi="Times New Roman"/>
                <w:color w:val="000000"/>
                <w:sz w:val="20"/>
                <w:szCs w:val="20"/>
                <w:lang w:bidi="ar-SA" w:eastAsia="en-US" w:val="hr-HR"/>
              </w:rPr>
              <w:t xml:space="preserve">č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Institutu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geografiju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od</w:t>
            </w:r>
            <w:r>
              <w:rPr>
                <w:rFonts w:ascii="Times New Roman" w:cs="Times New Roman" w:hAnsi="Times New Roman"/>
                <w:color w:val="000000"/>
                <w:sz w:val="20"/>
                <w:szCs w:val="20"/>
                <w:lang w:bidi="ar-SA" w:eastAsia="en-US" w:val="hr-HR"/>
              </w:rPr>
              <w:t xml:space="preserve"> 1976. </w:t>
            </w:r>
            <w:r>
              <w:rPr>
                <w:rFonts w:ascii="Times New Roman" w:cs="Times New Roman" w:hAnsi="Times New Roman"/>
                <w:color w:val="000000"/>
                <w:sz w:val="20"/>
                <w:szCs w:val="20"/>
                <w:lang w:bidi="ar-SA" w:eastAsia="en-US" w:val="it-IT"/>
              </w:rPr>
              <w:t>Centru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istra</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it-IT"/>
              </w:rPr>
              <w:t>ivanje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migracija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it-IT"/>
              </w:rPr>
              <w:t>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Zagrebu</w:t>
            </w:r>
            <w:r>
              <w:rPr>
                <w:rFonts w:ascii="Times New Roman" w:cs="Times New Roman" w:hAnsi="Times New Roman"/>
                <w:color w:val="000000"/>
                <w:sz w:val="20"/>
                <w:szCs w:val="20"/>
                <w:lang w:bidi="ar-SA" w:eastAsia="en-US" w:val="hr-HR"/>
              </w:rPr>
              <w:t xml:space="preserve"> </w:t>
            </w:r>
          </w:p>
          <w:p>
            <w:pPr>
              <w:pStyle w:val="style0"/>
              <w:widowControl/>
              <w:ind w:hanging="1260" w:left="126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b/>
                <w:bCs/>
                <w:color w:val="000000"/>
                <w:sz w:val="20"/>
                <w:szCs w:val="20"/>
                <w:lang w:bidi="ar-SA" w:eastAsia="en-US" w:val="hr-HR"/>
              </w:rPr>
              <w:t>1976</w:t>
            </w:r>
            <w:r>
              <w:rPr>
                <w:rFonts w:ascii="Times New Roman" w:cs="Times New Roman" w:hAnsi="Times New Roman"/>
                <w:color w:val="000000"/>
                <w:sz w:val="20"/>
                <w:szCs w:val="20"/>
                <w:lang w:bidi="ar-SA" w:eastAsia="en-US" w:val="hr-HR"/>
              </w:rPr>
              <w:tab/>
            </w:r>
            <w:r>
              <w:rPr>
                <w:rFonts w:ascii="Times New Roman" w:cs="Times New Roman" w:hAnsi="Times New Roman"/>
                <w:color w:val="000000"/>
                <w:sz w:val="20"/>
                <w:szCs w:val="20"/>
                <w:lang w:bidi="ar-SA" w:eastAsia="en-US" w:val="it-IT"/>
              </w:rPr>
              <w:t>magistrirao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postdiplomskom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studiju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sociologije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Filozofskom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fakultetu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Zagrebu</w:t>
            </w:r>
          </w:p>
          <w:p>
            <w:pPr>
              <w:pStyle w:val="style0"/>
              <w:widowControl/>
              <w:ind w:hanging="1260" w:left="126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b/>
                <w:bCs/>
                <w:color w:val="000000"/>
                <w:sz w:val="20"/>
                <w:szCs w:val="20"/>
                <w:lang w:bidi="ar-SA" w:eastAsia="en-US" w:val="hr-HR"/>
              </w:rPr>
              <w:t>1978</w:t>
            </w:r>
            <w:r>
              <w:rPr>
                <w:rFonts w:ascii="Times New Roman" w:cs="Times New Roman" w:hAnsi="Times New Roman"/>
                <w:color w:val="000000"/>
                <w:sz w:val="20"/>
                <w:szCs w:val="20"/>
                <w:lang w:bidi="ar-SA" w:eastAsia="en-US" w:val="hr-HR"/>
              </w:rPr>
              <w:tab/>
            </w:r>
            <w:r>
              <w:rPr>
                <w:rFonts w:ascii="Times New Roman" w:cs="Times New Roman" w:hAnsi="Times New Roman"/>
                <w:color w:val="000000"/>
                <w:sz w:val="20"/>
                <w:szCs w:val="20"/>
                <w:lang w:bidi="ar-SA" w:eastAsia="en-US" w:val="it-IT"/>
              </w:rPr>
              <w:t>obranio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doktorsku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disertaciju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podru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sociologije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izabran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asistenta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Odsjeku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sociologiju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Filozofskog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fakulteta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Zagrebu</w:t>
            </w:r>
          </w:p>
          <w:p>
            <w:pPr>
              <w:pStyle w:val="style0"/>
              <w:widowControl/>
              <w:ind w:hanging="1260" w:left="126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b/>
                <w:bCs/>
                <w:color w:val="000000"/>
                <w:sz w:val="20"/>
                <w:szCs w:val="20"/>
                <w:lang w:bidi="ar-SA" w:eastAsia="en-US" w:val="it-IT"/>
              </w:rPr>
              <w:t>1980-1986</w:t>
            </w:r>
            <w:r>
              <w:rPr>
                <w:rFonts w:ascii="Times New Roman" w:cs="Times New Roman" w:hAnsi="Times New Roman"/>
                <w:color w:val="000000"/>
                <w:sz w:val="20"/>
                <w:szCs w:val="20"/>
                <w:lang w:bidi="ar-SA" w:eastAsia="en-US" w:val="it-IT"/>
              </w:rPr>
              <w:tab/>
              <w:t xml:space="preserve">docent na Odsjeku za sociologiju. </w:t>
            </w:r>
          </w:p>
          <w:p>
            <w:pPr>
              <w:pStyle w:val="style0"/>
              <w:widowControl/>
              <w:ind w:hanging="1260" w:left="126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b/>
                <w:bCs/>
                <w:color w:val="000000"/>
                <w:sz w:val="20"/>
                <w:szCs w:val="20"/>
                <w:lang w:bidi="ar-SA" w:eastAsia="en-US" w:val="it-IT"/>
              </w:rPr>
              <w:t>1986</w:t>
            </w:r>
            <w:r>
              <w:rPr>
                <w:rFonts w:ascii="Times New Roman" w:cs="Times New Roman" w:hAnsi="Times New Roman"/>
                <w:color w:val="000000"/>
                <w:sz w:val="20"/>
                <w:szCs w:val="20"/>
                <w:lang w:bidi="ar-SA" w:eastAsia="en-US" w:val="it-IT"/>
              </w:rPr>
              <w:tab/>
              <w:t>redoviti je profesor, a 1996. izabran u trajno zvanje redovitog profesora na istom Odsjeku</w:t>
            </w:r>
          </w:p>
          <w:p>
            <w:pPr>
              <w:pStyle w:val="style0"/>
              <w:widowControl/>
              <w:ind w:hanging="0" w:left="0" w:right="0"/>
              <w:jc w:val="both"/>
              <w:textAlignment w:val="auto"/>
              <w:rPr>
                <w:rFonts w:ascii="Times New Roman" w:cs="Times New Roman" w:hAnsi="Times New Roman"/>
                <w:b/>
                <w:bCs/>
                <w:color w:val="000000"/>
                <w:sz w:val="20"/>
                <w:szCs w:val="20"/>
                <w:lang w:bidi="ar-SA" w:eastAsia="en-US" w:val="it-IT"/>
              </w:rPr>
            </w:pPr>
            <w:r>
              <w:rPr>
                <w:rFonts w:ascii="Times New Roman" w:cs="Times New Roman" w:hAnsi="Times New Roman"/>
                <w:b/>
                <w:bCs/>
                <w:color w:val="000000"/>
                <w:sz w:val="20"/>
                <w:szCs w:val="20"/>
                <w:lang w:bidi="ar-SA" w:eastAsia="en-US" w:val="it-IT"/>
              </w:rPr>
              <w:t>Nastavno i stručno iskustvo</w:t>
            </w:r>
          </w:p>
          <w:p>
            <w:pPr>
              <w:pStyle w:val="style0"/>
              <w:widowControl/>
              <w:ind w:hanging="1260" w:left="1260" w:right="0"/>
              <w:jc w:val="both"/>
              <w:textAlignment w:val="auto"/>
              <w:rPr>
                <w:rFonts w:ascii="Times New Roman" w:cs="Times New Roman" w:hAnsi="Times New Roman"/>
                <w:b/>
                <w:bCs/>
                <w:color w:val="000000"/>
                <w:sz w:val="20"/>
                <w:szCs w:val="20"/>
                <w:lang w:bidi="ar-SA" w:eastAsia="en-US" w:val="it-IT"/>
              </w:rPr>
            </w:pPr>
            <w:r>
              <w:rPr>
                <w:rFonts w:ascii="Times New Roman" w:cs="Times New Roman" w:hAnsi="Times New Roman"/>
                <w:b/>
                <w:bCs/>
                <w:color w:val="000000"/>
                <w:sz w:val="20"/>
                <w:szCs w:val="20"/>
                <w:lang w:bidi="ar-SA" w:eastAsia="en-US" w:val="it-IT"/>
              </w:rPr>
              <w:t>Nastava</w:t>
            </w:r>
          </w:p>
          <w:p>
            <w:pPr>
              <w:pStyle w:val="style0"/>
              <w:widowControl/>
              <w:ind w:hanging="1260" w:left="126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b/>
                <w:bCs/>
                <w:color w:val="000000"/>
                <w:sz w:val="20"/>
                <w:szCs w:val="20"/>
                <w:lang w:bidi="ar-SA" w:eastAsia="en-US" w:val="it-IT"/>
              </w:rPr>
              <w:t>1984-1985</w:t>
            </w:r>
            <w:r>
              <w:rPr>
                <w:rFonts w:ascii="Times New Roman" w:cs="Times New Roman" w:hAnsi="Times New Roman"/>
                <w:color w:val="000000"/>
                <w:sz w:val="20"/>
                <w:szCs w:val="20"/>
                <w:lang w:bidi="ar-SA" w:eastAsia="en-US" w:val="it-IT"/>
              </w:rPr>
              <w:t xml:space="preserve"> </w:t>
              <w:tab/>
              <w:t>Gostujući profesor na University of Texas/Tyler, SAD (na predmetima Race and Ethnic Relations i Comparative Politics)</w:t>
            </w:r>
          </w:p>
          <w:p>
            <w:pPr>
              <w:pStyle w:val="style0"/>
              <w:widowControl/>
              <w:ind w:hanging="1260" w:left="12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b/>
                <w:bCs/>
                <w:color w:val="000000"/>
                <w:sz w:val="20"/>
                <w:szCs w:val="20"/>
                <w:lang w:bidi="ar-SA" w:eastAsia="en-US" w:val="en-GB"/>
              </w:rPr>
              <w:t>1992-1993</w:t>
            </w:r>
            <w:r>
              <w:rPr>
                <w:rFonts w:ascii="Times New Roman" w:cs="Times New Roman" w:hAnsi="Times New Roman"/>
                <w:color w:val="000000"/>
                <w:sz w:val="20"/>
                <w:szCs w:val="20"/>
                <w:lang w:bidi="ar-SA" w:eastAsia="en-US" w:val="en-GB"/>
              </w:rPr>
              <w:tab/>
              <w:t xml:space="preserve">Gostujući profesor na University of Umeä, Švedska (na predmetima Mass Behaviour i Nations and Nationalism), i </w:t>
            </w:r>
          </w:p>
          <w:p>
            <w:pPr>
              <w:pStyle w:val="style0"/>
              <w:widowControl/>
              <w:ind w:hanging="1260" w:left="12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b/>
                <w:bCs/>
                <w:color w:val="000000"/>
                <w:sz w:val="20"/>
                <w:szCs w:val="20"/>
                <w:lang w:bidi="ar-SA" w:eastAsia="en-US" w:val="en-GB"/>
              </w:rPr>
              <w:t>2000</w:t>
            </w:r>
            <w:r>
              <w:rPr>
                <w:rFonts w:ascii="Times New Roman" w:cs="Times New Roman" w:hAnsi="Times New Roman"/>
                <w:color w:val="000000"/>
                <w:sz w:val="20"/>
                <w:szCs w:val="20"/>
                <w:lang w:bidi="ar-SA" w:eastAsia="en-US" w:val="en-GB"/>
              </w:rPr>
              <w:tab/>
              <w:t>Na University of Lock Haven, Pennsylvania, SAD održao niz od 8 predavanja na predmetima Introductory Sociology, Race and Ethnic Relations, Gender Studies</w:t>
            </w:r>
          </w:p>
          <w:p>
            <w:pPr>
              <w:pStyle w:val="style0"/>
              <w:widowControl/>
              <w:ind w:hanging="0" w:left="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Vodi(o) nastavu iz predmeta na dodiplomskom studiju sociologije: Sistematska sociologija, Historijska sociologija, Sociologija porodice, Sociologija etničkih odnosa; na postdiplomskom studiju sociologije: Suvremeni pravci u sociologiji, Etnicitet i multikulturalizam, Sociologija etničkih odnosa, Kultura i razvoj.</w:t>
              <w:tab/>
            </w:r>
          </w:p>
          <w:p>
            <w:pPr>
              <w:pStyle w:val="style0"/>
              <w:widowControl/>
              <w:ind w:hanging="0" w:left="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Gostujuća predavanja održao na sveučilištima: Ljubljana (Slovenija, svibanj 1987), Göteborg, Upsalla (Švedska, studeni i prosinac 1991.), Umeä (Švedska, veljača 1982., studeni 1991.), Tübingen (Njemačka, listopad 1999.), te na Western States Arts Federation, Denver, Colorado, SAD (listopad 2001).</w:t>
            </w:r>
          </w:p>
          <w:p>
            <w:pPr>
              <w:pStyle w:val="style0"/>
              <w:widowControl/>
              <w:ind w:hanging="0" w:left="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r>
          </w:p>
          <w:p>
            <w:pPr>
              <w:pStyle w:val="style0"/>
              <w:widowControl/>
              <w:ind w:hanging="1260" w:left="1260" w:right="0"/>
              <w:jc w:val="both"/>
              <w:textAlignment w:val="auto"/>
              <w:rPr>
                <w:rFonts w:ascii="Times New Roman" w:cs="Times New Roman" w:hAnsi="Times New Roman"/>
                <w:b/>
                <w:bCs/>
                <w:color w:val="000000"/>
                <w:sz w:val="20"/>
                <w:szCs w:val="20"/>
                <w:lang w:bidi="ar-SA" w:eastAsia="en-US" w:val="en-GB"/>
              </w:rPr>
            </w:pPr>
            <w:r>
              <w:rPr>
                <w:rFonts w:ascii="Times New Roman" w:cs="Times New Roman" w:hAnsi="Times New Roman"/>
                <w:b/>
                <w:bCs/>
                <w:color w:val="000000"/>
                <w:sz w:val="20"/>
                <w:szCs w:val="20"/>
                <w:lang w:bidi="ar-SA" w:eastAsia="en-US" w:val="en-GB"/>
              </w:rPr>
              <w:t xml:space="preserve">Stručno iskustvo i znanstveni projekti </w:t>
            </w:r>
          </w:p>
          <w:p>
            <w:pPr>
              <w:pStyle w:val="style0"/>
              <w:widowControl/>
              <w:ind w:hanging="1260" w:left="12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b/>
                <w:bCs/>
                <w:color w:val="000000"/>
                <w:sz w:val="20"/>
                <w:szCs w:val="20"/>
                <w:lang w:bidi="ar-SA" w:eastAsia="en-US" w:val="en-GB"/>
              </w:rPr>
              <w:t>1980-1981</w:t>
              <w:tab/>
            </w:r>
            <w:r>
              <w:rPr>
                <w:rFonts w:ascii="Times New Roman" w:cs="Times New Roman" w:hAnsi="Times New Roman"/>
                <w:color w:val="000000"/>
                <w:sz w:val="20"/>
                <w:szCs w:val="20"/>
                <w:lang w:bidi="ar-SA" w:eastAsia="en-US" w:val="en-GB"/>
              </w:rPr>
              <w:t xml:space="preserve">Pročelnik Odsjeka za sociologiju. </w:t>
            </w:r>
          </w:p>
          <w:p>
            <w:pPr>
              <w:pStyle w:val="style0"/>
              <w:widowControl/>
              <w:ind w:hanging="1260" w:left="12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b/>
                <w:bCs/>
                <w:color w:val="000000"/>
                <w:sz w:val="20"/>
                <w:szCs w:val="20"/>
                <w:lang w:bidi="ar-SA" w:eastAsia="en-US" w:val="en-GB"/>
              </w:rPr>
              <w:t>1983-1984</w:t>
              <w:tab/>
            </w:r>
            <w:r>
              <w:rPr>
                <w:rFonts w:ascii="Times New Roman" w:cs="Times New Roman" w:hAnsi="Times New Roman"/>
                <w:color w:val="000000"/>
                <w:sz w:val="20"/>
                <w:szCs w:val="20"/>
                <w:lang w:bidi="ar-SA" w:eastAsia="en-US" w:val="en-GB"/>
              </w:rPr>
              <w:t xml:space="preserve">Predsjednik Hrvatskog sociološkog društva </w:t>
            </w:r>
          </w:p>
          <w:p>
            <w:pPr>
              <w:pStyle w:val="style0"/>
              <w:widowControl/>
              <w:ind w:hanging="1260" w:left="12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b/>
                <w:bCs/>
                <w:color w:val="000000"/>
                <w:sz w:val="20"/>
                <w:szCs w:val="20"/>
                <w:lang w:bidi="ar-SA" w:eastAsia="en-US" w:val="en-GB"/>
              </w:rPr>
              <w:t>1986-1988</w:t>
              <w:tab/>
            </w:r>
            <w:r>
              <w:rPr>
                <w:rFonts w:ascii="Times New Roman" w:cs="Times New Roman" w:hAnsi="Times New Roman"/>
                <w:color w:val="000000"/>
                <w:sz w:val="20"/>
                <w:szCs w:val="20"/>
                <w:lang w:bidi="ar-SA" w:eastAsia="en-US" w:val="en-GB"/>
              </w:rPr>
              <w:t>Voditelj međunarodnog postdiplomskog tečaja Philosophy and Social Science pri Interuniverzitetskom centru u Dubrovniku</w:t>
            </w:r>
          </w:p>
          <w:p>
            <w:pPr>
              <w:pStyle w:val="style0"/>
              <w:widowControl/>
              <w:ind w:hanging="1260" w:left="12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b/>
                <w:bCs/>
                <w:color w:val="000000"/>
                <w:sz w:val="20"/>
                <w:szCs w:val="20"/>
                <w:lang w:bidi="ar-SA" w:eastAsia="en-US" w:val="en-GB"/>
              </w:rPr>
              <w:t>1997-1998</w:t>
              <w:tab/>
            </w:r>
            <w:r>
              <w:rPr>
                <w:rFonts w:ascii="Times New Roman" w:cs="Times New Roman" w:hAnsi="Times New Roman"/>
                <w:color w:val="000000"/>
                <w:sz w:val="20"/>
                <w:szCs w:val="20"/>
                <w:lang w:bidi="ar-SA" w:eastAsia="en-US" w:val="en-GB"/>
              </w:rPr>
              <w:t>Voditelj izrade Nacionalnog izvještaja o kulturnoj politici Republike Hrvatske za Vijeće Europe</w:t>
            </w:r>
          </w:p>
          <w:p>
            <w:pPr>
              <w:pStyle w:val="style0"/>
              <w:widowControl/>
              <w:ind w:hanging="1260" w:left="12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b/>
                <w:bCs/>
                <w:color w:val="000000"/>
                <w:sz w:val="20"/>
                <w:szCs w:val="20"/>
                <w:lang w:bidi="ar-SA" w:eastAsia="en-US" w:val="en-GB"/>
              </w:rPr>
              <w:t>2001-2002</w:t>
              <w:tab/>
            </w:r>
            <w:r>
              <w:rPr>
                <w:rFonts w:ascii="Times New Roman" w:cs="Times New Roman" w:hAnsi="Times New Roman"/>
                <w:color w:val="000000"/>
                <w:sz w:val="20"/>
                <w:szCs w:val="20"/>
                <w:lang w:bidi="ar-SA" w:eastAsia="en-US" w:val="en-GB"/>
              </w:rPr>
              <w:t xml:space="preserve">Voditelj Strategije kulturnog razvitka Hrvatske u 21. stoljeću pri Vladi Republike Hrvatske </w:t>
            </w:r>
          </w:p>
          <w:p>
            <w:pPr>
              <w:pStyle w:val="style0"/>
              <w:widowControl/>
              <w:ind w:hanging="1260" w:left="1260" w:right="0"/>
              <w:jc w:val="both"/>
              <w:textAlignment w:val="auto"/>
              <w:rPr>
                <w:rFonts w:ascii="Times New Roman" w:cs="Times New Roman" w:hAnsi="Times New Roman"/>
                <w:color w:val="000000"/>
                <w:sz w:val="20"/>
                <w:szCs w:val="20"/>
                <w:lang w:bidi="ar-SA" w:eastAsia="en-US" w:val="de-DE"/>
              </w:rPr>
            </w:pPr>
            <w:r>
              <w:rPr>
                <w:rFonts w:ascii="Times New Roman" w:cs="Times New Roman" w:hAnsi="Times New Roman"/>
                <w:b/>
                <w:bCs/>
                <w:color w:val="000000"/>
                <w:sz w:val="20"/>
                <w:szCs w:val="20"/>
                <w:lang w:bidi="ar-SA" w:eastAsia="en-US" w:val="de-DE"/>
              </w:rPr>
              <w:t>2000</w:t>
            </w:r>
            <w:r>
              <w:rPr>
                <w:rFonts w:ascii="Times New Roman" w:cs="Times New Roman" w:hAnsi="Times New Roman"/>
                <w:color w:val="000000"/>
                <w:sz w:val="20"/>
                <w:szCs w:val="20"/>
                <w:lang w:bidi="ar-SA" w:eastAsia="en-US" w:val="de-DE"/>
              </w:rPr>
              <w:t>-</w:t>
              <w:tab/>
              <w:t xml:space="preserve"> Ekspert, konzultant i izvjestitelj Vijeća Europe za kulturnu politiku</w:t>
            </w:r>
          </w:p>
          <w:p>
            <w:pPr>
              <w:pStyle w:val="style0"/>
              <w:widowControl/>
              <w:ind w:hanging="0" w:left="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Član Povjerenstva za suradnju s UNESCO-om Republike Hrvatske. Urednik za područje sociologije u izdanjima Hrvatske enciklopedije HLZ Miroslav Krleža«, dobitnik ordena Marko Marulić Predsjednika Republike Hrvatske za osobite zasluge u kulturi, dobitnik godišnje nagrade za znanost Ministarstva znanosti, obrazovanja i športa Republike Hrvatske.</w:t>
            </w:r>
          </w:p>
          <w:p>
            <w:pPr>
              <w:pStyle w:val="style0"/>
              <w:widowControl/>
              <w:ind w:hanging="0" w:left="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Sudjelovao sa referatima na stotinjak znanstvenih i stručnih konferencija u Češkoj, Danskoj, Francuskoj, Grčkoj, Kanadi, Republici Makedoniji, Njemačkoj, Mađarskoj, Italiji, Latviji, Nizozemskoj, Poljskoj, Rumunjskoj, Ruskoj Federaciji, Sjedinjenim Američkim Državama, Sloveniji, Srbiji i Crnoj Gori, Španjolskoj, Švedskoj, Švicarskoj, Turskoj, Ukrajini, Velikoj Britaniji.</w:t>
            </w:r>
          </w:p>
          <w:p>
            <w:pPr>
              <w:pStyle w:val="style0"/>
              <w:widowControl/>
              <w:ind w:hanging="0" w:left="0" w:right="0"/>
              <w:jc w:val="both"/>
              <w:textAlignment w:val="auto"/>
              <w:rPr>
                <w:rFonts w:ascii="Times New Roman Baltic" w:cs="Times New Roman (Vietnamese)" w:hAnsi="Times New Roman Baltic"/>
                <w:color w:val="000000"/>
                <w:sz w:val="20"/>
                <w:szCs w:val="20"/>
                <w:lang w:bidi="ar-SA" w:eastAsia="en-US" w:val="en-GB"/>
              </w:rPr>
            </w:pPr>
            <w:r>
              <w:rPr>
                <w:rFonts w:ascii="Times New Roman" w:cs="Times New Roman" w:hAnsi="Times New Roman"/>
                <w:color w:val="000000"/>
                <w:sz w:val="20"/>
                <w:szCs w:val="20"/>
                <w:lang w:bidi="ar-SA" w:eastAsia="en-US" w:val="en-GB"/>
              </w:rPr>
              <w:t xml:space="preserve">Koristio međunarodne stipendije OECD-a (za stručni boravak u Kanadi 1974.), ILO-a (Austriji 1976.), UNESCO-a (Turskoj 1978.), Fulbrightovu stipendiju (SAD 1984., </w:t>
            </w:r>
            <w:r>
              <w:rPr>
                <w:rFonts w:ascii="Times New Roman Baltic" w:cs="Times New Roman (Vietnamese)" w:hAnsi="Times New Roman Baltic"/>
                <w:color w:val="000000"/>
                <w:sz w:val="20"/>
                <w:szCs w:val="20"/>
                <w:lang w:bidi="ar-SA" w:eastAsia="en-US" w:val="en-GB"/>
              </w:rPr>
              <w:t>drugi dio boravka financiran od strane Sveučilišta Texas/Tyler), Japanske fondacije (Japan 1989.), University of Uppsala (1992.), i University of Umeå (1992. i 1993.).</w:t>
            </w:r>
          </w:p>
          <w:p>
            <w:pPr>
              <w:pStyle w:val="style0"/>
              <w:widowControl/>
              <w:ind w:hanging="1260" w:left="1260" w:right="0"/>
              <w:jc w:val="both"/>
              <w:textAlignment w:val="auto"/>
              <w:rPr>
                <w:rFonts w:ascii="Times New Roman" w:cs="Times New Roman" w:hAnsi="Times New Roman"/>
                <w:i/>
                <w:iCs/>
                <w:color w:val="000000"/>
                <w:sz w:val="20"/>
                <w:szCs w:val="20"/>
                <w:lang w:bidi="ar-SA" w:eastAsia="en-US" w:val="en-GB"/>
              </w:rPr>
            </w:pPr>
            <w:r>
              <w:rPr>
                <w:rFonts w:ascii="Times New Roman" w:cs="Times New Roman" w:hAnsi="Times New Roman"/>
                <w:i/>
                <w:iCs/>
                <w:color w:val="000000"/>
                <w:sz w:val="20"/>
                <w:szCs w:val="20"/>
                <w:lang w:bidi="ar-SA" w:eastAsia="en-US" w:val="en-GB"/>
              </w:rPr>
            </w:r>
          </w:p>
          <w:p>
            <w:pPr>
              <w:pStyle w:val="style0"/>
              <w:widowControl/>
              <w:ind w:hanging="1260" w:left="1260" w:right="0"/>
              <w:jc w:val="both"/>
              <w:textAlignment w:val="auto"/>
              <w:rPr>
                <w:rFonts w:ascii="Times New Roman" w:cs="Times New Roman" w:hAnsi="Times New Roman"/>
                <w:b/>
                <w:bCs/>
                <w:color w:val="000000"/>
                <w:sz w:val="20"/>
                <w:szCs w:val="20"/>
                <w:lang w:bidi="ar-SA" w:eastAsia="en-US" w:val="en-GB"/>
              </w:rPr>
            </w:pPr>
            <w:r>
              <w:rPr>
                <w:rFonts w:ascii="Times New Roman" w:cs="Times New Roman" w:hAnsi="Times New Roman"/>
                <w:b/>
                <w:bCs/>
                <w:color w:val="000000"/>
                <w:sz w:val="20"/>
                <w:szCs w:val="20"/>
                <w:lang w:bidi="ar-SA" w:eastAsia="en-US" w:val="en-GB"/>
              </w:rPr>
              <w:t>3.2.3.Članstvo u strukovnim udruženjima</w:t>
            </w:r>
          </w:p>
          <w:p>
            <w:pPr>
              <w:pStyle w:val="style0"/>
              <w:widowControl/>
              <w:ind w:hanging="0" w:left="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Član Hrvatskog sociološkog društva. </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Popis relevantnih radova</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b/>
                <w:bCs/>
                <w:color w:val="000000"/>
                <w:sz w:val="20"/>
                <w:szCs w:val="20"/>
                <w:u w:val="single"/>
                <w:lang w:bidi="ar-SA" w:eastAsia="en-US" w:val="de-DE"/>
              </w:rPr>
            </w:pPr>
            <w:r>
              <w:rPr>
                <w:rFonts w:ascii="Times New Roman" w:cs="Times New Roman" w:hAnsi="Times New Roman"/>
                <w:b/>
                <w:bCs/>
                <w:color w:val="000000"/>
                <w:sz w:val="20"/>
                <w:szCs w:val="20"/>
                <w:u w:val="single"/>
                <w:lang w:bidi="ar-SA" w:eastAsia="en-US" w:val="de-DE"/>
              </w:rPr>
              <w:t>Knjige</w:t>
            </w:r>
          </w:p>
          <w:p>
            <w:pPr>
              <w:pStyle w:val="style0"/>
              <w:widowControl/>
              <w:numPr>
                <w:ilvl w:val="0"/>
                <w:numId w:val="148"/>
              </w:numPr>
              <w:tabs>
                <w:tab w:leader="none" w:pos="720" w:val="left"/>
              </w:tabs>
              <w:ind w:hanging="360" w:left="72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de-DE"/>
              </w:rPr>
              <w:t>Katunari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de-DE"/>
              </w:rPr>
              <w:t>V</w:t>
            </w:r>
            <w:r>
              <w:rPr>
                <w:rFonts w:ascii="Times New Roman" w:cs="Times New Roman" w:hAnsi="Times New Roman"/>
                <w:color w:val="000000"/>
                <w:sz w:val="20"/>
                <w:szCs w:val="20"/>
                <w:lang w:bidi="ar-SA" w:eastAsia="en-US" w:val="hr-HR"/>
              </w:rPr>
              <w:t xml:space="preserve">. </w:t>
            </w:r>
            <w:r>
              <w:rPr>
                <w:rFonts w:ascii="Times New Roman" w:cs="Times New Roman" w:hAnsi="Times New Roman"/>
                <w:i/>
                <w:iCs/>
                <w:color w:val="000000"/>
                <w:sz w:val="20"/>
                <w:szCs w:val="20"/>
                <w:lang w:bidi="ar-SA" w:eastAsia="en-US" w:val="de-DE"/>
              </w:rPr>
              <w:t>Sporna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de-DE"/>
              </w:rPr>
              <w:t>zajednica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Novije teorije o naciji i nacionalizmu</w:t>
            </w:r>
            <w:r>
              <w:rPr>
                <w:rFonts w:ascii="Times New Roman" w:cs="Times New Roman" w:hAnsi="Times New Roman"/>
                <w:b/>
                <w:bCs/>
                <w:color w:val="000000"/>
                <w:sz w:val="20"/>
                <w:szCs w:val="20"/>
                <w:lang w:bidi="ar-SA" w:eastAsia="en-US" w:val="it-IT"/>
              </w:rPr>
              <w:t>.</w:t>
            </w:r>
            <w:r>
              <w:rPr>
                <w:rFonts w:ascii="Times New Roman" w:cs="Times New Roman" w:hAnsi="Times New Roman"/>
                <w:color w:val="000000"/>
                <w:sz w:val="20"/>
                <w:szCs w:val="20"/>
                <w:lang w:bidi="ar-SA" w:eastAsia="en-US" w:val="it-IT"/>
              </w:rPr>
              <w:t xml:space="preserve"> Zagreb: Jesenski i Turk, Hrvatsko sociološko društvo, 2003. </w:t>
            </w:r>
          </w:p>
          <w:p>
            <w:pPr>
              <w:pStyle w:val="style0"/>
              <w:widowControl/>
              <w:numPr>
                <w:ilvl w:val="0"/>
                <w:numId w:val="148"/>
              </w:numPr>
              <w:tabs>
                <w:tab w:leader="none" w:pos="720" w:val="left"/>
              </w:tabs>
              <w:ind w:hanging="360" w:left="72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i/>
                <w:iCs/>
                <w:color w:val="000000"/>
                <w:sz w:val="20"/>
                <w:szCs w:val="20"/>
                <w:lang w:bidi="ar-SA" w:eastAsia="en-US" w:val="it-IT"/>
              </w:rPr>
              <w:t>Strategija kulturnog razvitka – Hrvatska u 21. stoljeću</w:t>
            </w:r>
            <w:r>
              <w:rPr>
                <w:rFonts w:ascii="Times New Roman" w:cs="Times New Roman" w:hAnsi="Times New Roman"/>
                <w:b/>
                <w:bCs/>
                <w:color w:val="000000"/>
                <w:sz w:val="20"/>
                <w:szCs w:val="20"/>
                <w:lang w:bidi="ar-SA" w:eastAsia="en-US" w:val="it-IT"/>
              </w:rPr>
              <w:t xml:space="preserve">. / </w:t>
            </w:r>
            <w:r>
              <w:rPr>
                <w:rFonts w:ascii="Times New Roman" w:cs="Times New Roman" w:hAnsi="Times New Roman"/>
                <w:color w:val="000000"/>
                <w:sz w:val="20"/>
                <w:szCs w:val="20"/>
                <w:lang w:bidi="ar-SA" w:eastAsia="en-US" w:val="it-IT"/>
              </w:rPr>
              <w:t>Uredili</w:t>
            </w:r>
            <w:r>
              <w:rPr>
                <w:rFonts w:ascii="Times New Roman" w:cs="Times New Roman" w:hAnsi="Times New Roman"/>
                <w:b/>
                <w:bCs/>
                <w:color w:val="000000"/>
                <w:sz w:val="20"/>
                <w:szCs w:val="20"/>
                <w:lang w:bidi="ar-SA" w:eastAsia="en-US" w:val="it-IT"/>
              </w:rPr>
              <w:t xml:space="preserve"> </w:t>
            </w:r>
            <w:r>
              <w:rPr>
                <w:rFonts w:ascii="Times New Roman" w:cs="Times New Roman" w:hAnsi="Times New Roman"/>
                <w:color w:val="000000"/>
                <w:sz w:val="20"/>
                <w:szCs w:val="20"/>
                <w:lang w:bidi="ar-SA" w:eastAsia="en-US" w:val="it-IT"/>
              </w:rPr>
              <w:t>Katunarić, V. i Cvjetičanin, B. Zagreb: Ministarstvo kulture Republike Hrvatske, 2003.</w:t>
            </w:r>
          </w:p>
          <w:p>
            <w:pPr>
              <w:pStyle w:val="style0"/>
              <w:widowControl/>
              <w:ind w:hanging="1260" w:left="1260" w:right="0"/>
              <w:jc w:val="both"/>
              <w:textAlignment w:val="auto"/>
              <w:rPr>
                <w:rFonts w:ascii="Times New Roman" w:cs="Times New Roman" w:hAnsi="Times New Roman"/>
                <w:b/>
                <w:bCs/>
                <w:color w:val="000000"/>
                <w:sz w:val="20"/>
                <w:szCs w:val="20"/>
                <w:lang w:bidi="ar-SA" w:eastAsia="en-US" w:val="it-IT"/>
              </w:rPr>
            </w:pPr>
            <w:r>
              <w:rPr>
                <w:rFonts w:ascii="Times New Roman" w:cs="Times New Roman" w:hAnsi="Times New Roman"/>
                <w:b/>
                <w:bCs/>
                <w:color w:val="000000"/>
                <w:sz w:val="20"/>
                <w:szCs w:val="20"/>
                <w:lang w:bidi="ar-SA" w:eastAsia="en-US" w:val="it-IT"/>
              </w:rPr>
            </w:r>
          </w:p>
          <w:p>
            <w:pPr>
              <w:pStyle w:val="style0"/>
              <w:widowControl/>
              <w:ind w:hanging="1260" w:left="126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Katunarić, V. </w:t>
            </w:r>
            <w:r>
              <w:rPr>
                <w:rFonts w:ascii="Times New Roman" w:cs="Times New Roman" w:hAnsi="Times New Roman"/>
                <w:b/>
                <w:bCs/>
                <w:color w:val="000000"/>
                <w:sz w:val="20"/>
                <w:szCs w:val="20"/>
                <w:lang w:bidi="ar-SA" w:eastAsia="en-US" w:val="it-IT"/>
              </w:rPr>
              <w:t>Nove elite, nacionalni konsenzus i razvoj</w:t>
            </w:r>
            <w:r>
              <w:rPr>
                <w:rFonts w:ascii="Times New Roman" w:cs="Times New Roman" w:hAnsi="Times New Roman"/>
                <w:color w:val="000000"/>
                <w:sz w:val="20"/>
                <w:szCs w:val="20"/>
                <w:lang w:bidi="ar-SA" w:eastAsia="en-US" w:val="it-IT"/>
              </w:rPr>
              <w:t>. // Upravljačke elite i modernizacija./ Čengić, D., Rogić, I., urednici. Zagreb: Institut društvenih znanosti Ivo Pilar , 2001. Str. 117-144.</w:t>
            </w:r>
          </w:p>
          <w:p>
            <w:pPr>
              <w:pStyle w:val="style0"/>
              <w:widowControl/>
              <w:ind w:hanging="1260" w:left="126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Katunarić, V. </w:t>
            </w:r>
            <w:r>
              <w:rPr>
                <w:rFonts w:ascii="Times New Roman" w:cs="Times New Roman" w:hAnsi="Times New Roman"/>
                <w:b/>
                <w:bCs/>
                <w:color w:val="000000"/>
                <w:sz w:val="20"/>
                <w:szCs w:val="20"/>
                <w:lang w:bidi="ar-SA" w:eastAsia="en-US" w:val="it-IT"/>
              </w:rPr>
              <w:t>Predgovor urednika</w:t>
            </w:r>
            <w:r>
              <w:rPr>
                <w:rFonts w:ascii="Times New Roman" w:cs="Times New Roman" w:hAnsi="Times New Roman"/>
                <w:color w:val="000000"/>
                <w:sz w:val="20"/>
                <w:szCs w:val="20"/>
                <w:lang w:bidi="ar-SA" w:eastAsia="en-US" w:val="it-IT"/>
              </w:rPr>
              <w:t>. // Kontrapunkti kulture./ Georg Simmel. Zagreb: Naklada Jesenski i Turk, Hrvatsko sociološko društvo, 2001. Str. 7-21.</w:t>
            </w:r>
          </w:p>
          <w:p>
            <w:pPr>
              <w:pStyle w:val="style0"/>
              <w:widowControl/>
              <w:ind w:hanging="1260" w:left="1260" w:right="0"/>
              <w:jc w:val="both"/>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it-IT"/>
              </w:rPr>
              <w:t xml:space="preserve">Katunarić, V. </w:t>
            </w:r>
            <w:r>
              <w:rPr>
                <w:rFonts w:ascii="Times New Roman" w:cs="Times New Roman" w:hAnsi="Times New Roman"/>
                <w:b/>
                <w:bCs/>
                <w:color w:val="000000"/>
                <w:sz w:val="20"/>
                <w:szCs w:val="20"/>
                <w:lang w:bidi="ar-SA" w:eastAsia="en-US" w:val="it-IT"/>
              </w:rPr>
              <w:t>Kulturni put održivog razvitka. //</w:t>
            </w:r>
            <w:r>
              <w:rPr>
                <w:rFonts w:ascii="Times New Roman" w:cs="Times New Roman" w:hAnsi="Times New Roman"/>
                <w:color w:val="000000"/>
                <w:sz w:val="20"/>
                <w:szCs w:val="20"/>
                <w:lang w:bidi="ar-SA" w:eastAsia="en-US" w:val="it-IT"/>
              </w:rPr>
              <w:t xml:space="preserve"> Globalizacija i njene refleksije u Hrvatskoj. / M. Meštrović (ur.), Zagreb: Ekonomski institut, 2001. </w:t>
            </w:r>
            <w:r>
              <w:rPr>
                <w:rFonts w:ascii="Times New Roman" w:cs="Times New Roman" w:hAnsi="Times New Roman"/>
                <w:color w:val="000000"/>
                <w:sz w:val="20"/>
                <w:szCs w:val="20"/>
                <w:lang w:bidi="ar-SA" w:eastAsia="en-US" w:val="de-DE"/>
              </w:rPr>
              <w:t xml:space="preserve">Str.253-272. </w:t>
            </w:r>
          </w:p>
          <w:p>
            <w:pPr>
              <w:pStyle w:val="style0"/>
              <w:widowControl/>
              <w:ind w:hanging="1260" w:left="1260" w:right="0"/>
              <w:jc w:val="both"/>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Katunarić, V</w:t>
            </w:r>
            <w:r>
              <w:rPr>
                <w:rFonts w:ascii="Times New Roman" w:cs="Times New Roman" w:hAnsi="Times New Roman"/>
                <w:b/>
                <w:bCs/>
                <w:color w:val="000000"/>
                <w:sz w:val="20"/>
                <w:szCs w:val="20"/>
                <w:lang w:bidi="ar-SA" w:eastAsia="en-US" w:val="de-DE"/>
              </w:rPr>
              <w:t>. Vom ‘Brudervolk’ zum ‘multikulturellen Markt’: Herausforderungen innerhalb und ausserhalb europäischer Zentren und Peripherien</w:t>
            </w:r>
            <w:r>
              <w:rPr>
                <w:rFonts w:ascii="Times New Roman" w:cs="Times New Roman" w:hAnsi="Times New Roman"/>
                <w:color w:val="000000"/>
                <w:sz w:val="20"/>
                <w:szCs w:val="20"/>
                <w:lang w:bidi="ar-SA" w:eastAsia="en-US" w:val="de-DE"/>
              </w:rPr>
              <w:t xml:space="preserve">. // International Lernen – Lokal Handeln. / R. Leiprecht u.a. (Hg.), Frankfurt am Main – London: IKO, 2001. Str.268-286. </w:t>
            </w:r>
          </w:p>
          <w:p>
            <w:pPr>
              <w:pStyle w:val="style0"/>
              <w:widowControl/>
              <w:ind w:hanging="1260" w:left="12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de-DE"/>
              </w:rPr>
              <w:t xml:space="preserve">Katunarić, V. </w:t>
            </w:r>
            <w:r>
              <w:rPr>
                <w:rFonts w:ascii="Times New Roman" w:cs="Times New Roman" w:hAnsi="Times New Roman"/>
                <w:b/>
                <w:bCs/>
                <w:color w:val="000000"/>
                <w:sz w:val="20"/>
                <w:szCs w:val="20"/>
                <w:lang w:bidi="ar-SA" w:eastAsia="en-US" w:val="de-DE"/>
              </w:rPr>
              <w:t>Kultura: od stvaralačkog duha do običaja i navika. //</w:t>
            </w:r>
            <w:r>
              <w:rPr>
                <w:rFonts w:ascii="Times New Roman" w:cs="Times New Roman" w:hAnsi="Times New Roman"/>
                <w:color w:val="000000"/>
                <w:sz w:val="20"/>
                <w:szCs w:val="20"/>
                <w:lang w:bidi="ar-SA" w:eastAsia="en-US" w:val="de-DE"/>
              </w:rPr>
              <w:t xml:space="preserve"> Mladi u multikulturalnom svijetu. / V. Previšić i A. Mijatović, ur. </w:t>
            </w:r>
            <w:r>
              <w:rPr>
                <w:rFonts w:ascii="Times New Roman" w:cs="Times New Roman" w:hAnsi="Times New Roman"/>
                <w:color w:val="000000"/>
                <w:sz w:val="20"/>
                <w:szCs w:val="20"/>
                <w:lang w:bidi="ar-SA" w:eastAsia="en-US" w:val="en-GB"/>
              </w:rPr>
              <w:t>Zagreb: Interkultura, 2001. Str.9-14.</w:t>
            </w:r>
          </w:p>
          <w:p>
            <w:pPr>
              <w:pStyle w:val="style0"/>
              <w:widowControl/>
              <w:ind w:hanging="1260" w:left="12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Katunarić, V. </w:t>
            </w:r>
            <w:r>
              <w:rPr>
                <w:rFonts w:ascii="Times New Roman" w:cs="Times New Roman" w:hAnsi="Times New Roman"/>
                <w:b/>
                <w:bCs/>
                <w:color w:val="000000"/>
                <w:sz w:val="20"/>
                <w:szCs w:val="20"/>
                <w:lang w:bidi="ar-SA" w:eastAsia="en-US" w:val="en-GB"/>
              </w:rPr>
              <w:t>Sirens and Muses : Culture and Conflicts in the Former Yugoslavia</w:t>
            </w:r>
            <w:r>
              <w:rPr>
                <w:rFonts w:ascii="Times New Roman" w:cs="Times New Roman" w:hAnsi="Times New Roman"/>
                <w:color w:val="000000"/>
                <w:sz w:val="20"/>
                <w:szCs w:val="20"/>
                <w:lang w:bidi="ar-SA" w:eastAsia="en-US" w:val="en-GB"/>
              </w:rPr>
              <w:t>. // Strasbourg: Council of Europe, 2001. 55 str. (dokument tiskan kao separat)</w:t>
            </w:r>
          </w:p>
          <w:p>
            <w:pPr>
              <w:pStyle w:val="style0"/>
              <w:widowControl/>
              <w:ind w:hanging="1260" w:left="12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Katunarić, V</w:t>
            </w:r>
            <w:r>
              <w:rPr>
                <w:rFonts w:ascii="Times New Roman" w:cs="Times New Roman" w:hAnsi="Times New Roman"/>
                <w:b/>
                <w:bCs/>
                <w:color w:val="000000"/>
                <w:sz w:val="20"/>
                <w:szCs w:val="20"/>
                <w:lang w:bidi="ar-SA" w:eastAsia="en-US" w:val="en-GB"/>
              </w:rPr>
              <w:t>. The Cultural Way of Sustainable Development</w:t>
            </w:r>
            <w:r>
              <w:rPr>
                <w:rFonts w:ascii="Times New Roman" w:cs="Times New Roman" w:hAnsi="Times New Roman"/>
                <w:color w:val="000000"/>
                <w:sz w:val="20"/>
                <w:szCs w:val="20"/>
                <w:lang w:bidi="ar-SA" w:eastAsia="en-US" w:val="en-GB"/>
              </w:rPr>
              <w:t>. // Globalization and its Reflections on (in) Croatia. / Meštrović, M., ed. New York, NY: Rutgers University, 2003. Str.373-400.</w:t>
            </w:r>
          </w:p>
          <w:p>
            <w:pPr>
              <w:pStyle w:val="style0"/>
              <w:widowControl/>
              <w:ind w:hanging="1260" w:left="12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Katunarić, V. </w:t>
            </w:r>
            <w:r>
              <w:rPr>
                <w:rFonts w:ascii="Times New Roman" w:cs="Times New Roman" w:hAnsi="Times New Roman"/>
                <w:b/>
                <w:bCs/>
                <w:color w:val="000000"/>
                <w:sz w:val="20"/>
                <w:szCs w:val="20"/>
                <w:lang w:bidi="ar-SA" w:eastAsia="en-US" w:val="en-GB"/>
              </w:rPr>
              <w:t>Vrijediti i koštati: sociokulturne pretpostavke tranzicije u novijim radovima hrvatskih ekonomista</w:t>
            </w:r>
            <w:r>
              <w:rPr>
                <w:rFonts w:ascii="Times New Roman" w:cs="Times New Roman" w:hAnsi="Times New Roman"/>
                <w:b/>
                <w:bCs/>
                <w:i/>
                <w:iCs/>
                <w:color w:val="000000"/>
                <w:sz w:val="20"/>
                <w:szCs w:val="20"/>
                <w:lang w:bidi="ar-SA" w:eastAsia="en-US" w:val="en-GB"/>
              </w:rPr>
              <w:t>.</w:t>
            </w:r>
            <w:r>
              <w:rPr>
                <w:rFonts w:ascii="Times New Roman" w:cs="Times New Roman" w:hAnsi="Times New Roman"/>
                <w:i/>
                <w:iCs/>
                <w:color w:val="000000"/>
                <w:sz w:val="20"/>
                <w:szCs w:val="20"/>
                <w:lang w:bidi="ar-SA" w:eastAsia="en-US" w:val="en-GB"/>
              </w:rPr>
              <w:t xml:space="preserve"> </w:t>
            </w:r>
            <w:r>
              <w:rPr>
                <w:rFonts w:ascii="Times New Roman" w:cs="Times New Roman" w:hAnsi="Times New Roman"/>
                <w:color w:val="000000"/>
                <w:sz w:val="20"/>
                <w:szCs w:val="20"/>
                <w:lang w:bidi="ar-SA" w:eastAsia="en-US" w:val="en-GB"/>
              </w:rPr>
              <w:t>// Društvena istraživanja 69-70 (2004). Str.147-168.</w:t>
            </w:r>
          </w:p>
          <w:p>
            <w:pPr>
              <w:pStyle w:val="style0"/>
              <w:widowControl/>
              <w:ind w:hanging="1260" w:left="12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Katunarić, V. </w:t>
            </w:r>
            <w:r>
              <w:rPr>
                <w:rFonts w:ascii="Times New Roman" w:cs="Times New Roman" w:hAnsi="Times New Roman"/>
                <w:b/>
                <w:bCs/>
                <w:color w:val="000000"/>
                <w:sz w:val="20"/>
                <w:szCs w:val="20"/>
                <w:lang w:bidi="ar-SA" w:eastAsia="en-US" w:val="en-GB"/>
              </w:rPr>
              <w:t>Od distinkcije prema srodnosti: model »nacionalne kulture« Geerta Hofstedea</w:t>
            </w:r>
            <w:r>
              <w:rPr>
                <w:rFonts w:ascii="Times New Roman" w:cs="Times New Roman" w:hAnsi="Times New Roman"/>
                <w:color w:val="000000"/>
                <w:sz w:val="20"/>
                <w:szCs w:val="20"/>
                <w:lang w:bidi="ar-SA" w:eastAsia="en-US" w:val="en-GB"/>
              </w:rPr>
              <w:t>. // Pedagogijska istraživanja. 1 (2004) str. 25-40.</w:t>
            </w:r>
          </w:p>
          <w:p>
            <w:pPr>
              <w:pStyle w:val="style0"/>
              <w:widowControl/>
              <w:ind w:hanging="1260" w:left="12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Katunarić, V.; Banovac, B</w:t>
            </w:r>
            <w:r>
              <w:rPr>
                <w:rFonts w:ascii="Times New Roman" w:cs="Times New Roman" w:hAnsi="Times New Roman"/>
                <w:b/>
                <w:bCs/>
                <w:color w:val="000000"/>
                <w:sz w:val="20"/>
                <w:szCs w:val="20"/>
                <w:lang w:bidi="ar-SA" w:eastAsia="en-US" w:val="en-GB"/>
              </w:rPr>
              <w:t xml:space="preserve">. Conflict and Peace in Multiethnic Cities of the Former Yugoslavia. A Case Study. </w:t>
            </w:r>
            <w:r>
              <w:rPr>
                <w:rFonts w:ascii="Times New Roman" w:cs="Times New Roman" w:hAnsi="Times New Roman"/>
                <w:color w:val="000000"/>
                <w:sz w:val="20"/>
                <w:szCs w:val="20"/>
                <w:lang w:bidi="ar-SA" w:eastAsia="en-US" w:val="en-GB"/>
              </w:rPr>
              <w:t xml:space="preserve">// Perspectives in Multiculturalism: Western &amp; Transitional Countries. / Edited by Milan Mesić. Zagreb: FF press, Croatian Commission for UNESCO, 200. P. 181-200. </w:t>
            </w:r>
          </w:p>
          <w:p>
            <w:pPr>
              <w:pStyle w:val="style0"/>
              <w:widowControl/>
              <w:ind w:hanging="1260" w:left="12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Katunarić, V. </w:t>
            </w:r>
            <w:r>
              <w:rPr>
                <w:rFonts w:ascii="Times New Roman" w:cs="Times New Roman" w:hAnsi="Times New Roman"/>
                <w:b/>
                <w:bCs/>
                <w:color w:val="000000"/>
                <w:sz w:val="20"/>
                <w:szCs w:val="20"/>
                <w:lang w:bidi="ar-SA" w:eastAsia="en-US" w:val="en-GB"/>
              </w:rPr>
              <w:t>Toward the New Public Culture, u: Cultural Transition in Southeastern Europe.</w:t>
            </w:r>
            <w:r>
              <w:rPr>
                <w:rFonts w:ascii="Times New Roman" w:cs="Times New Roman" w:hAnsi="Times New Roman"/>
                <w:color w:val="000000"/>
                <w:sz w:val="20"/>
                <w:szCs w:val="20"/>
                <w:lang w:bidi="ar-SA" w:eastAsia="en-US" w:val="en-GB"/>
              </w:rPr>
              <w:t xml:space="preserve"> // Edited by Nada Švob-Đokić. Zagreb: Culturelink Joint Publication Series No. 6 – Institute for International Relations (2004). P. 19-42. </w:t>
            </w:r>
          </w:p>
          <w:p>
            <w:pPr>
              <w:pStyle w:val="style0"/>
              <w:widowControl/>
              <w:ind w:hanging="1260" w:left="12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Katunarić, V</w:t>
            </w:r>
            <w:r>
              <w:rPr>
                <w:rFonts w:ascii="Times New Roman" w:cs="Times New Roman" w:hAnsi="Times New Roman"/>
                <w:b/>
                <w:bCs/>
                <w:color w:val="000000"/>
                <w:sz w:val="20"/>
                <w:szCs w:val="20"/>
                <w:lang w:bidi="ar-SA" w:eastAsia="en-US" w:val="en-GB"/>
              </w:rPr>
              <w:t>. Methodology for (comparative) research on cultural policy decentralisation in SEE countries: objectives, instruments, practices.</w:t>
            </w:r>
            <w:r>
              <w:rPr>
                <w:rFonts w:ascii="Times New Roman" w:cs="Times New Roman" w:hAnsi="Times New Roman"/>
                <w:color w:val="000000"/>
                <w:sz w:val="20"/>
                <w:szCs w:val="20"/>
                <w:lang w:bidi="ar-SA" w:eastAsia="en-US" w:val="en-GB"/>
              </w:rPr>
              <w:t xml:space="preserve"> // Amsterdam-Bucharest: European Cultural Foundation, Central European Initiative, Ministerul Culturii si Culterol, ECUMEST, 2003. P. 21-36.</w:t>
            </w:r>
          </w:p>
          <w:p>
            <w:pPr>
              <w:pStyle w:val="style0"/>
              <w:widowControl/>
              <w:ind w:hanging="1260" w:left="12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Katunarić, V. </w:t>
            </w:r>
            <w:r>
              <w:rPr>
                <w:rFonts w:ascii="Times New Roman" w:cs="Times New Roman" w:hAnsi="Times New Roman"/>
                <w:b/>
                <w:bCs/>
                <w:color w:val="000000"/>
                <w:sz w:val="20"/>
                <w:szCs w:val="20"/>
                <w:lang w:bidi="ar-SA" w:eastAsia="en-US" w:val="en-GB"/>
              </w:rPr>
              <w:t>Društveni razvoj i nacionalni identitet.</w:t>
            </w:r>
            <w:r>
              <w:rPr>
                <w:rFonts w:ascii="Times New Roman" w:cs="Times New Roman" w:hAnsi="Times New Roman"/>
                <w:color w:val="000000"/>
                <w:sz w:val="20"/>
                <w:szCs w:val="20"/>
                <w:lang w:bidi="ar-SA" w:eastAsia="en-US" w:val="en-GB"/>
              </w:rPr>
              <w:t xml:space="preserve"> // Hrvatska – kako dalje: zadanosti i mogućnosti. / Kregar, J., Puljiz, V., Ravlić, S., ur. Zagreb: Pravni fakultet Sveučilišta, Centar za demokraciju i pravo »Miko Tripalo«, 2004. Str. 163-168.</w:t>
            </w:r>
          </w:p>
          <w:p>
            <w:pPr>
              <w:pStyle w:val="style0"/>
              <w:widowControl/>
              <w:ind w:hanging="1260" w:left="12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Katunarić, V</w:t>
            </w:r>
            <w:r>
              <w:rPr>
                <w:rFonts w:ascii="Times New Roman" w:cs="Times New Roman" w:hAnsi="Times New Roman"/>
                <w:b/>
                <w:bCs/>
                <w:color w:val="000000"/>
                <w:sz w:val="20"/>
                <w:szCs w:val="20"/>
                <w:lang w:bidi="ar-SA" w:eastAsia="en-US" w:val="en-GB"/>
              </w:rPr>
              <w:t>. Multicultural Europe and the Horizons of Dialogue</w:t>
            </w:r>
            <w:r>
              <w:rPr>
                <w:rFonts w:ascii="Times New Roman" w:cs="Times New Roman" w:hAnsi="Times New Roman"/>
                <w:color w:val="000000"/>
                <w:sz w:val="20"/>
                <w:szCs w:val="20"/>
                <w:lang w:bidi="ar-SA" w:eastAsia="en-US" w:val="en-GB"/>
              </w:rPr>
              <w:t xml:space="preserve">. </w:t>
            </w:r>
            <w:r>
              <w:rPr>
                <w:rFonts w:ascii="Times New Roman" w:cs="Times New Roman" w:hAnsi="Times New Roman"/>
                <w:b/>
                <w:bCs/>
                <w:color w:val="000000"/>
                <w:sz w:val="20"/>
                <w:szCs w:val="20"/>
                <w:lang w:bidi="ar-SA" w:eastAsia="en-US" w:val="en-GB"/>
              </w:rPr>
              <w:t xml:space="preserve">General introduction. // </w:t>
            </w:r>
            <w:r>
              <w:rPr>
                <w:rFonts w:ascii="Times New Roman" w:cs="Times New Roman" w:hAnsi="Times New Roman"/>
                <w:color w:val="000000"/>
                <w:sz w:val="20"/>
                <w:szCs w:val="20"/>
                <w:lang w:bidi="ar-SA" w:eastAsia="en-US" w:val="en-GB"/>
              </w:rPr>
              <w:t>2nd Intercultural Forum: Core Values for Intercultural Dialogue: Towards a Europe for All Citizens. Strasbourg: Council of Europe. 2004. 17 str. (dokument tiskan kao separat)</w:t>
            </w:r>
          </w:p>
          <w:p>
            <w:pPr>
              <w:pStyle w:val="style0"/>
              <w:widowControl/>
              <w:ind w:hanging="0" w:left="36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Znanstveni interes: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hr-HR"/>
              </w:rPr>
              <w:t>s</w:t>
            </w:r>
            <w:r>
              <w:rPr>
                <w:rFonts w:ascii="Times New Roman" w:cs="Times New Roman" w:hAnsi="Times New Roman"/>
                <w:color w:val="000000"/>
                <w:sz w:val="20"/>
                <w:szCs w:val="20"/>
                <w:lang w:bidi="ar-SA" w:eastAsia="en-US" w:val="en-GB"/>
              </w:rPr>
              <w:t>istematska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sociologija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historijska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sociologija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sociologija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porodice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sociologija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etni</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kih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odnosa</w:t>
            </w:r>
          </w:p>
        </w:tc>
      </w:tr>
    </w:tbl>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3310"/>
        <w:gridCol w:w="6229"/>
      </w:tblGrid>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Ime i prezime nositelja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widowControl w:val="false"/>
              <w:numPr>
                <w:ilvl w:val="3"/>
                <w:numId w:val="1"/>
              </w:numPr>
              <w:spacing w:after="120" w:before="240" w:line="360" w:lineRule="auto"/>
              <w:ind w:hanging="0" w:left="0" w:right="0"/>
              <w:contextualSpacing w:val="false"/>
              <w:jc w:val="center"/>
              <w:textAlignment w:val="auto"/>
              <w:rPr>
                <w:rFonts w:ascii="Times New Roman" w:cs="Times New Roman" w:hAnsi="Times New Roman"/>
                <w:b/>
                <w:bCs/>
                <w:color w:val="000000"/>
                <w:sz w:val="24"/>
                <w:szCs w:val="24"/>
                <w:lang w:bidi="ar-SA" w:eastAsia="en-US" w:val="hr-HR"/>
              </w:rPr>
            </w:pPr>
            <w:r>
              <w:rPr>
                <w:rFonts w:ascii="Times New Roman" w:cs="Times New Roman" w:hAnsi="Times New Roman"/>
                <w:b/>
                <w:bCs/>
                <w:color w:val="000000"/>
                <w:sz w:val="24"/>
                <w:szCs w:val="24"/>
                <w:lang w:bidi="ar-SA" w:eastAsia="en-US" w:val="hr-HR"/>
              </w:rPr>
              <w:t>Dr. sc. Jasna Krstović, red. prof.</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Email:</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Web stranice:</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Ustanova nositelja kolegija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Učiteljski fakultet u Rijeci</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Zvanje nositelja kolegija</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Redoviti profesor</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Datum zadnjeg izbora u zvanje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Kratki životopis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29"/>
              <w:widowControl/>
              <w:numPr>
                <w:ilvl w:val="0"/>
                <w:numId w:val="128"/>
              </w:numPr>
              <w:tabs>
                <w:tab w:leader="none" w:pos="1080" w:val="left"/>
              </w:tabs>
              <w:ind w:hanging="360" w:left="108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Ro</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en-GB"/>
              </w:rPr>
              <w:t>ena u Zagrebu</w:t>
            </w:r>
            <w:r>
              <w:rPr>
                <w:rFonts w:ascii="Times New Roman" w:cs="Times New Roman" w:hAnsi="Times New Roman"/>
                <w:color w:val="000000"/>
                <w:sz w:val="20"/>
                <w:szCs w:val="20"/>
                <w:lang w:bidi="ar-SA" w:eastAsia="en-US" w:val="hr-HR"/>
              </w:rPr>
              <w:t>, 10. 10. 1949.</w:t>
            </w:r>
          </w:p>
          <w:p>
            <w:pPr>
              <w:pStyle w:val="style0"/>
              <w:widowControl/>
              <w:numPr>
                <w:ilvl w:val="0"/>
                <w:numId w:val="129"/>
              </w:numPr>
              <w:tabs>
                <w:tab w:leader="none" w:pos="1080" w:val="left"/>
              </w:tabs>
              <w:ind w:hanging="360" w:left="108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dodiplomski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studij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Filozofski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fakultet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studij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B</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sociologije</w:t>
            </w:r>
            <w:r>
              <w:rPr>
                <w:rFonts w:ascii="Times New Roman" w:cs="Times New Roman" w:hAnsi="Times New Roman"/>
                <w:color w:val="000000"/>
                <w:sz w:val="20"/>
                <w:szCs w:val="20"/>
                <w:lang w:bidi="ar-SA" w:eastAsia="en-US" w:val="hr-HR"/>
              </w:rPr>
              <w:t>, 1971-1974.</w:t>
            </w:r>
            <w:r>
              <w:rPr>
                <w:rFonts w:ascii="Times New Roman" w:cs="Times New Roman" w:hAnsi="Times New Roman"/>
                <w:color w:val="000000"/>
                <w:sz w:val="20"/>
                <w:szCs w:val="20"/>
                <w:lang w:bidi="ar-SA" w:eastAsia="en-US" w:val="en-GB"/>
              </w:rPr>
              <w:t>godine</w:t>
            </w:r>
            <w:r>
              <w:rPr>
                <w:rFonts w:ascii="Times New Roman" w:cs="Times New Roman" w:hAnsi="Times New Roman"/>
                <w:color w:val="000000"/>
                <w:sz w:val="20"/>
                <w:szCs w:val="20"/>
                <w:lang w:bidi="ar-SA" w:eastAsia="en-US" w:val="hr-HR"/>
              </w:rPr>
              <w:t xml:space="preserve">. </w:t>
            </w:r>
          </w:p>
          <w:p>
            <w:pPr>
              <w:pStyle w:val="style0"/>
              <w:widowControl/>
              <w:numPr>
                <w:ilvl w:val="0"/>
                <w:numId w:val="129"/>
              </w:numPr>
              <w:tabs>
                <w:tab w:leader="none" w:pos="1080" w:val="left"/>
              </w:tabs>
              <w:ind w:hanging="360" w:left="108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magisterij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znanosti</w:t>
            </w:r>
            <w:r>
              <w:rPr>
                <w:rFonts w:ascii="Times New Roman" w:cs="Times New Roman" w:hAnsi="Times New Roman"/>
                <w:color w:val="000000"/>
                <w:sz w:val="20"/>
                <w:szCs w:val="20"/>
                <w:lang w:bidi="ar-SA" w:eastAsia="en-US" w:val="hr-HR"/>
              </w:rPr>
              <w:t xml:space="preserve">: 1977.-1984. </w:t>
            </w:r>
            <w:r>
              <w:rPr>
                <w:rFonts w:ascii="Times New Roman" w:cs="Times New Roman" w:hAnsi="Times New Roman"/>
                <w:color w:val="000000"/>
                <w:sz w:val="20"/>
                <w:szCs w:val="20"/>
                <w:lang w:bidi="ar-SA" w:eastAsia="en-US" w:val="en-GB"/>
              </w:rPr>
              <w:t>god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poslijediplomski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znanstveni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magistarski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studij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pedagogije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Filozofskom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fakultetu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Zagrebu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Magistarska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radnja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Uloga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pred</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de-DE"/>
              </w:rPr>
              <w:t>kolskog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pedagoga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unapre</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de-DE"/>
              </w:rPr>
              <w:t>ivanju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odgojnog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rada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dje</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de-DE"/>
              </w:rPr>
              <w:t>jim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vrti</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de-DE"/>
              </w:rPr>
              <w:t>ima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Znanstveno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podru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dru</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tvene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znanosti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polje</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en-GB"/>
              </w:rPr>
              <w:t>odgojne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znanosti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grana</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en-GB"/>
              </w:rPr>
              <w:t>sustavna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pedagogija</w:t>
            </w:r>
            <w:r>
              <w:rPr>
                <w:rFonts w:ascii="Times New Roman" w:cs="Times New Roman" w:hAnsi="Times New Roman"/>
                <w:color w:val="000000"/>
                <w:sz w:val="20"/>
                <w:szCs w:val="20"/>
                <w:lang w:bidi="ar-SA" w:eastAsia="en-US" w:val="hr-HR"/>
              </w:rPr>
              <w:t>.</w:t>
            </w:r>
          </w:p>
          <w:p>
            <w:pPr>
              <w:pStyle w:val="style29"/>
              <w:widowControl/>
              <w:numPr>
                <w:ilvl w:val="0"/>
                <w:numId w:val="129"/>
              </w:numPr>
              <w:tabs>
                <w:tab w:leader="none" w:pos="1080" w:val="left"/>
              </w:tabs>
              <w:ind w:hanging="360" w:left="108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doktorat znanosti: Filozofski fakultet u Rijeci, 1992. godina. Tema doktorske disertacije: Projekcija modela obrazovanja pedagoga za rad u predškolskim ustanovama.Znanstveno područje društvene znanosti, polje - odgojne znanosti, grana – sustavna pedagogija.</w:t>
            </w:r>
          </w:p>
          <w:p>
            <w:pPr>
              <w:pStyle w:val="style29"/>
              <w:widowControl/>
              <w:spacing w:after="120" w:before="0"/>
              <w:ind w:hanging="0" w:left="283" w:right="0"/>
              <w:contextualSpacing w:val="false"/>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Podaci o zaposlenju:</w:t>
            </w:r>
          </w:p>
          <w:p>
            <w:pPr>
              <w:pStyle w:val="style0"/>
              <w:widowControl/>
              <w:numPr>
                <w:ilvl w:val="0"/>
                <w:numId w:val="130"/>
              </w:numPr>
              <w:tabs>
                <w:tab w:leader="none" w:pos="1080" w:val="left"/>
              </w:tabs>
              <w:ind w:hanging="360" w:left="108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Pedago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akademija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Rijeci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rujna</w:t>
            </w:r>
            <w:r>
              <w:rPr>
                <w:rFonts w:ascii="Times New Roman" w:cs="Times New Roman" w:hAnsi="Times New Roman"/>
                <w:color w:val="000000"/>
                <w:sz w:val="20"/>
                <w:szCs w:val="20"/>
                <w:lang w:bidi="ar-SA" w:eastAsia="en-US" w:val="hr-HR"/>
              </w:rPr>
              <w:t xml:space="preserve"> 1974.-1978.</w:t>
            </w:r>
            <w:r>
              <w:rPr>
                <w:rFonts w:ascii="Times New Roman" w:cs="Times New Roman" w:hAnsi="Times New Roman"/>
                <w:color w:val="000000"/>
                <w:sz w:val="20"/>
                <w:szCs w:val="20"/>
                <w:lang w:bidi="ar-SA" w:eastAsia="en-US" w:val="en-GB"/>
              </w:rPr>
              <w:t>godine</w:t>
            </w:r>
            <w:r>
              <w:rPr>
                <w:rFonts w:ascii="Times New Roman" w:cs="Times New Roman" w:hAnsi="Times New Roman"/>
                <w:color w:val="000000"/>
                <w:sz w:val="20"/>
                <w:szCs w:val="20"/>
                <w:lang w:bidi="ar-SA" w:eastAsia="en-US" w:val="hr-HR"/>
              </w:rPr>
              <w:t xml:space="preserve"> </w:t>
            </w:r>
          </w:p>
          <w:p>
            <w:pPr>
              <w:pStyle w:val="style0"/>
              <w:widowControl/>
              <w:numPr>
                <w:ilvl w:val="0"/>
                <w:numId w:val="130"/>
              </w:numPr>
              <w:tabs>
                <w:tab w:leader="none" w:pos="1080" w:val="left"/>
              </w:tabs>
              <w:ind w:hanging="360" w:left="108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Pedago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fakultet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Rijeci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w:t>
            </w:r>
            <w:r>
              <w:rPr>
                <w:rFonts w:ascii="Times New Roman" w:cs="Times New Roman" w:hAnsi="Times New Roman"/>
                <w:color w:val="000000"/>
                <w:sz w:val="20"/>
                <w:szCs w:val="20"/>
                <w:lang w:bidi="ar-SA" w:eastAsia="en-US" w:val="hr-HR"/>
              </w:rPr>
              <w:t xml:space="preserve"> 1978. - 1998. </w:t>
            </w:r>
            <w:r>
              <w:rPr>
                <w:rFonts w:ascii="Times New Roman" w:cs="Times New Roman" w:hAnsi="Times New Roman"/>
                <w:color w:val="000000"/>
                <w:sz w:val="20"/>
                <w:szCs w:val="20"/>
                <w:lang w:bidi="ar-SA" w:eastAsia="en-US" w:val="en-GB"/>
              </w:rPr>
              <w:t>godine</w:t>
            </w:r>
          </w:p>
          <w:p>
            <w:pPr>
              <w:pStyle w:val="style0"/>
              <w:widowControl/>
              <w:numPr>
                <w:ilvl w:val="0"/>
                <w:numId w:val="130"/>
              </w:numPr>
              <w:tabs>
                <w:tab w:leader="none" w:pos="1080" w:val="left"/>
              </w:tabs>
              <w:ind w:hanging="360" w:left="108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Filozofski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fakultet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Rijeci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w:t>
            </w:r>
            <w:r>
              <w:rPr>
                <w:rFonts w:ascii="Times New Roman" w:cs="Times New Roman" w:hAnsi="Times New Roman"/>
                <w:color w:val="000000"/>
                <w:sz w:val="20"/>
                <w:szCs w:val="20"/>
                <w:lang w:bidi="ar-SA" w:eastAsia="en-US" w:val="hr-HR"/>
              </w:rPr>
              <w:t xml:space="preserve"> 1998. </w:t>
            </w:r>
            <w:r>
              <w:rPr>
                <w:rFonts w:ascii="Times New Roman" w:cs="Times New Roman" w:hAnsi="Times New Roman"/>
                <w:color w:val="000000"/>
                <w:sz w:val="20"/>
                <w:szCs w:val="20"/>
                <w:lang w:bidi="ar-SA" w:eastAsia="en-US" w:val="en-GB"/>
              </w:rPr>
              <w:t>godine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kumulativni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radni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odnos</w:t>
            </w:r>
            <w:r>
              <w:rPr>
                <w:rFonts w:ascii="Times New Roman" w:cs="Times New Roman" w:hAnsi="Times New Roman"/>
                <w:color w:val="000000"/>
                <w:sz w:val="20"/>
                <w:szCs w:val="20"/>
                <w:lang w:bidi="ar-SA" w:eastAsia="en-US" w:val="hr-HR"/>
              </w:rPr>
              <w:t>)</w:t>
            </w:r>
          </w:p>
          <w:p>
            <w:pPr>
              <w:pStyle w:val="style0"/>
              <w:widowControl/>
              <w:numPr>
                <w:ilvl w:val="0"/>
                <w:numId w:val="130"/>
              </w:numPr>
              <w:tabs>
                <w:tab w:leader="none" w:pos="1080" w:val="left"/>
              </w:tabs>
              <w:ind w:hanging="360" w:left="108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Visoka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iteljska</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en-GB"/>
              </w:rPr>
              <w:t>kola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Rijeci</w:t>
            </w:r>
            <w:r>
              <w:rPr>
                <w:rFonts w:ascii="Times New Roman" w:cs="Times New Roman" w:hAnsi="Times New Roman"/>
                <w:color w:val="000000"/>
                <w:sz w:val="20"/>
                <w:szCs w:val="20"/>
                <w:lang w:bidi="ar-SA" w:eastAsia="en-US" w:val="hr-HR"/>
              </w:rPr>
              <w:t xml:space="preserve"> 1998. </w:t>
            </w:r>
            <w:r>
              <w:rPr>
                <w:rFonts w:ascii="Times New Roman" w:cs="Times New Roman" w:hAnsi="Times New Roman"/>
                <w:color w:val="000000"/>
                <w:sz w:val="20"/>
                <w:szCs w:val="20"/>
                <w:lang w:bidi="ar-SA" w:eastAsia="en-US" w:val="en-GB"/>
              </w:rPr>
              <w:t>godine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kumulativni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radni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odnos</w:t>
            </w:r>
            <w:r>
              <w:rPr>
                <w:rFonts w:ascii="Times New Roman" w:cs="Times New Roman" w:hAnsi="Times New Roman"/>
                <w:color w:val="000000"/>
                <w:sz w:val="20"/>
                <w:szCs w:val="20"/>
                <w:lang w:bidi="ar-SA" w:eastAsia="en-US" w:val="hr-HR"/>
              </w:rPr>
              <w:t>)</w:t>
            </w:r>
          </w:p>
          <w:p>
            <w:pPr>
              <w:pStyle w:val="style0"/>
              <w:widowControl/>
              <w:ind w:hanging="0" w:left="72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29"/>
              <w:widowControl/>
              <w:spacing w:after="120" w:before="0"/>
              <w:ind w:hanging="0" w:left="283" w:right="0"/>
              <w:contextualSpacing w:val="false"/>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Nositelj kolegija:</w:t>
            </w:r>
          </w:p>
          <w:p>
            <w:pPr>
              <w:pStyle w:val="style29"/>
              <w:widowControl/>
              <w:spacing w:after="120" w:before="0"/>
              <w:ind w:hanging="0" w:left="283" w:right="0"/>
              <w:contextualSpacing w:val="false"/>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hr-HR"/>
              </w:rPr>
              <w:t>Dodiplomski ( preddiplomski studij):</w:t>
            </w:r>
          </w:p>
          <w:p>
            <w:pPr>
              <w:pStyle w:val="style29"/>
              <w:widowControl/>
              <w:numPr>
                <w:ilvl w:val="0"/>
                <w:numId w:val="131"/>
              </w:numPr>
              <w:tabs>
                <w:tab w:leader="none" w:pos="1080" w:val="left"/>
              </w:tabs>
              <w:ind w:hanging="360" w:left="108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Predškolska pedagogija, Obiteljska pedagogija, Alternativne koncepcije predškolskog odgoja;</w:t>
            </w:r>
          </w:p>
          <w:p>
            <w:pPr>
              <w:pStyle w:val="style29"/>
              <w:widowControl/>
              <w:spacing w:after="120" w:before="0"/>
              <w:ind w:hanging="0" w:left="283" w:right="0"/>
              <w:contextualSpacing w:val="false"/>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Posljediplomski studij</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ab/>
              <w:t xml:space="preserve">1. </w:t>
            </w:r>
            <w:r>
              <w:rPr>
                <w:rFonts w:ascii="Times New Roman" w:cs="Times New Roman" w:hAnsi="Times New Roman"/>
                <w:color w:val="000000"/>
                <w:sz w:val="20"/>
                <w:szCs w:val="20"/>
                <w:lang w:bidi="ar-SA" w:eastAsia="en-US" w:val="en-GB"/>
              </w:rPr>
              <w:t>Filozofski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fakultet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Rijeci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Odsjek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poslijediplomski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znanstveni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studij</w:t>
            </w:r>
            <w:r>
              <w:rPr>
                <w:rFonts w:ascii="Times New Roman" w:cs="Times New Roman" w:hAnsi="Times New Roman"/>
                <w:color w:val="000000"/>
                <w:sz w:val="20"/>
                <w:szCs w:val="20"/>
                <w:lang w:bidi="ar-SA" w:eastAsia="en-US" w:val="hr-HR"/>
              </w:rPr>
              <w:t xml:space="preserve"> </w:t>
              <w:tab/>
            </w:r>
            <w:r>
              <w:rPr>
                <w:rFonts w:ascii="Times New Roman" w:cs="Times New Roman" w:hAnsi="Times New Roman"/>
                <w:color w:val="000000"/>
                <w:sz w:val="20"/>
                <w:szCs w:val="20"/>
                <w:lang w:bidi="ar-SA" w:eastAsia="en-US" w:val="en-GB"/>
              </w:rPr>
              <w:t>pedagogije</w:t>
            </w:r>
            <w:r>
              <w:rPr>
                <w:rFonts w:ascii="Times New Roman" w:cs="Times New Roman" w:hAnsi="Times New Roman"/>
                <w:color w:val="000000"/>
                <w:sz w:val="20"/>
                <w:szCs w:val="20"/>
                <w:lang w:bidi="ar-SA" w:eastAsia="en-US" w:val="hr-HR"/>
              </w:rPr>
              <w:t xml:space="preserve">.     </w:t>
            </w:r>
          </w:p>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Kolegiji</w:t>
            </w:r>
            <w:r>
              <w:rPr>
                <w:rFonts w:ascii="Times New Roman" w:cs="Times New Roman" w:hAnsi="Times New Roman"/>
                <w:color w:val="000000"/>
                <w:sz w:val="20"/>
                <w:szCs w:val="20"/>
                <w:lang w:bidi="ar-SA" w:eastAsia="en-US" w:val="hr-HR"/>
              </w:rPr>
              <w:t>:</w:t>
            </w:r>
          </w:p>
          <w:p>
            <w:pPr>
              <w:pStyle w:val="style0"/>
              <w:widowControl/>
              <w:numPr>
                <w:ilvl w:val="1"/>
                <w:numId w:val="131"/>
              </w:numPr>
              <w:tabs>
                <w:tab w:leader="none" w:pos="1080" w:val="left"/>
              </w:tabs>
              <w:ind w:hanging="360" w:left="108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Odabrana poglavlja obiteljske pedagogije</w:t>
            </w:r>
          </w:p>
          <w:p>
            <w:pPr>
              <w:pStyle w:val="style0"/>
              <w:widowControl/>
              <w:numPr>
                <w:ilvl w:val="1"/>
                <w:numId w:val="131"/>
              </w:numPr>
              <w:tabs>
                <w:tab w:leader="none" w:pos="1080" w:val="left"/>
              </w:tabs>
              <w:ind w:hanging="360" w:left="108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Alternativne koncepcije predškolskog odgoja</w:t>
            </w:r>
          </w:p>
          <w:p>
            <w:pPr>
              <w:pStyle w:val="style37"/>
              <w:widowControl/>
              <w:ind w:hanging="0" w:left="0" w:right="0"/>
              <w:jc w:val="both"/>
              <w:textAlignment w:val="auto"/>
              <w:rPr>
                <w:rFonts w:ascii="Times New Roman" w:cs="Batang" w:hAnsi="Times New Roman"/>
                <w:b w:val="false"/>
                <w:bCs w:val="false"/>
                <w:color w:val="000000"/>
                <w:sz w:val="20"/>
                <w:szCs w:val="20"/>
                <w:lang w:bidi="ar-SA" w:eastAsia="en-US" w:val="hr-HR"/>
              </w:rPr>
            </w:pPr>
            <w:r>
              <w:rPr>
                <w:rFonts w:ascii="Times New Roman" w:cs="Batang" w:hAnsi="Times New Roman"/>
                <w:b w:val="false"/>
                <w:bCs w:val="false"/>
                <w:color w:val="000000"/>
                <w:sz w:val="20"/>
                <w:szCs w:val="20"/>
                <w:lang w:bidi="ar-SA" w:eastAsia="en-US" w:val="hr-HR"/>
              </w:rPr>
            </w:r>
          </w:p>
          <w:p>
            <w:pPr>
              <w:pStyle w:val="style37"/>
              <w:widowControl/>
              <w:ind w:hanging="0" w:left="720" w:right="0"/>
              <w:jc w:val="both"/>
              <w:textAlignment w:val="auto"/>
              <w:rPr>
                <w:rFonts w:ascii="Times New Roman" w:cs="Batang" w:eastAsia="Times New Roman" w:hAnsi="Times New Roman"/>
                <w:b w:val="false"/>
                <w:bCs w:val="false"/>
                <w:color w:val="000000"/>
                <w:sz w:val="20"/>
                <w:szCs w:val="20"/>
                <w:lang w:bidi="ar-SA" w:eastAsia="en-US" w:val="hr-HR"/>
              </w:rPr>
            </w:pPr>
            <w:r>
              <w:rPr>
                <w:rFonts w:ascii="Times New Roman" w:cs="Batang" w:eastAsia="Times New Roman" w:hAnsi="Times New Roman"/>
                <w:b w:val="false"/>
                <w:bCs w:val="false"/>
                <w:color w:val="000000"/>
                <w:sz w:val="20"/>
                <w:szCs w:val="20"/>
                <w:lang w:bidi="ar-SA" w:eastAsia="en-US" w:val="hr-HR"/>
              </w:rPr>
              <w:t xml:space="preserve">2. Filozofski fakultet u Zagrebu, Odsjek za pedagogiju, Poslijediplomski magistarski znanstveni studij iz </w:t>
            </w:r>
          </w:p>
          <w:p>
            <w:pPr>
              <w:pStyle w:val="style37"/>
              <w:widowControl/>
              <w:ind w:hanging="0" w:left="360" w:right="0"/>
              <w:jc w:val="both"/>
              <w:textAlignment w:val="auto"/>
              <w:rPr>
                <w:rFonts w:ascii="Times New Roman" w:cs="Batang" w:eastAsia="Times New Roman" w:hAnsi="Times New Roman"/>
                <w:b w:val="false"/>
                <w:bCs w:val="false"/>
                <w:color w:val="000000"/>
                <w:sz w:val="20"/>
                <w:szCs w:val="20"/>
                <w:lang w:bidi="ar-SA" w:eastAsia="en-US" w:val="hr-HR"/>
              </w:rPr>
            </w:pPr>
            <w:r>
              <w:rPr>
                <w:rFonts w:ascii="Times New Roman" w:cs="Batang" w:eastAsia="Times New Roman" w:hAnsi="Times New Roman"/>
                <w:b w:val="false"/>
                <w:bCs w:val="false"/>
                <w:color w:val="000000"/>
                <w:sz w:val="20"/>
                <w:szCs w:val="20"/>
                <w:lang w:bidi="ar-SA" w:eastAsia="en-US" w:val="hr-HR"/>
              </w:rPr>
              <w:t xml:space="preserve">            </w:t>
            </w:r>
            <w:r>
              <w:rPr>
                <w:rFonts w:ascii="Times New Roman" w:cs="Batang" w:eastAsia="Times New Roman" w:hAnsi="Times New Roman"/>
                <w:b w:val="false"/>
                <w:bCs w:val="false"/>
                <w:color w:val="000000"/>
                <w:sz w:val="20"/>
                <w:szCs w:val="20"/>
                <w:lang w:bidi="ar-SA" w:eastAsia="en-US" w:val="hr-HR"/>
              </w:rPr>
              <w:t>pedagogije (gost predavač)Kolegij: Rani odgoj u institucionalnom</w:t>
            </w:r>
          </w:p>
          <w:p>
            <w:pPr>
              <w:pStyle w:val="style37"/>
              <w:widowControl/>
              <w:ind w:hanging="0" w:left="0" w:right="0"/>
              <w:jc w:val="both"/>
              <w:textAlignment w:val="auto"/>
              <w:rPr>
                <w:rFonts w:ascii="Times New Roman" w:cs="Batang" w:eastAsia="Times New Roman" w:hAnsi="Times New Roman"/>
                <w:b w:val="false"/>
                <w:bCs w:val="false"/>
                <w:color w:val="000000"/>
                <w:sz w:val="20"/>
                <w:szCs w:val="20"/>
                <w:lang w:bidi="ar-SA" w:eastAsia="en-US" w:val="hr-HR"/>
              </w:rPr>
            </w:pPr>
            <w:r>
              <w:rPr>
                <w:rFonts w:ascii="Times New Roman" w:cs="Batang" w:eastAsia="Times New Roman" w:hAnsi="Times New Roman"/>
                <w:b w:val="false"/>
                <w:bCs w:val="false"/>
                <w:color w:val="000000"/>
                <w:sz w:val="20"/>
                <w:szCs w:val="20"/>
                <w:lang w:bidi="ar-SA" w:eastAsia="en-US" w:val="hr-HR"/>
              </w:rPr>
              <w:t xml:space="preserve">                   </w:t>
            </w:r>
            <w:r>
              <w:rPr>
                <w:rFonts w:ascii="Times New Roman" w:cs="Batang" w:eastAsia="Times New Roman" w:hAnsi="Times New Roman"/>
                <w:b w:val="false"/>
                <w:bCs w:val="false"/>
                <w:color w:val="000000"/>
                <w:sz w:val="20"/>
                <w:szCs w:val="20"/>
                <w:lang w:bidi="ar-SA" w:eastAsia="en-US" w:val="hr-HR"/>
              </w:rPr>
              <w:t>kontekstu: Tema: Stručne službe  i njihova uloga u ustanovama ranog odgoja.</w:t>
            </w:r>
          </w:p>
          <w:p>
            <w:pPr>
              <w:pStyle w:val="style29"/>
              <w:widowControl/>
              <w:spacing w:after="120" w:before="0"/>
              <w:ind w:hanging="0" w:left="360" w:right="0"/>
              <w:contextualSpacing w:val="false"/>
              <w:jc w:val="both"/>
              <w:textAlignment w:val="auto"/>
              <w:rPr>
                <w:rFonts w:ascii="Arial" w:cs="Arial" w:hAnsi="Arial"/>
                <w:color w:val="000000"/>
                <w:sz w:val="20"/>
                <w:szCs w:val="20"/>
                <w:lang w:bidi="ar-SA" w:eastAsia="hr-HR" w:val="hr-HR"/>
              </w:rPr>
            </w:pPr>
            <w:r>
              <w:rPr>
                <w:rFonts w:ascii="Arial" w:cs="Arial" w:hAnsi="Arial"/>
                <w:color w:val="000000"/>
                <w:sz w:val="20"/>
                <w:szCs w:val="20"/>
                <w:lang w:bidi="ar-SA" w:eastAsia="hr-HR" w:val="hr-HR"/>
              </w:rPr>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Popis relevantnih radova</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0"/>
              <w:widowControl/>
              <w:numPr>
                <w:ilvl w:val="0"/>
                <w:numId w:val="149"/>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US"/>
              </w:rPr>
              <w:t>Krstovi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US"/>
              </w:rPr>
              <w:t>J</w:t>
            </w:r>
            <w:r>
              <w:rPr>
                <w:rFonts w:ascii="Times New Roman" w:cs="Times New Roman" w:hAnsi="Times New Roman"/>
                <w:color w:val="000000"/>
                <w:sz w:val="20"/>
                <w:szCs w:val="20"/>
                <w:lang w:bidi="ar-SA" w:eastAsia="en-US" w:val="hr-HR"/>
              </w:rPr>
              <w:t xml:space="preserve">. (2001): </w:t>
            </w:r>
            <w:r>
              <w:rPr>
                <w:rFonts w:ascii="Times New Roman" w:cs="Times New Roman" w:hAnsi="Times New Roman"/>
                <w:color w:val="000000"/>
                <w:sz w:val="20"/>
                <w:szCs w:val="20"/>
                <w:lang w:bidi="ar-SA" w:eastAsia="en-US" w:val="en-US"/>
              </w:rPr>
              <w:t>Preschool</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institution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as</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factor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of</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enculturation</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US"/>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Elementy</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techniki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sztuki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w</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edukaciji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regionalnej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dzieci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w</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wieku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przedszkolnzm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wczessnoszkolnym</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US"/>
              </w:rPr>
              <w:t>Ur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K</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US"/>
              </w:rPr>
              <w:t>Kraszewskiego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Materialy</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z</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Miedzynarodowego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Seminarium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zorganizowanego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w</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dniu</w:t>
            </w:r>
            <w:r>
              <w:rPr>
                <w:rFonts w:ascii="Times New Roman" w:cs="Times New Roman" w:hAnsi="Times New Roman"/>
                <w:color w:val="000000"/>
                <w:sz w:val="20"/>
                <w:szCs w:val="20"/>
                <w:lang w:bidi="ar-SA" w:eastAsia="en-US" w:val="hr-HR"/>
              </w:rPr>
              <w:t xml:space="preserve"> 17 </w:t>
            </w:r>
            <w:r>
              <w:rPr>
                <w:rFonts w:ascii="Times New Roman" w:cs="Times New Roman" w:hAnsi="Times New Roman"/>
                <w:color w:val="000000"/>
                <w:sz w:val="20"/>
                <w:szCs w:val="20"/>
                <w:lang w:bidi="ar-SA" w:eastAsia="en-US" w:val="en-US"/>
              </w:rPr>
              <w:t>czerwaca</w:t>
            </w:r>
            <w:r>
              <w:rPr>
                <w:rFonts w:ascii="Times New Roman" w:cs="Times New Roman" w:hAnsi="Times New Roman"/>
                <w:color w:val="000000"/>
                <w:sz w:val="20"/>
                <w:szCs w:val="20"/>
                <w:lang w:bidi="ar-SA" w:eastAsia="en-US" w:val="hr-HR"/>
              </w:rPr>
              <w:t xml:space="preserve"> 2000 </w:t>
            </w:r>
            <w:r>
              <w:rPr>
                <w:rFonts w:ascii="Times New Roman" w:cs="Times New Roman" w:hAnsi="Times New Roman"/>
                <w:color w:val="000000"/>
                <w:sz w:val="20"/>
                <w:szCs w:val="20"/>
                <w:lang w:bidi="ar-SA" w:eastAsia="en-US" w:val="en-US"/>
              </w:rPr>
              <w:t>roku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w</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katedrze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Pedagogiki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Predszkolnej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Szkolnej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Akademii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Pedagogicznej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w</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Krakowie</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US"/>
              </w:rPr>
              <w:t>str</w:t>
            </w:r>
            <w:r>
              <w:rPr>
                <w:rFonts w:ascii="Times New Roman" w:cs="Times New Roman" w:hAnsi="Times New Roman"/>
                <w:color w:val="000000"/>
                <w:sz w:val="20"/>
                <w:szCs w:val="20"/>
                <w:lang w:bidi="ar-SA" w:eastAsia="en-US" w:val="hr-HR"/>
              </w:rPr>
              <w:t>.59-71.</w:t>
            </w:r>
            <w:r>
              <w:rPr>
                <w:rFonts w:ascii="Times New Roman" w:cs="Times New Roman" w:hAnsi="Times New Roman"/>
                <w:color w:val="000000"/>
                <w:sz w:val="20"/>
                <w:szCs w:val="20"/>
                <w:lang w:bidi="ar-SA" w:eastAsia="en-US" w:val="en-US"/>
              </w:rPr>
              <w:t>Krakow</w:t>
            </w:r>
            <w:r>
              <w:rPr>
                <w:rFonts w:ascii="Times New Roman" w:cs="Times New Roman" w:hAnsi="Times New Roman"/>
                <w:color w:val="000000"/>
                <w:sz w:val="20"/>
                <w:szCs w:val="20"/>
                <w:lang w:bidi="ar-SA" w:eastAsia="en-US" w:val="hr-HR"/>
              </w:rPr>
              <w:t xml:space="preserve"> </w:t>
            </w:r>
          </w:p>
          <w:p>
            <w:pPr>
              <w:pStyle w:val="style40"/>
              <w:widowControl/>
              <w:numPr>
                <w:ilvl w:val="0"/>
                <w:numId w:val="149"/>
              </w:numPr>
              <w:tabs>
                <w:tab w:leader="none" w:pos="360" w:val="left"/>
              </w:tabs>
              <w:ind w:hanging="360" w:left="360" w:right="0"/>
              <w:jc w:val="both"/>
              <w:textAlignment w:val="auto"/>
              <w:rPr>
                <w:rFonts w:ascii="Times New Roman" w:cs="Times New Roman" w:hAnsi="Times New Roman"/>
                <w:color w:val="000000"/>
                <w:sz w:val="20"/>
                <w:szCs w:val="20"/>
                <w:lang w:bidi="ar-SA" w:eastAsia="en-US" w:val="en-US"/>
              </w:rPr>
            </w:pPr>
            <w:r>
              <w:rPr>
                <w:rFonts w:ascii="Times New Roman" w:cs="Times New Roman" w:hAnsi="Times New Roman"/>
                <w:color w:val="000000"/>
                <w:sz w:val="20"/>
                <w:szCs w:val="20"/>
                <w:lang w:bidi="ar-SA" w:eastAsia="en-US" w:val="en-US"/>
              </w:rPr>
              <w:t>Krstović J.(2001): Ethnology aspects of child’s play, International Council fof Children Play (ICCP): 22</w:t>
            </w:r>
            <w:r>
              <w:rPr>
                <w:rFonts w:ascii="Times New Roman" w:cs="Times New Roman" w:hAnsi="Times New Roman"/>
                <w:color w:val="000000"/>
                <w:sz w:val="20"/>
                <w:szCs w:val="20"/>
                <w:vertAlign w:val="superscript"/>
                <w:lang w:bidi="ar-SA" w:eastAsia="en-US" w:val="en-US"/>
              </w:rPr>
              <w:t>nd</w:t>
            </w:r>
            <w:r>
              <w:rPr>
                <w:rFonts w:ascii="Times New Roman" w:cs="Times New Roman" w:hAnsi="Times New Roman"/>
                <w:color w:val="000000"/>
                <w:sz w:val="20"/>
                <w:szCs w:val="20"/>
                <w:lang w:bidi="ar-SA" w:eastAsia="en-US" w:val="en-US"/>
              </w:rPr>
              <w:t xml:space="preserve"> World Play Conference “Play and Toys Today”06.06. - 08. 06. 2001. University Erfurt  Germany.Conference Proceedings.</w:t>
            </w:r>
          </w:p>
          <w:p>
            <w:pPr>
              <w:pStyle w:val="style40"/>
              <w:widowControl/>
              <w:numPr>
                <w:ilvl w:val="0"/>
                <w:numId w:val="149"/>
              </w:numPr>
              <w:tabs>
                <w:tab w:leader="none" w:pos="360" w:val="left"/>
              </w:tabs>
              <w:ind w:hanging="360" w:left="360" w:right="0"/>
              <w:jc w:val="both"/>
              <w:textAlignment w:val="auto"/>
              <w:rPr>
                <w:rFonts w:ascii="Times New Roman" w:cs="Times New Roman" w:hAnsi="Times New Roman"/>
                <w:color w:val="000000"/>
                <w:sz w:val="20"/>
                <w:szCs w:val="20"/>
                <w:lang w:bidi="ar-SA" w:eastAsia="en-US" w:val="en-US"/>
              </w:rPr>
            </w:pPr>
            <w:r>
              <w:rPr>
                <w:rFonts w:ascii="Times New Roman" w:cs="Times New Roman" w:hAnsi="Times New Roman"/>
                <w:color w:val="000000"/>
                <w:sz w:val="20"/>
                <w:szCs w:val="20"/>
                <w:lang w:bidi="ar-SA" w:eastAsia="en-US" w:val="en-US"/>
              </w:rPr>
              <w:t>Babić N., Irović S. Krstović J.:(2001) Play in the value system of parents and preschool teachers” International Council fof Children Play (ICCP): 22</w:t>
            </w:r>
            <w:r>
              <w:rPr>
                <w:rFonts w:ascii="Times New Roman" w:cs="Times New Roman" w:hAnsi="Times New Roman"/>
                <w:color w:val="000000"/>
                <w:sz w:val="20"/>
                <w:szCs w:val="20"/>
                <w:vertAlign w:val="superscript"/>
                <w:lang w:bidi="ar-SA" w:eastAsia="en-US" w:val="en-US"/>
              </w:rPr>
              <w:t>nd</w:t>
            </w:r>
            <w:r>
              <w:rPr>
                <w:rFonts w:ascii="Times New Roman" w:cs="Times New Roman" w:hAnsi="Times New Roman"/>
                <w:color w:val="000000"/>
                <w:sz w:val="20"/>
                <w:szCs w:val="20"/>
                <w:lang w:bidi="ar-SA" w:eastAsia="en-US" w:val="en-US"/>
              </w:rPr>
              <w:t xml:space="preserve"> World Play Conference “Play and Toys Today”06.06. - 08. 06. 2001. University Erfurt  Germany).Conference Proceedings.</w:t>
            </w:r>
          </w:p>
          <w:p>
            <w:pPr>
              <w:pStyle w:val="style40"/>
              <w:widowControl/>
              <w:numPr>
                <w:ilvl w:val="0"/>
                <w:numId w:val="149"/>
              </w:numPr>
              <w:tabs>
                <w:tab w:leader="none" w:pos="360" w:val="left"/>
              </w:tabs>
              <w:ind w:hanging="360" w:left="360" w:right="0"/>
              <w:jc w:val="both"/>
              <w:textAlignment w:val="auto"/>
              <w:rPr>
                <w:rFonts w:ascii="Times New Roman" w:cs="Times New Roman" w:hAnsi="Times New Roman"/>
                <w:color w:val="000000"/>
                <w:sz w:val="20"/>
                <w:szCs w:val="20"/>
                <w:lang w:bidi="ar-SA" w:eastAsia="en-US" w:val="en-US"/>
              </w:rPr>
            </w:pPr>
            <w:r>
              <w:rPr>
                <w:rFonts w:ascii="Times New Roman" w:cs="Times New Roman" w:hAnsi="Times New Roman"/>
                <w:color w:val="000000"/>
                <w:sz w:val="20"/>
                <w:szCs w:val="20"/>
                <w:lang w:bidi="ar-SA" w:eastAsia="en-US" w:val="en-US"/>
              </w:rPr>
              <w:t>Krstovi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US"/>
              </w:rPr>
              <w:t>J</w:t>
            </w:r>
            <w:r>
              <w:rPr>
                <w:rFonts w:ascii="Times New Roman" w:cs="Times New Roman" w:hAnsi="Times New Roman"/>
                <w:color w:val="000000"/>
                <w:sz w:val="20"/>
                <w:szCs w:val="20"/>
                <w:lang w:bidi="ar-SA" w:eastAsia="en-US" w:val="hr-HR"/>
              </w:rPr>
              <w:t>.(2001):</w:t>
            </w:r>
            <w:r>
              <w:rPr>
                <w:rFonts w:ascii="Times New Roman" w:cs="Times New Roman" w:hAnsi="Times New Roman"/>
                <w:color w:val="000000"/>
                <w:sz w:val="20"/>
                <w:szCs w:val="20"/>
                <w:lang w:bidi="ar-SA" w:eastAsia="en-US" w:val="en-US"/>
              </w:rPr>
              <w:t>Razvojno</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US"/>
              </w:rPr>
              <w:t>pedago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US"/>
              </w:rPr>
              <w:t>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slu</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US"/>
              </w:rPr>
              <w:t>be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kontekstu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nove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paradigme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pred</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US"/>
              </w:rPr>
              <w:t>kolskog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odgoja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Napredak, br. 1. HPKZ Zagreb, 2001. str. 24-34.</w:t>
            </w:r>
          </w:p>
          <w:p>
            <w:pPr>
              <w:pStyle w:val="style40"/>
              <w:widowControl/>
              <w:numPr>
                <w:ilvl w:val="0"/>
                <w:numId w:val="149"/>
              </w:numPr>
              <w:tabs>
                <w:tab w:leader="none" w:pos="360" w:val="left"/>
              </w:tabs>
              <w:ind w:hanging="360" w:left="360" w:right="0"/>
              <w:jc w:val="both"/>
              <w:textAlignment w:val="auto"/>
              <w:rPr>
                <w:rFonts w:ascii="Times New Roman" w:cs="Times New Roman" w:hAnsi="Times New Roman"/>
                <w:color w:val="000000"/>
                <w:sz w:val="20"/>
                <w:szCs w:val="20"/>
                <w:lang w:bidi="ar-SA" w:eastAsia="en-US" w:val="en-US"/>
              </w:rPr>
            </w:pPr>
            <w:r>
              <w:rPr>
                <w:rFonts w:ascii="Times New Roman" w:cs="Times New Roman" w:hAnsi="Times New Roman"/>
                <w:color w:val="000000"/>
                <w:sz w:val="20"/>
                <w:szCs w:val="20"/>
                <w:lang w:bidi="ar-SA" w:eastAsia="en-US" w:val="en-US"/>
              </w:rPr>
              <w:t>Krstović J. (2002): Theoretical – conceptual dilemmas in teacher’s education in the context of creation of “Europe of knowledge”, International pedagogical meeting “The Teacher of the 21</w:t>
            </w:r>
            <w:r>
              <w:rPr>
                <w:rFonts w:ascii="Times New Roman" w:cs="Times New Roman" w:hAnsi="Times New Roman"/>
                <w:color w:val="000000"/>
                <w:sz w:val="20"/>
                <w:szCs w:val="20"/>
                <w:vertAlign w:val="superscript"/>
                <w:lang w:bidi="ar-SA" w:eastAsia="en-US" w:val="en-US"/>
              </w:rPr>
              <w:t>st</w:t>
            </w:r>
            <w:r>
              <w:rPr>
                <w:rFonts w:ascii="Times New Roman" w:cs="Times New Roman" w:hAnsi="Times New Roman"/>
                <w:color w:val="000000"/>
                <w:sz w:val="20"/>
                <w:szCs w:val="20"/>
                <w:lang w:bidi="ar-SA" w:eastAsia="en-US" w:val="en-US"/>
              </w:rPr>
              <w:t>. c.”University “sv. Kliment Ohridski”.Faculty of Pedagogy-Bitola – Ohrid, 23-26. May 2002. Proceeding of Papers.</w:t>
            </w:r>
          </w:p>
          <w:p>
            <w:pPr>
              <w:pStyle w:val="style40"/>
              <w:widowControl/>
              <w:numPr>
                <w:ilvl w:val="0"/>
                <w:numId w:val="149"/>
              </w:numPr>
              <w:tabs>
                <w:tab w:leader="none" w:pos="360" w:val="left"/>
              </w:tabs>
              <w:ind w:hanging="360" w:left="360" w:right="0"/>
              <w:jc w:val="both"/>
              <w:textAlignment w:val="auto"/>
              <w:rPr>
                <w:rFonts w:ascii="Times New Roman" w:cs="Times New Roman" w:hAnsi="Times New Roman"/>
                <w:color w:val="000000"/>
                <w:sz w:val="20"/>
                <w:szCs w:val="20"/>
                <w:lang w:bidi="ar-SA" w:eastAsia="en-US" w:val="en-US"/>
              </w:rPr>
            </w:pPr>
            <w:r>
              <w:rPr>
                <w:rFonts w:ascii="Times New Roman" w:cs="Times New Roman" w:hAnsi="Times New Roman"/>
                <w:color w:val="000000"/>
                <w:sz w:val="20"/>
                <w:szCs w:val="20"/>
                <w:lang w:bidi="ar-SA" w:eastAsia="en-US" w:val="en-US"/>
              </w:rPr>
              <w:t>Krstović J., Ćepić R. (2003) Integrating lifelong learning in Croatian teacher education institutions: some contemporary issues. 28</w:t>
            </w:r>
            <w:r>
              <w:rPr>
                <w:rFonts w:ascii="Times New Roman" w:cs="Times New Roman" w:hAnsi="Times New Roman"/>
                <w:color w:val="000000"/>
                <w:sz w:val="20"/>
                <w:szCs w:val="20"/>
                <w:vertAlign w:val="superscript"/>
                <w:lang w:bidi="ar-SA" w:eastAsia="en-US" w:val="en-US"/>
              </w:rPr>
              <w:t>th</w:t>
            </w:r>
            <w:r>
              <w:rPr>
                <w:rFonts w:ascii="Times New Roman" w:cs="Times New Roman" w:hAnsi="Times New Roman"/>
                <w:color w:val="000000"/>
                <w:sz w:val="20"/>
                <w:szCs w:val="20"/>
                <w:lang w:bidi="ar-SA" w:eastAsia="en-US" w:val="en-US"/>
              </w:rPr>
              <w:t xml:space="preserve"> ATEE Annual Conference: Becoming Teachers in a Learning Organisation meeting the challenges of the Learning Society Malta, 24 – 27 August – 2003, Conference Proceedings.Krstović J. (2002): Istraživačko-razvojna dimenzija profesionalne kompetencije učitelja ili pledoaje za fakultetsko (sveučilišno) obrazovanje učitelja. Osijek, 9-10. listopada 2002.</w:t>
            </w:r>
          </w:p>
          <w:p>
            <w:pPr>
              <w:pStyle w:val="style40"/>
              <w:widowControl/>
              <w:numPr>
                <w:ilvl w:val="0"/>
                <w:numId w:val="149"/>
              </w:numPr>
              <w:tabs>
                <w:tab w:leader="none" w:pos="360" w:val="left"/>
              </w:tabs>
              <w:ind w:hanging="360" w:left="360" w:right="0"/>
              <w:jc w:val="both"/>
              <w:textAlignment w:val="auto"/>
              <w:rPr>
                <w:rFonts w:ascii="Times New Roman" w:cs="Batang" w:eastAsia="Times New Roman" w:hAnsi="Times New Roman"/>
                <w:color w:val="000000"/>
                <w:sz w:val="20"/>
                <w:szCs w:val="20"/>
                <w:lang w:bidi="ar-SA" w:eastAsia="en-US" w:val="hr-HR"/>
              </w:rPr>
            </w:pPr>
            <w:r>
              <w:rPr>
                <w:rFonts w:ascii="Times New Roman" w:cs="Batang" w:eastAsia="Times New Roman" w:hAnsi="Times New Roman"/>
                <w:color w:val="000000"/>
                <w:sz w:val="20"/>
                <w:szCs w:val="20"/>
                <w:lang w:bidi="ar-SA" w:eastAsia="en-US" w:val="en-US"/>
              </w:rPr>
              <w:t>Krstovi</w:t>
            </w:r>
            <w:r>
              <w:rPr>
                <w:rFonts w:ascii="Times New Roman" w:cs="Batang" w:eastAsia="Times New Roman" w:hAnsi="Times New Roman"/>
                <w:color w:val="000000"/>
                <w:sz w:val="20"/>
                <w:szCs w:val="20"/>
                <w:lang w:bidi="ar-SA" w:eastAsia="en-US" w:val="hr-HR"/>
              </w:rPr>
              <w:t xml:space="preserve">ć, </w:t>
            </w:r>
            <w:r>
              <w:rPr>
                <w:rFonts w:ascii="Times New Roman" w:cs="Batang" w:eastAsia="Times New Roman" w:hAnsi="Times New Roman"/>
                <w:color w:val="000000"/>
                <w:sz w:val="20"/>
                <w:szCs w:val="20"/>
                <w:lang w:bidi="ar-SA" w:eastAsia="en-US" w:val="en-US"/>
              </w:rPr>
              <w:t>J</w:t>
            </w:r>
            <w:r>
              <w:rPr>
                <w:rFonts w:ascii="Times New Roman" w:cs="Batang" w:eastAsia="Times New Roman" w:hAnsi="Times New Roman"/>
                <w:color w:val="000000"/>
                <w:sz w:val="20"/>
                <w:szCs w:val="20"/>
                <w:lang w:bidi="ar-SA" w:eastAsia="en-US" w:val="hr-HR"/>
              </w:rPr>
              <w:t xml:space="preserve">., </w:t>
            </w:r>
            <w:r>
              <w:rPr>
                <w:rFonts w:ascii="Times New Roman" w:cs="Batang" w:eastAsia="Times New Roman" w:hAnsi="Times New Roman"/>
                <w:color w:val="000000"/>
                <w:sz w:val="20"/>
                <w:szCs w:val="20"/>
                <w:lang w:bidi="ar-SA" w:eastAsia="en-US" w:val="en-US"/>
              </w:rPr>
              <w:t>Uzelac</w:t>
            </w:r>
            <w:r>
              <w:rPr>
                <w:rFonts w:ascii="Times New Roman" w:cs="Batang" w:eastAsia="Times New Roman" w:hAnsi="Times New Roman"/>
                <w:color w:val="000000"/>
                <w:sz w:val="20"/>
                <w:szCs w:val="20"/>
                <w:lang w:bidi="ar-SA" w:eastAsia="en-US" w:val="hr-HR"/>
              </w:rPr>
              <w:t xml:space="preserve">, </w:t>
            </w:r>
            <w:r>
              <w:rPr>
                <w:rFonts w:ascii="Times New Roman" w:cs="Batang" w:eastAsia="Times New Roman" w:hAnsi="Times New Roman"/>
                <w:color w:val="000000"/>
                <w:sz w:val="20"/>
                <w:szCs w:val="20"/>
                <w:lang w:bidi="ar-SA" w:eastAsia="en-US" w:val="en-US"/>
              </w:rPr>
              <w:t>V</w:t>
            </w:r>
            <w:r>
              <w:rPr>
                <w:rFonts w:ascii="Times New Roman" w:cs="Batang" w:eastAsia="Times New Roman" w:hAnsi="Times New Roman"/>
                <w:color w:val="000000"/>
                <w:sz w:val="20"/>
                <w:szCs w:val="20"/>
                <w:lang w:bidi="ar-SA" w:eastAsia="en-US" w:val="hr-HR"/>
              </w:rPr>
              <w:t xml:space="preserve">. (2003). </w:t>
            </w:r>
            <w:r>
              <w:rPr>
                <w:rFonts w:ascii="Times New Roman" w:cs="Batang" w:eastAsia="Times New Roman" w:hAnsi="Times New Roman"/>
                <w:color w:val="000000"/>
                <w:sz w:val="20"/>
                <w:szCs w:val="20"/>
                <w:lang w:bidi="ar-SA" w:eastAsia="en-US" w:val="en-US"/>
              </w:rPr>
              <w:t>Pedago</w:t>
            </w:r>
            <w:r>
              <w:rPr>
                <w:rFonts w:ascii="Times New Roman" w:cs="Batang" w:eastAsia="Times New Roman" w:hAnsi="Times New Roman"/>
                <w:color w:val="000000"/>
                <w:sz w:val="20"/>
                <w:szCs w:val="20"/>
                <w:lang w:bidi="ar-SA" w:eastAsia="en-US" w:val="hr-HR"/>
              </w:rPr>
              <w:t>š</w:t>
            </w:r>
            <w:r>
              <w:rPr>
                <w:rFonts w:ascii="Times New Roman" w:cs="Batang" w:eastAsia="Times New Roman" w:hAnsi="Times New Roman"/>
                <w:color w:val="000000"/>
                <w:sz w:val="20"/>
                <w:szCs w:val="20"/>
                <w:lang w:bidi="ar-SA" w:eastAsia="en-US" w:val="en-US"/>
              </w:rPr>
              <w:t>ko</w:t>
            </w:r>
            <w:r>
              <w:rPr>
                <w:rFonts w:ascii="Times New Roman" w:cs="Batang" w:eastAsia="Times New Roman" w:hAnsi="Times New Roman"/>
                <w:color w:val="000000"/>
                <w:sz w:val="20"/>
                <w:szCs w:val="20"/>
                <w:lang w:bidi="ar-SA" w:eastAsia="en-US" w:val="hr-HR"/>
              </w:rPr>
              <w:t>-</w:t>
            </w:r>
            <w:r>
              <w:rPr>
                <w:rFonts w:ascii="Times New Roman" w:cs="Batang" w:eastAsia="Times New Roman" w:hAnsi="Times New Roman"/>
                <w:color w:val="000000"/>
                <w:sz w:val="20"/>
                <w:szCs w:val="20"/>
                <w:lang w:bidi="ar-SA" w:eastAsia="en-US" w:val="en-US"/>
              </w:rPr>
              <w:t>ekolo</w:t>
            </w:r>
            <w:r>
              <w:rPr>
                <w:rFonts w:ascii="Times New Roman" w:cs="Batang" w:eastAsia="Times New Roman" w:hAnsi="Times New Roman"/>
                <w:color w:val="000000"/>
                <w:sz w:val="20"/>
                <w:szCs w:val="20"/>
                <w:lang w:bidi="ar-SA" w:eastAsia="en-US" w:val="hr-HR"/>
              </w:rPr>
              <w:t>š</w:t>
            </w:r>
            <w:r>
              <w:rPr>
                <w:rFonts w:ascii="Times New Roman" w:cs="Batang" w:eastAsia="Times New Roman" w:hAnsi="Times New Roman"/>
                <w:color w:val="000000"/>
                <w:sz w:val="20"/>
                <w:szCs w:val="20"/>
                <w:lang w:bidi="ar-SA" w:eastAsia="en-US" w:val="en-US"/>
              </w:rPr>
              <w:t>ka</w:t>
            </w:r>
            <w:r>
              <w:rPr>
                <w:rFonts w:ascii="Times New Roman" w:cs="Batang" w:eastAsia="Times New Roman" w:hAnsi="Times New Roman"/>
                <w:color w:val="000000"/>
                <w:sz w:val="20"/>
                <w:szCs w:val="20"/>
                <w:lang w:bidi="ar-SA" w:eastAsia="en-US" w:val="hr-HR"/>
              </w:rPr>
              <w:t xml:space="preserve"> </w:t>
            </w:r>
            <w:r>
              <w:rPr>
                <w:rFonts w:ascii="Times New Roman" w:cs="Batang" w:eastAsia="Times New Roman" w:hAnsi="Times New Roman"/>
                <w:color w:val="000000"/>
                <w:sz w:val="20"/>
                <w:szCs w:val="20"/>
                <w:lang w:bidi="ar-SA" w:eastAsia="en-US" w:val="en-US"/>
              </w:rPr>
              <w:t>teorija</w:t>
            </w:r>
            <w:r>
              <w:rPr>
                <w:rFonts w:ascii="Times New Roman" w:cs="Batang" w:eastAsia="Times New Roman" w:hAnsi="Times New Roman"/>
                <w:color w:val="000000"/>
                <w:sz w:val="20"/>
                <w:szCs w:val="20"/>
                <w:lang w:bidi="ar-SA" w:eastAsia="en-US" w:val="hr-HR"/>
              </w:rPr>
              <w:t xml:space="preserve">: </w:t>
            </w:r>
            <w:r>
              <w:rPr>
                <w:rFonts w:ascii="Times New Roman" w:cs="Batang" w:eastAsia="Times New Roman" w:hAnsi="Times New Roman"/>
                <w:color w:val="000000"/>
                <w:sz w:val="20"/>
                <w:szCs w:val="20"/>
                <w:lang w:bidi="ar-SA" w:eastAsia="en-US" w:val="en-US"/>
              </w:rPr>
              <w:t>stanje</w:t>
            </w:r>
            <w:r>
              <w:rPr>
                <w:rFonts w:ascii="Times New Roman" w:cs="Batang" w:eastAsia="Times New Roman" w:hAnsi="Times New Roman"/>
                <w:color w:val="000000"/>
                <w:sz w:val="20"/>
                <w:szCs w:val="20"/>
                <w:lang w:bidi="ar-SA" w:eastAsia="en-US" w:val="hr-HR"/>
              </w:rPr>
              <w:t xml:space="preserve">, </w:t>
            </w:r>
            <w:r>
              <w:rPr>
                <w:rFonts w:ascii="Times New Roman" w:cs="Batang" w:eastAsia="Times New Roman" w:hAnsi="Times New Roman"/>
                <w:color w:val="000000"/>
                <w:sz w:val="20"/>
                <w:szCs w:val="20"/>
                <w:lang w:bidi="ar-SA" w:eastAsia="en-US" w:val="en-US"/>
              </w:rPr>
              <w:t>problemi</w:t>
            </w:r>
            <w:r>
              <w:rPr>
                <w:rFonts w:ascii="Times New Roman" w:cs="Batang" w:eastAsia="Times New Roman" w:hAnsi="Times New Roman"/>
                <w:color w:val="000000"/>
                <w:sz w:val="20"/>
                <w:szCs w:val="20"/>
                <w:lang w:bidi="ar-SA" w:eastAsia="en-US" w:val="hr-HR"/>
              </w:rPr>
              <w:t xml:space="preserve"> </w:t>
            </w:r>
            <w:r>
              <w:rPr>
                <w:rFonts w:ascii="Times New Roman" w:cs="Batang" w:eastAsia="Times New Roman" w:hAnsi="Times New Roman"/>
                <w:color w:val="000000"/>
                <w:sz w:val="20"/>
                <w:szCs w:val="20"/>
                <w:lang w:bidi="ar-SA" w:eastAsia="en-US" w:val="en-US"/>
              </w:rPr>
              <w:t>i</w:t>
            </w:r>
            <w:r>
              <w:rPr>
                <w:rFonts w:ascii="Times New Roman" w:cs="Batang" w:eastAsia="Times New Roman" w:hAnsi="Times New Roman"/>
                <w:color w:val="000000"/>
                <w:sz w:val="20"/>
                <w:szCs w:val="20"/>
                <w:lang w:bidi="ar-SA" w:eastAsia="en-US" w:val="hr-HR"/>
              </w:rPr>
              <w:t xml:space="preserve"> </w:t>
            </w:r>
            <w:r>
              <w:rPr>
                <w:rFonts w:ascii="Times New Roman" w:cs="Batang" w:eastAsia="Times New Roman" w:hAnsi="Times New Roman"/>
                <w:color w:val="000000"/>
                <w:sz w:val="20"/>
                <w:szCs w:val="20"/>
                <w:lang w:bidi="ar-SA" w:eastAsia="en-US" w:val="en-US"/>
              </w:rPr>
              <w:t>perspektive</w:t>
            </w:r>
            <w:r>
              <w:rPr>
                <w:rFonts w:ascii="Times New Roman" w:cs="Batang" w:eastAsia="Times New Roman" w:hAnsi="Times New Roman"/>
                <w:color w:val="000000"/>
                <w:sz w:val="20"/>
                <w:szCs w:val="20"/>
                <w:lang w:bidi="ar-SA" w:eastAsia="en-US" w:val="hr-HR"/>
              </w:rPr>
              <w:t xml:space="preserve">. </w:t>
            </w:r>
            <w:r>
              <w:rPr>
                <w:rFonts w:ascii="Times New Roman" w:cs="Batang" w:eastAsia="Times New Roman" w:hAnsi="Times New Roman"/>
                <w:color w:val="000000"/>
                <w:sz w:val="20"/>
                <w:szCs w:val="20"/>
                <w:lang w:bidi="ar-SA" w:eastAsia="en-US" w:val="en-US"/>
              </w:rPr>
              <w:t>U</w:t>
            </w:r>
            <w:r>
              <w:rPr>
                <w:rFonts w:ascii="Times New Roman" w:cs="Batang" w:eastAsia="Times New Roman" w:hAnsi="Times New Roman"/>
                <w:color w:val="000000"/>
                <w:sz w:val="20"/>
                <w:szCs w:val="20"/>
                <w:lang w:bidi="ar-SA" w:eastAsia="en-US" w:val="hr-HR"/>
              </w:rPr>
              <w:t xml:space="preserve">: </w:t>
            </w:r>
            <w:r>
              <w:rPr>
                <w:rFonts w:ascii="Times New Roman" w:cs="Batang" w:eastAsia="Times New Roman" w:hAnsi="Times New Roman"/>
                <w:color w:val="000000"/>
                <w:sz w:val="20"/>
                <w:szCs w:val="20"/>
                <w:lang w:bidi="ar-SA" w:eastAsia="en-US" w:val="en-US"/>
              </w:rPr>
              <w:t>Vrgo</w:t>
            </w:r>
            <w:r>
              <w:rPr>
                <w:rFonts w:ascii="Times New Roman" w:cs="Batang" w:eastAsia="Times New Roman" w:hAnsi="Times New Roman"/>
                <w:color w:val="000000"/>
                <w:sz w:val="20"/>
                <w:szCs w:val="20"/>
                <w:lang w:bidi="ar-SA" w:eastAsia="en-US" w:val="hr-HR"/>
              </w:rPr>
              <w:t xml:space="preserve">č, </w:t>
            </w:r>
            <w:r>
              <w:rPr>
                <w:rFonts w:ascii="Times New Roman" w:cs="Batang" w:eastAsia="Times New Roman" w:hAnsi="Times New Roman"/>
                <w:color w:val="000000"/>
                <w:sz w:val="20"/>
                <w:szCs w:val="20"/>
                <w:lang w:bidi="ar-SA" w:eastAsia="en-US" w:val="en-US"/>
              </w:rPr>
              <w:t>H</w:t>
            </w:r>
            <w:r>
              <w:rPr>
                <w:rFonts w:ascii="Times New Roman" w:cs="Batang" w:eastAsia="Times New Roman" w:hAnsi="Times New Roman"/>
                <w:color w:val="000000"/>
                <w:sz w:val="20"/>
                <w:szCs w:val="20"/>
                <w:lang w:bidi="ar-SA" w:eastAsia="en-US" w:val="hr-HR"/>
              </w:rPr>
              <w:t>. (</w:t>
            </w:r>
            <w:r>
              <w:rPr>
                <w:rFonts w:ascii="Times New Roman" w:cs="Batang" w:eastAsia="Times New Roman" w:hAnsi="Times New Roman"/>
                <w:color w:val="000000"/>
                <w:sz w:val="20"/>
                <w:szCs w:val="20"/>
                <w:lang w:bidi="ar-SA" w:eastAsia="en-US" w:val="en-US"/>
              </w:rPr>
              <w:t>ur</w:t>
            </w:r>
            <w:r>
              <w:rPr>
                <w:rFonts w:ascii="Times New Roman" w:cs="Batang" w:eastAsia="Times New Roman" w:hAnsi="Times New Roman"/>
                <w:color w:val="000000"/>
                <w:sz w:val="20"/>
                <w:szCs w:val="20"/>
                <w:lang w:bidi="ar-SA" w:eastAsia="en-US" w:val="hr-HR"/>
              </w:rPr>
              <w:t xml:space="preserve">.). </w:t>
            </w:r>
            <w:r>
              <w:rPr>
                <w:rFonts w:ascii="Times New Roman" w:cs="Batang" w:eastAsia="Times New Roman" w:hAnsi="Times New Roman"/>
                <w:color w:val="000000"/>
                <w:sz w:val="20"/>
                <w:szCs w:val="20"/>
                <w:lang w:bidi="ar-SA" w:eastAsia="en-US" w:val="en-US"/>
              </w:rPr>
              <w:t>Odgoj</w:t>
            </w:r>
            <w:r>
              <w:rPr>
                <w:rFonts w:ascii="Times New Roman" w:cs="Batang" w:eastAsia="Times New Roman" w:hAnsi="Times New Roman"/>
                <w:color w:val="000000"/>
                <w:sz w:val="20"/>
                <w:szCs w:val="20"/>
                <w:lang w:bidi="ar-SA" w:eastAsia="en-US" w:val="hr-HR"/>
              </w:rPr>
              <w:t xml:space="preserve">, </w:t>
            </w:r>
            <w:r>
              <w:rPr>
                <w:rFonts w:ascii="Times New Roman" w:cs="Batang" w:eastAsia="Times New Roman" w:hAnsi="Times New Roman"/>
                <w:color w:val="000000"/>
                <w:sz w:val="20"/>
                <w:szCs w:val="20"/>
                <w:lang w:bidi="ar-SA" w:eastAsia="en-US" w:val="en-US"/>
              </w:rPr>
              <w:t>obrazovanje</w:t>
            </w:r>
            <w:r>
              <w:rPr>
                <w:rFonts w:ascii="Times New Roman" w:cs="Batang" w:eastAsia="Times New Roman" w:hAnsi="Times New Roman"/>
                <w:color w:val="000000"/>
                <w:sz w:val="20"/>
                <w:szCs w:val="20"/>
                <w:lang w:bidi="ar-SA" w:eastAsia="en-US" w:val="hr-HR"/>
              </w:rPr>
              <w:t xml:space="preserve"> </w:t>
            </w:r>
            <w:r>
              <w:rPr>
                <w:rFonts w:ascii="Times New Roman" w:cs="Batang" w:eastAsia="Times New Roman" w:hAnsi="Times New Roman"/>
                <w:color w:val="000000"/>
                <w:sz w:val="20"/>
                <w:szCs w:val="20"/>
                <w:lang w:bidi="ar-SA" w:eastAsia="en-US" w:val="en-US"/>
              </w:rPr>
              <w:t>i</w:t>
            </w:r>
            <w:r>
              <w:rPr>
                <w:rFonts w:ascii="Times New Roman" w:cs="Batang" w:eastAsia="Times New Roman" w:hAnsi="Times New Roman"/>
                <w:color w:val="000000"/>
                <w:sz w:val="20"/>
                <w:szCs w:val="20"/>
                <w:lang w:bidi="ar-SA" w:eastAsia="en-US" w:val="hr-HR"/>
              </w:rPr>
              <w:t xml:space="preserve"> </w:t>
            </w:r>
            <w:r>
              <w:rPr>
                <w:rFonts w:ascii="Times New Roman" w:cs="Batang" w:eastAsia="Times New Roman" w:hAnsi="Times New Roman"/>
                <w:color w:val="000000"/>
                <w:sz w:val="20"/>
                <w:szCs w:val="20"/>
                <w:lang w:bidi="ar-SA" w:eastAsia="en-US" w:val="en-US"/>
              </w:rPr>
              <w:t>pedagogija</w:t>
            </w:r>
            <w:r>
              <w:rPr>
                <w:rFonts w:ascii="Times New Roman" w:cs="Batang" w:eastAsia="Times New Roman" w:hAnsi="Times New Roman"/>
                <w:color w:val="000000"/>
                <w:sz w:val="20"/>
                <w:szCs w:val="20"/>
                <w:lang w:bidi="ar-SA" w:eastAsia="en-US" w:val="hr-HR"/>
              </w:rPr>
              <w:t xml:space="preserve"> </w:t>
            </w:r>
            <w:r>
              <w:rPr>
                <w:rFonts w:ascii="Times New Roman" w:cs="Batang" w:eastAsia="Times New Roman" w:hAnsi="Times New Roman"/>
                <w:color w:val="000000"/>
                <w:sz w:val="20"/>
                <w:szCs w:val="20"/>
                <w:lang w:bidi="ar-SA" w:eastAsia="en-US" w:val="en-US"/>
              </w:rPr>
              <w:t>u</w:t>
            </w:r>
            <w:r>
              <w:rPr>
                <w:rFonts w:ascii="Times New Roman" w:cs="Batang" w:eastAsia="Times New Roman" w:hAnsi="Times New Roman"/>
                <w:color w:val="000000"/>
                <w:sz w:val="20"/>
                <w:szCs w:val="20"/>
                <w:lang w:bidi="ar-SA" w:eastAsia="en-US" w:val="hr-HR"/>
              </w:rPr>
              <w:t xml:space="preserve"> </w:t>
            </w:r>
            <w:r>
              <w:rPr>
                <w:rFonts w:ascii="Times New Roman" w:cs="Batang" w:eastAsia="Times New Roman" w:hAnsi="Times New Roman"/>
                <w:color w:val="000000"/>
                <w:sz w:val="20"/>
                <w:szCs w:val="20"/>
                <w:lang w:bidi="ar-SA" w:eastAsia="en-US" w:val="en-US"/>
              </w:rPr>
              <w:t>razvitku</w:t>
            </w:r>
            <w:r>
              <w:rPr>
                <w:rFonts w:ascii="Times New Roman" w:cs="Batang" w:eastAsia="Times New Roman" w:hAnsi="Times New Roman"/>
                <w:color w:val="000000"/>
                <w:sz w:val="20"/>
                <w:szCs w:val="20"/>
                <w:lang w:bidi="ar-SA" w:eastAsia="en-US" w:val="hr-HR"/>
              </w:rPr>
              <w:t xml:space="preserve"> </w:t>
            </w:r>
            <w:r>
              <w:rPr>
                <w:rFonts w:ascii="Times New Roman" w:cs="Batang" w:eastAsia="Times New Roman" w:hAnsi="Times New Roman"/>
                <w:color w:val="000000"/>
                <w:sz w:val="20"/>
                <w:szCs w:val="20"/>
                <w:lang w:bidi="ar-SA" w:eastAsia="en-US" w:val="en-US"/>
              </w:rPr>
              <w:t>hrvatskog</w:t>
            </w:r>
            <w:r>
              <w:rPr>
                <w:rFonts w:ascii="Times New Roman" w:cs="Batang" w:eastAsia="Times New Roman" w:hAnsi="Times New Roman"/>
                <w:color w:val="000000"/>
                <w:sz w:val="20"/>
                <w:szCs w:val="20"/>
                <w:lang w:bidi="ar-SA" w:eastAsia="en-US" w:val="hr-HR"/>
              </w:rPr>
              <w:t xml:space="preserve"> </w:t>
            </w:r>
            <w:r>
              <w:rPr>
                <w:rFonts w:ascii="Times New Roman" w:cs="Batang" w:eastAsia="Times New Roman" w:hAnsi="Times New Roman"/>
                <w:color w:val="000000"/>
                <w:sz w:val="20"/>
                <w:szCs w:val="20"/>
                <w:lang w:bidi="ar-SA" w:eastAsia="en-US" w:val="en-US"/>
              </w:rPr>
              <w:t>dru</w:t>
            </w:r>
            <w:r>
              <w:rPr>
                <w:rFonts w:ascii="Times New Roman" w:cs="Batang" w:eastAsia="Times New Roman" w:hAnsi="Times New Roman"/>
                <w:color w:val="000000"/>
                <w:sz w:val="20"/>
                <w:szCs w:val="20"/>
                <w:lang w:bidi="ar-SA" w:eastAsia="en-US" w:val="hr-HR"/>
              </w:rPr>
              <w:t>š</w:t>
            </w:r>
            <w:r>
              <w:rPr>
                <w:rFonts w:ascii="Times New Roman" w:cs="Batang" w:eastAsia="Times New Roman" w:hAnsi="Times New Roman"/>
                <w:color w:val="000000"/>
                <w:sz w:val="20"/>
                <w:szCs w:val="20"/>
                <w:lang w:bidi="ar-SA" w:eastAsia="en-US" w:val="en-US"/>
              </w:rPr>
              <w:t>tva</w:t>
            </w:r>
            <w:r>
              <w:rPr>
                <w:rFonts w:ascii="Times New Roman" w:cs="Batang" w:eastAsia="Times New Roman" w:hAnsi="Times New Roman"/>
                <w:color w:val="000000"/>
                <w:sz w:val="20"/>
                <w:szCs w:val="20"/>
                <w:lang w:bidi="ar-SA" w:eastAsia="en-US" w:val="hr-HR"/>
              </w:rPr>
              <w:t xml:space="preserve">. </w:t>
            </w:r>
            <w:r>
              <w:rPr>
                <w:rFonts w:ascii="Times New Roman" w:cs="Batang" w:eastAsia="Times New Roman" w:hAnsi="Times New Roman"/>
                <w:color w:val="000000"/>
                <w:sz w:val="20"/>
                <w:szCs w:val="20"/>
                <w:lang w:bidi="ar-SA" w:eastAsia="en-US" w:val="en-US"/>
              </w:rPr>
              <w:t>Zagreb</w:t>
            </w:r>
            <w:r>
              <w:rPr>
                <w:rFonts w:ascii="Times New Roman" w:cs="Batang" w:eastAsia="Times New Roman" w:hAnsi="Times New Roman"/>
                <w:color w:val="000000"/>
                <w:sz w:val="20"/>
                <w:szCs w:val="20"/>
                <w:lang w:bidi="ar-SA" w:eastAsia="en-US" w:val="hr-HR"/>
              </w:rPr>
              <w:t xml:space="preserve">, </w:t>
            </w:r>
            <w:r>
              <w:rPr>
                <w:rFonts w:ascii="Times New Roman" w:cs="Batang" w:eastAsia="Times New Roman" w:hAnsi="Times New Roman"/>
                <w:color w:val="000000"/>
                <w:sz w:val="20"/>
                <w:szCs w:val="20"/>
                <w:lang w:bidi="ar-SA" w:eastAsia="en-US" w:val="en-US"/>
              </w:rPr>
              <w:t>HPKZ</w:t>
            </w:r>
            <w:r>
              <w:rPr>
                <w:rFonts w:ascii="Times New Roman" w:cs="Batang" w:eastAsia="Times New Roman" w:hAnsi="Times New Roman"/>
                <w:color w:val="000000"/>
                <w:sz w:val="20"/>
                <w:szCs w:val="20"/>
                <w:lang w:bidi="ar-SA" w:eastAsia="en-US" w:val="hr-HR"/>
              </w:rPr>
              <w:t xml:space="preserve">, </w:t>
            </w:r>
            <w:r>
              <w:rPr>
                <w:rFonts w:ascii="Times New Roman" w:cs="Batang" w:eastAsia="Times New Roman" w:hAnsi="Times New Roman"/>
                <w:color w:val="000000"/>
                <w:sz w:val="20"/>
                <w:szCs w:val="20"/>
                <w:lang w:bidi="ar-SA" w:eastAsia="en-US" w:val="en-US"/>
              </w:rPr>
              <w:t>str</w:t>
            </w:r>
            <w:r>
              <w:rPr>
                <w:rFonts w:ascii="Times New Roman" w:cs="Batang" w:eastAsia="Times New Roman" w:hAnsi="Times New Roman"/>
                <w:color w:val="000000"/>
                <w:sz w:val="20"/>
                <w:szCs w:val="20"/>
                <w:lang w:bidi="ar-SA" w:eastAsia="en-US" w:val="hr-HR"/>
              </w:rPr>
              <w:t>. 240-246.</w:t>
            </w:r>
          </w:p>
          <w:p>
            <w:pPr>
              <w:pStyle w:val="style40"/>
              <w:widowControl/>
              <w:numPr>
                <w:ilvl w:val="0"/>
                <w:numId w:val="149"/>
              </w:numPr>
              <w:tabs>
                <w:tab w:leader="none" w:pos="360" w:val="left"/>
              </w:tabs>
              <w:ind w:hanging="360" w:left="360" w:right="0"/>
              <w:jc w:val="both"/>
              <w:textAlignment w:val="auto"/>
              <w:rPr>
                <w:rFonts w:ascii="Times New Roman" w:cs="Times New Roman" w:hAnsi="Times New Roman"/>
                <w:color w:val="000000"/>
                <w:sz w:val="20"/>
                <w:szCs w:val="20"/>
                <w:lang w:bidi="ar-SA" w:eastAsia="en-US" w:val="en-US"/>
              </w:rPr>
            </w:pPr>
            <w:r>
              <w:rPr>
                <w:rFonts w:ascii="Times New Roman" w:cs="Times New Roman" w:hAnsi="Times New Roman"/>
                <w:color w:val="000000"/>
                <w:sz w:val="20"/>
                <w:szCs w:val="20"/>
                <w:lang w:bidi="ar-SA" w:eastAsia="en-US" w:val="en-US"/>
              </w:rPr>
              <w:t>Babi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US"/>
              </w:rPr>
              <w:t>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Irovi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US"/>
              </w:rPr>
              <w:t>S</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Krstovi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US"/>
              </w:rPr>
              <w:t>J</w:t>
            </w:r>
            <w:r>
              <w:rPr>
                <w:rFonts w:ascii="Times New Roman" w:cs="Times New Roman" w:hAnsi="Times New Roman"/>
                <w:color w:val="000000"/>
                <w:sz w:val="20"/>
                <w:szCs w:val="20"/>
                <w:lang w:bidi="ar-SA" w:eastAsia="en-US" w:val="hr-HR"/>
              </w:rPr>
              <w:t xml:space="preserve">.:(2003) </w:t>
            </w:r>
            <w:r>
              <w:rPr>
                <w:rFonts w:ascii="Times New Roman" w:cs="Times New Roman" w:hAnsi="Times New Roman"/>
                <w:color w:val="000000"/>
                <w:sz w:val="20"/>
                <w:szCs w:val="20"/>
                <w:lang w:bidi="ar-SA" w:eastAsia="en-US" w:val="en-US"/>
              </w:rPr>
              <w:t>Suvremene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informacijske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tehnologije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edukacija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Informatologija 36., 2003.1, 1-82. Hrvatsko komunikološko društvo. Zagreb, str 8.-15.</w:t>
            </w:r>
          </w:p>
          <w:p>
            <w:pPr>
              <w:pStyle w:val="style40"/>
              <w:widowControl/>
              <w:numPr>
                <w:ilvl w:val="0"/>
                <w:numId w:val="149"/>
              </w:numPr>
              <w:tabs>
                <w:tab w:leader="none" w:pos="360" w:val="left"/>
              </w:tabs>
              <w:ind w:hanging="360" w:left="360" w:right="0"/>
              <w:jc w:val="both"/>
              <w:textAlignment w:val="auto"/>
              <w:rPr>
                <w:rFonts w:ascii="Times New Roman" w:cs="Times New Roman" w:hAnsi="Times New Roman"/>
                <w:color w:val="000000"/>
                <w:sz w:val="20"/>
                <w:szCs w:val="20"/>
                <w:lang w:bidi="ar-SA" w:eastAsia="en-US" w:val="en-US"/>
              </w:rPr>
            </w:pPr>
            <w:r>
              <w:rPr>
                <w:rFonts w:ascii="Times New Roman" w:cs="Times New Roman" w:hAnsi="Times New Roman"/>
                <w:color w:val="000000"/>
                <w:sz w:val="20"/>
                <w:szCs w:val="20"/>
                <w:lang w:bidi="ar-SA" w:eastAsia="en-US" w:val="en-US"/>
              </w:rPr>
              <w:t>Krstović J., Ćepić R.: (2004),  Adult literacy and Globalization: The Issues and Chalanges in Adult Education u: Hake, B, Van Gent B., Katus, J. (Eds) (2003), Adult Education and Globalisation: Past and Present. Studies in Pedagogy, Andragogy and Gerontagogy. Vol 57., Frankfurt: Peter Lang .str,  221 – 233.</w:t>
            </w:r>
          </w:p>
          <w:p>
            <w:pPr>
              <w:pStyle w:val="style40"/>
              <w:widowControl/>
              <w:numPr>
                <w:ilvl w:val="0"/>
                <w:numId w:val="149"/>
              </w:numPr>
              <w:tabs>
                <w:tab w:leader="none" w:pos="360" w:val="left"/>
              </w:tabs>
              <w:ind w:hanging="360" w:left="360" w:right="0"/>
              <w:jc w:val="both"/>
              <w:textAlignment w:val="auto"/>
              <w:rPr>
                <w:rFonts w:ascii="Times New Roman" w:cs="Times New Roman" w:hAnsi="Times New Roman"/>
                <w:color w:val="000000"/>
                <w:sz w:val="20"/>
                <w:szCs w:val="20"/>
                <w:lang w:bidi="ar-SA" w:eastAsia="en-US" w:val="en-US"/>
              </w:rPr>
            </w:pPr>
            <w:r>
              <w:rPr>
                <w:rFonts w:ascii="Times New Roman" w:cs="Times New Roman" w:hAnsi="Times New Roman"/>
                <w:color w:val="000000"/>
                <w:sz w:val="20"/>
                <w:szCs w:val="20"/>
                <w:lang w:bidi="ar-SA" w:eastAsia="en-US" w:val="en-US"/>
              </w:rPr>
              <w:t>Krstović J, Pejčić A. (2004) : Theoretical-conceptual dilemms of teacher’s education. Muchackiej B., Kraszewskiego K.,: Ksztalcenie Nauczycieli Przedszkoli I Klas Poczatkowycz w Okresie Przemian Edukacyjnych .Wydawnictwo Naukowe Akademii Pedagogicznej,Krakow. str. 14-32.</w:t>
            </w:r>
          </w:p>
          <w:p>
            <w:pPr>
              <w:pStyle w:val="style40"/>
              <w:widowControl/>
              <w:numPr>
                <w:ilvl w:val="0"/>
                <w:numId w:val="149"/>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US"/>
              </w:rPr>
              <w:t>Krstovi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US"/>
              </w:rPr>
              <w:t>Jasna</w:t>
            </w:r>
            <w:r>
              <w:rPr>
                <w:rFonts w:ascii="Times New Roman" w:cs="Times New Roman" w:hAnsi="Times New Roman"/>
                <w:color w:val="000000"/>
                <w:sz w:val="20"/>
                <w:szCs w:val="20"/>
                <w:lang w:bidi="ar-SA" w:eastAsia="en-US" w:val="hr-HR"/>
              </w:rPr>
              <w:t xml:space="preserve">. (2004): </w:t>
            </w:r>
            <w:hyperlink r:id="rId31">
              <w:r>
                <w:rPr>
                  <w:rStyle w:val="style16"/>
                  <w:rFonts w:ascii="Times New Roman" w:cs="Times New Roman" w:hAnsi="Times New Roman"/>
                  <w:color w:val="000000"/>
                  <w:sz w:val="20"/>
                  <w:szCs w:val="20"/>
                  <w:lang w:bidi="ar-SA" w:eastAsia="en-US" w:val="en-US"/>
                </w:rPr>
                <w:t>Eti</w:t>
              </w:r>
              <w:r>
                <w:rPr>
                  <w:rStyle w:val="style16"/>
                  <w:rFonts w:ascii="Times New Roman" w:cs="Times New Roman" w:hAnsi="Times New Roman"/>
                  <w:color w:val="000000"/>
                  <w:sz w:val="20"/>
                  <w:szCs w:val="20"/>
                  <w:lang w:bidi="ar-SA" w:eastAsia="en-US" w:val="hr-HR"/>
                </w:rPr>
                <w:t>č</w:t>
              </w:r>
              <w:r>
                <w:rPr>
                  <w:rStyle w:val="style16"/>
                  <w:rFonts w:ascii="Times New Roman" w:cs="Times New Roman" w:hAnsi="Times New Roman"/>
                  <w:color w:val="000000"/>
                  <w:sz w:val="20"/>
                  <w:szCs w:val="20"/>
                  <w:lang w:bidi="ar-SA" w:eastAsia="en-US" w:val="en-US"/>
                </w:rPr>
                <w:t>ki</w:t>
              </w:r>
              <w:r>
                <w:rPr>
                  <w:rStyle w:val="style16"/>
                  <w:rFonts w:ascii="Times New Roman" w:cs="Times New Roman" w:hAnsi="Times New Roman"/>
                  <w:color w:val="000000"/>
                  <w:sz w:val="20"/>
                  <w:szCs w:val="20"/>
                  <w:lang w:bidi="ar-SA" w:eastAsia="en-US" w:val="hr-HR"/>
                </w:rPr>
                <w:t xml:space="preserve"> </w:t>
              </w:r>
              <w:r>
                <w:rPr>
                  <w:rStyle w:val="style16"/>
                  <w:rFonts w:ascii="Times New Roman" w:cs="Times New Roman" w:hAnsi="Times New Roman"/>
                  <w:color w:val="000000"/>
                  <w:sz w:val="20"/>
                  <w:szCs w:val="20"/>
                  <w:lang w:bidi="ar-SA" w:eastAsia="en-US" w:val="en-US"/>
                </w:rPr>
                <w:t>kodeks</w:t>
              </w:r>
              <w:r>
                <w:rPr>
                  <w:rStyle w:val="style16"/>
                  <w:rFonts w:ascii="Times New Roman" w:cs="Times New Roman" w:hAnsi="Times New Roman"/>
                  <w:color w:val="000000"/>
                  <w:sz w:val="20"/>
                  <w:szCs w:val="20"/>
                  <w:lang w:bidi="ar-SA" w:eastAsia="en-US" w:val="hr-HR"/>
                </w:rPr>
                <w:t xml:space="preserve"> </w:t>
              </w:r>
              <w:r>
                <w:rPr>
                  <w:rStyle w:val="style16"/>
                  <w:rFonts w:ascii="Times New Roman" w:cs="Times New Roman" w:hAnsi="Times New Roman"/>
                  <w:color w:val="000000"/>
                  <w:sz w:val="20"/>
                  <w:szCs w:val="20"/>
                  <w:lang w:bidi="ar-SA" w:eastAsia="en-US" w:val="en-US"/>
                </w:rPr>
                <w:t>pred</w:t>
              </w:r>
              <w:r>
                <w:rPr>
                  <w:rStyle w:val="style16"/>
                  <w:rFonts w:ascii="Times New Roman" w:cs="Times New Roman" w:hAnsi="Times New Roman"/>
                  <w:color w:val="000000"/>
                  <w:sz w:val="20"/>
                  <w:szCs w:val="20"/>
                  <w:lang w:bidi="ar-SA" w:eastAsia="en-US" w:val="hr-HR"/>
                </w:rPr>
                <w:t>š</w:t>
              </w:r>
              <w:r>
                <w:rPr>
                  <w:rStyle w:val="style16"/>
                  <w:rFonts w:ascii="Times New Roman" w:cs="Times New Roman" w:hAnsi="Times New Roman"/>
                  <w:color w:val="000000"/>
                  <w:sz w:val="20"/>
                  <w:szCs w:val="20"/>
                  <w:lang w:bidi="ar-SA" w:eastAsia="en-US" w:val="en-US"/>
                </w:rPr>
                <w:t>kolskih</w:t>
              </w:r>
              <w:r>
                <w:rPr>
                  <w:rStyle w:val="style16"/>
                  <w:rFonts w:ascii="Times New Roman" w:cs="Times New Roman" w:hAnsi="Times New Roman"/>
                  <w:color w:val="000000"/>
                  <w:sz w:val="20"/>
                  <w:szCs w:val="20"/>
                  <w:lang w:bidi="ar-SA" w:eastAsia="en-US" w:val="hr-HR"/>
                </w:rPr>
                <w:t xml:space="preserve"> </w:t>
              </w:r>
              <w:r>
                <w:rPr>
                  <w:rStyle w:val="style16"/>
                  <w:rFonts w:ascii="Times New Roman" w:cs="Times New Roman" w:hAnsi="Times New Roman"/>
                  <w:color w:val="000000"/>
                  <w:sz w:val="20"/>
                  <w:szCs w:val="20"/>
                  <w:lang w:bidi="ar-SA" w:eastAsia="en-US" w:val="en-US"/>
                </w:rPr>
                <w:t>u</w:t>
              </w:r>
              <w:r>
                <w:rPr>
                  <w:rStyle w:val="style16"/>
                  <w:rFonts w:ascii="Times New Roman" w:cs="Times New Roman" w:hAnsi="Times New Roman"/>
                  <w:color w:val="000000"/>
                  <w:sz w:val="20"/>
                  <w:szCs w:val="20"/>
                  <w:lang w:bidi="ar-SA" w:eastAsia="en-US" w:val="hr-HR"/>
                </w:rPr>
                <w:t>č</w:t>
              </w:r>
              <w:r>
                <w:rPr>
                  <w:rStyle w:val="style16"/>
                  <w:rFonts w:ascii="Times New Roman" w:cs="Times New Roman" w:hAnsi="Times New Roman"/>
                  <w:color w:val="000000"/>
                  <w:sz w:val="20"/>
                  <w:szCs w:val="20"/>
                  <w:lang w:bidi="ar-SA" w:eastAsia="en-US" w:val="en-US"/>
                </w:rPr>
                <w:t>itelja</w:t>
              </w:r>
              <w:r>
                <w:rPr>
                  <w:rStyle w:val="style16"/>
                  <w:rFonts w:ascii="Times New Roman" w:cs="Times New Roman" w:hAnsi="Times New Roman"/>
                  <w:color w:val="000000"/>
                  <w:sz w:val="20"/>
                  <w:szCs w:val="20"/>
                  <w:lang w:bidi="ar-SA" w:eastAsia="en-US" w:val="hr-HR"/>
                </w:rPr>
                <w:t xml:space="preserve"> </w:t>
              </w:r>
              <w:r>
                <w:rPr>
                  <w:rStyle w:val="style16"/>
                  <w:rFonts w:ascii="Times New Roman" w:cs="Times New Roman" w:hAnsi="Times New Roman"/>
                  <w:color w:val="000000"/>
                  <w:sz w:val="20"/>
                  <w:szCs w:val="20"/>
                  <w:lang w:bidi="ar-SA" w:eastAsia="en-US" w:val="en-US"/>
                </w:rPr>
                <w:t>kao</w:t>
              </w:r>
              <w:r>
                <w:rPr>
                  <w:rStyle w:val="style16"/>
                  <w:rFonts w:ascii="Times New Roman" w:cs="Times New Roman" w:hAnsi="Times New Roman"/>
                  <w:color w:val="000000"/>
                  <w:sz w:val="20"/>
                  <w:szCs w:val="20"/>
                  <w:lang w:bidi="ar-SA" w:eastAsia="en-US" w:val="hr-HR"/>
                </w:rPr>
                <w:t xml:space="preserve"> č</w:t>
              </w:r>
              <w:r>
                <w:rPr>
                  <w:rStyle w:val="style16"/>
                  <w:rFonts w:ascii="Times New Roman" w:cs="Times New Roman" w:hAnsi="Times New Roman"/>
                  <w:color w:val="000000"/>
                  <w:sz w:val="20"/>
                  <w:szCs w:val="20"/>
                  <w:lang w:bidi="ar-SA" w:eastAsia="en-US" w:val="en-US"/>
                </w:rPr>
                <w:t>imbenik</w:t>
              </w:r>
              <w:r>
                <w:rPr>
                  <w:rStyle w:val="style16"/>
                  <w:rFonts w:ascii="Times New Roman" w:cs="Times New Roman" w:hAnsi="Times New Roman"/>
                  <w:color w:val="000000"/>
                  <w:sz w:val="20"/>
                  <w:szCs w:val="20"/>
                  <w:lang w:bidi="ar-SA" w:eastAsia="en-US" w:val="hr-HR"/>
                </w:rPr>
                <w:t xml:space="preserve"> </w:t>
              </w:r>
              <w:r>
                <w:rPr>
                  <w:rStyle w:val="style16"/>
                  <w:rFonts w:ascii="Times New Roman" w:cs="Times New Roman" w:hAnsi="Times New Roman"/>
                  <w:color w:val="000000"/>
                  <w:sz w:val="20"/>
                  <w:szCs w:val="20"/>
                  <w:lang w:bidi="ar-SA" w:eastAsia="en-US" w:val="en-US"/>
                </w:rPr>
                <w:t>njihove</w:t>
              </w:r>
              <w:r>
                <w:rPr>
                  <w:rStyle w:val="style16"/>
                  <w:rFonts w:ascii="Times New Roman" w:cs="Times New Roman" w:hAnsi="Times New Roman"/>
                  <w:color w:val="000000"/>
                  <w:sz w:val="20"/>
                  <w:szCs w:val="20"/>
                  <w:lang w:bidi="ar-SA" w:eastAsia="en-US" w:val="hr-HR"/>
                </w:rPr>
                <w:t xml:space="preserve"> </w:t>
              </w:r>
              <w:r>
                <w:rPr>
                  <w:rStyle w:val="style16"/>
                  <w:rFonts w:ascii="Times New Roman" w:cs="Times New Roman" w:hAnsi="Times New Roman"/>
                  <w:color w:val="000000"/>
                  <w:sz w:val="20"/>
                  <w:szCs w:val="20"/>
                  <w:lang w:bidi="ar-SA" w:eastAsia="en-US" w:val="en-US"/>
                </w:rPr>
                <w:t>daljnje</w:t>
              </w:r>
              <w:r>
                <w:rPr>
                  <w:rStyle w:val="style16"/>
                  <w:rFonts w:ascii="Times New Roman" w:cs="Times New Roman" w:hAnsi="Times New Roman"/>
                  <w:color w:val="000000"/>
                  <w:sz w:val="20"/>
                  <w:szCs w:val="20"/>
                  <w:lang w:bidi="ar-SA" w:eastAsia="en-US" w:val="hr-HR"/>
                </w:rPr>
                <w:t xml:space="preserve"> </w:t>
              </w:r>
              <w:r>
                <w:rPr>
                  <w:rStyle w:val="style16"/>
                  <w:rFonts w:ascii="Times New Roman" w:cs="Times New Roman" w:hAnsi="Times New Roman"/>
                  <w:color w:val="000000"/>
                  <w:sz w:val="20"/>
                  <w:szCs w:val="20"/>
                  <w:lang w:bidi="ar-SA" w:eastAsia="en-US" w:val="en-US"/>
                </w:rPr>
                <w:t>profesionalne</w:t>
              </w:r>
              <w:r>
                <w:rPr>
                  <w:rStyle w:val="style16"/>
                  <w:rFonts w:ascii="Times New Roman" w:cs="Times New Roman" w:hAnsi="Times New Roman"/>
                  <w:color w:val="000000"/>
                  <w:sz w:val="20"/>
                  <w:szCs w:val="20"/>
                  <w:lang w:bidi="ar-SA" w:eastAsia="en-US" w:val="hr-HR"/>
                </w:rPr>
                <w:t xml:space="preserve"> </w:t>
              </w:r>
              <w:r>
                <w:rPr>
                  <w:rStyle w:val="style16"/>
                  <w:rFonts w:ascii="Times New Roman" w:cs="Times New Roman" w:hAnsi="Times New Roman"/>
                  <w:color w:val="000000"/>
                  <w:sz w:val="20"/>
                  <w:szCs w:val="20"/>
                  <w:lang w:bidi="ar-SA" w:eastAsia="en-US" w:val="en-US"/>
                </w:rPr>
                <w:t>afirmacije</w:t>
              </w:r>
            </w:hyperlink>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US"/>
              </w:rPr>
              <w:t>Zbornik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radova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Rastimo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zajedn</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en-US"/>
              </w:rPr>
              <w:t>ur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Babi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US"/>
              </w:rPr>
              <w:t>N</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en-US"/>
              </w:rPr>
              <w:t>Irovi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US"/>
              </w:rPr>
              <w:t>S</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Red</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US"/>
              </w:rPr>
              <w:t>e</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US"/>
              </w:rPr>
              <w:t>Borak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Z</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US"/>
              </w:rPr>
              <w:t>Osijek</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en-US"/>
              </w:rPr>
              <w:t>Centar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pred</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US"/>
              </w:rPr>
              <w:t>kolski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odgoj</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en-US"/>
              </w:rPr>
              <w:t>Osijek</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en-US"/>
              </w:rPr>
              <w:t>Visoka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US"/>
              </w:rPr>
              <w:t>iteljska</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en-US"/>
              </w:rPr>
              <w:t>kola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Osijek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Grafika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Osijek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str</w:t>
            </w:r>
            <w:r>
              <w:rPr>
                <w:rFonts w:ascii="Times New Roman" w:cs="Times New Roman" w:hAnsi="Times New Roman"/>
                <w:color w:val="000000"/>
                <w:sz w:val="20"/>
                <w:szCs w:val="20"/>
                <w:lang w:bidi="ar-SA" w:eastAsia="en-US" w:val="hr-HR"/>
              </w:rPr>
              <w:t>..25-38.</w:t>
            </w:r>
          </w:p>
          <w:p>
            <w:pPr>
              <w:pStyle w:val="style40"/>
              <w:widowControl/>
              <w:numPr>
                <w:ilvl w:val="0"/>
                <w:numId w:val="149"/>
              </w:numPr>
              <w:tabs>
                <w:tab w:leader="none" w:pos="360" w:val="left"/>
              </w:tabs>
              <w:ind w:hanging="360" w:left="360" w:right="0"/>
              <w:jc w:val="both"/>
              <w:textAlignment w:val="auto"/>
              <w:rPr>
                <w:rFonts w:ascii="Times New Roman" w:cs="Times New Roman" w:hAnsi="Times New Roman"/>
                <w:color w:val="000000"/>
                <w:sz w:val="20"/>
                <w:szCs w:val="20"/>
                <w:lang w:bidi="ar-SA" w:eastAsia="en-US" w:val="en-US"/>
              </w:rPr>
            </w:pPr>
            <w:r>
              <w:rPr>
                <w:rFonts w:ascii="Times New Roman" w:cs="Times New Roman" w:hAnsi="Times New Roman"/>
                <w:color w:val="000000"/>
                <w:sz w:val="20"/>
                <w:szCs w:val="20"/>
                <w:lang w:bidi="ar-SA" w:eastAsia="en-US" w:val="en-US"/>
              </w:rPr>
              <w:t>Krstović J., Ćepić R.(2004): Development Trends in Teacher Training within the Context of Lifelong Learning: The Experience of Croatia. Rozvoj študijneho  a vedneho odboru pedagogika na slovensku. Zbornik   z meznarodnej vedeckej konferencie k 80. v vyročiu .Katedry  pedagogiky  Filozofckej  fakulty  Univerzity   Komenskeho.  Univerzita   Komenskeho Bratislava.</w:t>
            </w:r>
          </w:p>
          <w:p>
            <w:pPr>
              <w:pStyle w:val="style40"/>
              <w:widowControl/>
              <w:numPr>
                <w:ilvl w:val="0"/>
                <w:numId w:val="149"/>
              </w:numPr>
              <w:tabs>
                <w:tab w:leader="none" w:pos="360" w:val="left"/>
              </w:tabs>
              <w:ind w:hanging="360" w:left="360" w:right="0"/>
              <w:jc w:val="both"/>
              <w:textAlignment w:val="auto"/>
              <w:rPr>
                <w:rFonts w:ascii="Times New Roman" w:cs="Times New Roman" w:hAnsi="Times New Roman"/>
                <w:color w:val="000000"/>
                <w:sz w:val="20"/>
                <w:szCs w:val="20"/>
                <w:lang w:bidi="ar-SA" w:eastAsia="en-US" w:val="en-US"/>
              </w:rPr>
            </w:pPr>
            <w:r>
              <w:rPr>
                <w:rFonts w:ascii="Times New Roman" w:cs="Times New Roman" w:hAnsi="Times New Roman"/>
                <w:color w:val="000000"/>
                <w:sz w:val="20"/>
                <w:szCs w:val="20"/>
                <w:lang w:bidi="ar-SA" w:eastAsia="en-US" w:val="en-US"/>
              </w:rPr>
              <w:t>Krstovi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US"/>
              </w:rPr>
              <w:t>J</w:t>
            </w:r>
            <w:r>
              <w:rPr>
                <w:rFonts w:ascii="Times New Roman" w:cs="Times New Roman" w:hAnsi="Times New Roman"/>
                <w:color w:val="000000"/>
                <w:sz w:val="20"/>
                <w:szCs w:val="20"/>
                <w:lang w:bidi="ar-SA" w:eastAsia="en-US" w:val="hr-HR"/>
              </w:rPr>
              <w:t>., Ć</w:t>
            </w:r>
            <w:r>
              <w:rPr>
                <w:rFonts w:ascii="Times New Roman" w:cs="Times New Roman" w:hAnsi="Times New Roman"/>
                <w:color w:val="000000"/>
                <w:sz w:val="20"/>
                <w:szCs w:val="20"/>
                <w:lang w:bidi="ar-SA" w:eastAsia="en-US" w:val="en-US"/>
              </w:rPr>
              <w:t>epi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en-US"/>
              </w:rPr>
              <w:t>R</w:t>
            </w:r>
            <w:r>
              <w:rPr>
                <w:rFonts w:ascii="Times New Roman" w:cs="Times New Roman" w:hAnsi="Times New Roman"/>
                <w:color w:val="000000"/>
                <w:sz w:val="20"/>
                <w:szCs w:val="20"/>
                <w:lang w:bidi="ar-SA" w:eastAsia="en-US" w:val="hr-HR"/>
              </w:rPr>
              <w:t xml:space="preserve">. (2005): </w:t>
            </w:r>
            <w:r>
              <w:rPr>
                <w:rFonts w:ascii="Times New Roman" w:cs="Times New Roman" w:hAnsi="Times New Roman"/>
                <w:color w:val="000000"/>
                <w:sz w:val="20"/>
                <w:szCs w:val="20"/>
                <w:lang w:bidi="ar-SA" w:eastAsia="en-US" w:val="en-US"/>
              </w:rPr>
              <w:t>Konceptualizacija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obrazovanja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US"/>
              </w:rPr>
              <w:t>itelja</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en-US"/>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susret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izazovima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dru</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US"/>
              </w:rPr>
              <w:t>tva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koje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US"/>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US"/>
              </w:rPr>
              <w:t>The conceptualisation of teacher education: meeting the challenges of the learning society. Zbornik radova 8.(ur. dr. sc. V. Rosić). Stanje i perspektive obrazovanja nastavnika. Situation and prospect of teacher’s education. str: 50-59. Filozofski fakultet u Rijeci, Odsjek za pedagogiju.</w:t>
            </w:r>
          </w:p>
          <w:p>
            <w:pPr>
              <w:pStyle w:val="style0"/>
              <w:widowControl/>
              <w:ind w:hanging="0" w:left="36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Znanstveni interes: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pred</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kolska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obiteljska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alternativne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koncepcije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pred</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kolskog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odgoja</w:t>
            </w:r>
          </w:p>
        </w:tc>
      </w:tr>
    </w:tbl>
    <w:p>
      <w:pPr>
        <w:pStyle w:val="style0"/>
        <w:ind w:hanging="0" w:left="0" w:right="0"/>
        <w:jc w:val="left"/>
        <w:rPr>
          <w:rFonts w:ascii="Times New Roman" w:cs="Times New Roman" w:hAnsi="Times New Roman"/>
          <w:color w:val="000000"/>
          <w:lang w:val="hr-HR"/>
        </w:rPr>
      </w:pPr>
      <w:r>
        <w:rPr>
          <w:rFonts w:ascii="Times New Roman" w:cs="Times New Roman" w:hAnsi="Times New Roman"/>
          <w:color w:val="000000"/>
          <w:lang w:val="hr-HR"/>
        </w:rPr>
      </w:r>
    </w:p>
    <w:p>
      <w:pPr>
        <w:pStyle w:val="style0"/>
        <w:ind w:hanging="0" w:left="0" w:right="0"/>
        <w:jc w:val="left"/>
        <w:rPr>
          <w:rFonts w:ascii="Times New Roman" w:cs="Times New Roman" w:hAnsi="Times New Roman"/>
          <w:color w:val="000000"/>
          <w:lang w:val="hr-HR"/>
        </w:rPr>
      </w:pPr>
      <w:r>
        <w:rPr>
          <w:rFonts w:ascii="Times New Roman" w:cs="Times New Roman" w:hAnsi="Times New Roman"/>
          <w:color w:val="000000"/>
          <w:lang w:val="hr-HR"/>
        </w:rPr>
      </w:r>
    </w:p>
    <w:p>
      <w:pPr>
        <w:pStyle w:val="style0"/>
        <w:ind w:hanging="0" w:left="0" w:right="0"/>
        <w:jc w:val="left"/>
        <w:rPr>
          <w:rFonts w:ascii="Times New Roman" w:cs="Times New Roman" w:hAnsi="Times New Roman"/>
          <w:color w:val="000000"/>
          <w:lang w:val="hr-HR"/>
        </w:rPr>
      </w:pPr>
      <w:r>
        <w:rPr>
          <w:rFonts w:ascii="Times New Roman" w:cs="Times New Roman" w:hAnsi="Times New Roman"/>
          <w:color w:val="000000"/>
          <w:lang w:val="hr-HR"/>
        </w:rPr>
      </w:r>
    </w:p>
    <w:p>
      <w:pPr>
        <w:pStyle w:val="style0"/>
        <w:ind w:hanging="0" w:left="0" w:right="0"/>
        <w:jc w:val="left"/>
        <w:rPr>
          <w:rFonts w:ascii="Times New Roman" w:cs="Times New Roman" w:hAnsi="Times New Roman"/>
          <w:color w:val="000000"/>
          <w:lang w:val="hr-HR"/>
        </w:rPr>
      </w:pPr>
      <w:r>
        <w:rPr>
          <w:rFonts w:ascii="Times New Roman" w:cs="Times New Roman" w:hAnsi="Times New Roman"/>
          <w:color w:val="000000"/>
          <w:lang w:val="hr-HR"/>
        </w:rPr>
      </w:r>
    </w:p>
    <w:p>
      <w:pPr>
        <w:pStyle w:val="style0"/>
        <w:ind w:hanging="0" w:left="0" w:right="0"/>
        <w:jc w:val="left"/>
        <w:rPr>
          <w:rFonts w:ascii="Times New Roman" w:cs="Times New Roman" w:hAnsi="Times New Roman"/>
          <w:color w:val="000000"/>
          <w:lang w:val="hr-HR"/>
        </w:rPr>
      </w:pPr>
      <w:r>
        <w:rPr>
          <w:rFonts w:ascii="Times New Roman" w:cs="Times New Roman" w:hAnsi="Times New Roman"/>
          <w:color w:val="000000"/>
          <w:lang w:val="hr-HR"/>
        </w:rPr>
      </w:r>
    </w:p>
    <w:p>
      <w:pPr>
        <w:pStyle w:val="style0"/>
        <w:ind w:hanging="0" w:left="0" w:right="0"/>
        <w:jc w:val="left"/>
        <w:rPr>
          <w:rFonts w:ascii="Times New Roman" w:cs="Times New Roman" w:hAnsi="Times New Roman"/>
          <w:color w:val="000000"/>
          <w:lang w:val="hr-HR"/>
        </w:rPr>
      </w:pPr>
      <w:r>
        <w:rPr>
          <w:rFonts w:ascii="Times New Roman" w:cs="Times New Roman" w:hAnsi="Times New Roman"/>
          <w:color w:val="000000"/>
          <w:lang w:val="hr-HR"/>
        </w:rPr>
      </w:r>
    </w:p>
    <w:p>
      <w:pPr>
        <w:pStyle w:val="style0"/>
        <w:ind w:hanging="0" w:left="0" w:right="0"/>
        <w:jc w:val="left"/>
        <w:rPr>
          <w:rFonts w:ascii="Times New Roman" w:cs="Times New Roman" w:hAnsi="Times New Roman"/>
          <w:color w:val="000000"/>
          <w:lang w:val="hr-HR"/>
        </w:rPr>
      </w:pPr>
      <w:r>
        <w:rPr>
          <w:rFonts w:ascii="Times New Roman" w:cs="Times New Roman" w:hAnsi="Times New Roman"/>
          <w:color w:val="000000"/>
          <w:lang w:val="hr-HR"/>
        </w:rPr>
      </w:r>
    </w:p>
    <w:p>
      <w:pPr>
        <w:pStyle w:val="style0"/>
        <w:ind w:hanging="0" w:left="0" w:right="0"/>
        <w:jc w:val="left"/>
        <w:rPr>
          <w:rFonts w:ascii="Times New Roman" w:cs="Times New Roman" w:hAnsi="Times New Roman"/>
          <w:color w:val="000000"/>
          <w:lang w:val="hr-HR"/>
        </w:rPr>
      </w:pPr>
      <w:r>
        <w:rPr>
          <w:rFonts w:ascii="Times New Roman" w:cs="Times New Roman" w:hAnsi="Times New Roman"/>
          <w:color w:val="000000"/>
          <w:lang w:val="hr-HR"/>
        </w:rPr>
      </w:r>
    </w:p>
    <w:p>
      <w:pPr>
        <w:pStyle w:val="style0"/>
        <w:ind w:hanging="0" w:left="0" w:right="0"/>
        <w:jc w:val="left"/>
        <w:rPr>
          <w:rFonts w:ascii="Times New Roman" w:cs="Times New Roman" w:hAnsi="Times New Roman"/>
          <w:color w:val="000000"/>
          <w:lang w:val="hr-HR"/>
        </w:rPr>
      </w:pPr>
      <w:r>
        <w:rPr>
          <w:rFonts w:ascii="Times New Roman" w:cs="Times New Roman" w:hAnsi="Times New Roman"/>
          <w:color w:val="000000"/>
          <w:lang w:val="hr-HR"/>
        </w:rPr>
      </w:r>
    </w:p>
    <w:p>
      <w:pPr>
        <w:pStyle w:val="style0"/>
        <w:ind w:hanging="0" w:left="0" w:right="0"/>
        <w:jc w:val="left"/>
        <w:rPr>
          <w:rFonts w:ascii="Times New Roman" w:cs="Times New Roman" w:hAnsi="Times New Roman"/>
          <w:color w:val="000000"/>
          <w:lang w:val="hr-HR"/>
        </w:rPr>
      </w:pPr>
      <w:r>
        <w:rPr>
          <w:rFonts w:ascii="Times New Roman" w:cs="Times New Roman" w:hAnsi="Times New Roman"/>
          <w:color w:val="000000"/>
          <w:lang w:val="hr-HR"/>
        </w:rPr>
      </w:r>
    </w:p>
    <w:p>
      <w:pPr>
        <w:pStyle w:val="style0"/>
        <w:ind w:hanging="0" w:left="0" w:right="0"/>
        <w:jc w:val="left"/>
        <w:rPr>
          <w:rFonts w:ascii="Times New Roman" w:cs="Times New Roman" w:hAnsi="Times New Roman"/>
          <w:color w:val="000000"/>
          <w:lang w:val="hr-HR"/>
        </w:rPr>
      </w:pPr>
      <w:r>
        <w:rPr>
          <w:rFonts w:ascii="Times New Roman" w:cs="Times New Roman" w:hAnsi="Times New Roman"/>
          <w:color w:val="000000"/>
          <w:lang w:val="hr-HR"/>
        </w:rPr>
      </w:r>
    </w:p>
    <w:p>
      <w:pPr>
        <w:pStyle w:val="style0"/>
        <w:ind w:hanging="0" w:left="0" w:right="0"/>
        <w:jc w:val="left"/>
        <w:rPr>
          <w:rFonts w:ascii="Times New Roman" w:cs="Times New Roman" w:hAnsi="Times New Roman"/>
          <w:color w:val="000000"/>
          <w:lang w:val="hr-HR"/>
        </w:rPr>
      </w:pPr>
      <w:r>
        <w:rPr>
          <w:rFonts w:ascii="Times New Roman" w:cs="Times New Roman" w:hAnsi="Times New Roman"/>
          <w:color w:val="000000"/>
          <w:lang w:val="hr-HR"/>
        </w:rPr>
      </w:r>
    </w:p>
    <w:p>
      <w:pPr>
        <w:pStyle w:val="style0"/>
        <w:ind w:hanging="0" w:left="0" w:right="0"/>
        <w:jc w:val="left"/>
        <w:rPr>
          <w:rFonts w:ascii="Times New Roman" w:cs="Times New Roman" w:hAnsi="Times New Roman"/>
          <w:color w:val="000000"/>
          <w:lang w:val="hr-HR"/>
        </w:rPr>
      </w:pPr>
      <w:r>
        <w:rPr>
          <w:rFonts w:ascii="Times New Roman" w:cs="Times New Roman" w:hAnsi="Times New Roman"/>
          <w:color w:val="000000"/>
          <w:lang w:val="hr-HR"/>
        </w:rPr>
      </w:r>
    </w:p>
    <w:p>
      <w:pPr>
        <w:pStyle w:val="style0"/>
        <w:ind w:hanging="0" w:left="0" w:right="0"/>
        <w:jc w:val="left"/>
        <w:rPr>
          <w:rFonts w:ascii="Times New Roman" w:cs="Times New Roman" w:hAnsi="Times New Roman"/>
          <w:color w:val="000000"/>
          <w:lang w:val="hr-HR"/>
        </w:rPr>
      </w:pPr>
      <w:r>
        <w:rPr>
          <w:rFonts w:ascii="Times New Roman" w:cs="Times New Roman" w:hAnsi="Times New Roman"/>
          <w:color w:val="000000"/>
          <w:lang w:val="hr-HR"/>
        </w:rPr>
      </w:r>
    </w:p>
    <w:p>
      <w:pPr>
        <w:pStyle w:val="style0"/>
        <w:ind w:hanging="0" w:left="0" w:right="0"/>
        <w:jc w:val="left"/>
        <w:rPr>
          <w:rFonts w:ascii="Times New Roman" w:cs="Times New Roman" w:hAnsi="Times New Roman"/>
          <w:color w:val="000000"/>
          <w:lang w:val="hr-HR"/>
        </w:rPr>
      </w:pPr>
      <w:r>
        <w:rPr>
          <w:rFonts w:ascii="Times New Roman" w:cs="Times New Roman" w:hAnsi="Times New Roman"/>
          <w:color w:val="000000"/>
          <w:lang w:val="hr-HR"/>
        </w:rPr>
      </w:r>
    </w:p>
    <w:p>
      <w:pPr>
        <w:pStyle w:val="style0"/>
        <w:ind w:hanging="0" w:left="0" w:right="0"/>
        <w:jc w:val="left"/>
        <w:rPr>
          <w:rFonts w:ascii="Times New Roman" w:cs="Times New Roman" w:hAnsi="Times New Roman"/>
          <w:color w:val="000000"/>
          <w:lang w:val="hr-HR"/>
        </w:rPr>
      </w:pPr>
      <w:r>
        <w:rPr>
          <w:rFonts w:ascii="Times New Roman" w:cs="Times New Roman" w:hAnsi="Times New Roman"/>
          <w:color w:val="000000"/>
          <w:lang w:val="hr-HR"/>
        </w:rPr>
      </w:r>
    </w:p>
    <w:p>
      <w:pPr>
        <w:pStyle w:val="style0"/>
        <w:ind w:hanging="0" w:left="0" w:right="0"/>
        <w:jc w:val="left"/>
        <w:rPr>
          <w:rFonts w:ascii="Times New Roman" w:cs="Times New Roman" w:hAnsi="Times New Roman"/>
          <w:color w:val="000000"/>
          <w:lang w:val="hr-HR"/>
        </w:rPr>
      </w:pPr>
      <w:r>
        <w:rPr>
          <w:rFonts w:ascii="Times New Roman" w:cs="Times New Roman" w:hAnsi="Times New Roman"/>
          <w:color w:val="000000"/>
          <w:lang w:val="hr-HR"/>
        </w:rPr>
      </w:r>
    </w:p>
    <w:p>
      <w:pPr>
        <w:pStyle w:val="style0"/>
        <w:ind w:hanging="0" w:left="0" w:right="0"/>
        <w:jc w:val="left"/>
        <w:rPr>
          <w:rFonts w:ascii="Times New Roman" w:cs="Times New Roman" w:hAnsi="Times New Roman"/>
          <w:color w:val="000000"/>
          <w:lang w:val="hr-HR"/>
        </w:rPr>
      </w:pPr>
      <w:r>
        <w:rPr>
          <w:rFonts w:ascii="Times New Roman" w:cs="Times New Roman" w:hAnsi="Times New Roman"/>
          <w:color w:val="000000"/>
          <w:lang w:val="hr-HR"/>
        </w:rPr>
      </w:r>
    </w:p>
    <w:p>
      <w:pPr>
        <w:pStyle w:val="style0"/>
        <w:ind w:hanging="0" w:left="0" w:right="0"/>
        <w:jc w:val="left"/>
        <w:rPr>
          <w:rFonts w:ascii="Times New Roman" w:cs="Times New Roman" w:hAnsi="Times New Roman"/>
          <w:color w:val="000000"/>
          <w:lang w:val="hr-HR"/>
        </w:rPr>
      </w:pPr>
      <w:r>
        <w:rPr>
          <w:rFonts w:ascii="Times New Roman" w:cs="Times New Roman" w:hAnsi="Times New Roman"/>
          <w:color w:val="000000"/>
          <w:lang w:val="hr-HR"/>
        </w:rPr>
      </w:r>
    </w:p>
    <w:p>
      <w:pPr>
        <w:pStyle w:val="style0"/>
        <w:ind w:hanging="0" w:left="0" w:right="0"/>
        <w:jc w:val="left"/>
        <w:rPr>
          <w:rFonts w:ascii="Times New Roman" w:cs="Times New Roman" w:hAnsi="Times New Roman"/>
          <w:color w:val="000000"/>
          <w:lang w:val="hr-HR"/>
        </w:rPr>
      </w:pPr>
      <w:r>
        <w:rPr>
          <w:rFonts w:ascii="Times New Roman" w:cs="Times New Roman" w:hAnsi="Times New Roman"/>
          <w:color w:val="000000"/>
          <w:lang w:val="hr-HR"/>
        </w:rPr>
      </w:r>
    </w:p>
    <w:p>
      <w:pPr>
        <w:pStyle w:val="style0"/>
        <w:ind w:hanging="0" w:left="0" w:right="0"/>
        <w:jc w:val="left"/>
        <w:rPr>
          <w:rFonts w:ascii="Times New Roman" w:cs="Times New Roman" w:hAnsi="Times New Roman"/>
          <w:color w:val="000000"/>
          <w:lang w:val="hr-HR"/>
        </w:rPr>
      </w:pPr>
      <w:r>
        <w:rPr>
          <w:rFonts w:ascii="Times New Roman" w:cs="Times New Roman" w:hAnsi="Times New Roman"/>
          <w:color w:val="000000"/>
          <w:lang w:val="hr-HR"/>
        </w:rPr>
      </w:r>
    </w:p>
    <w:p>
      <w:pPr>
        <w:pStyle w:val="style0"/>
        <w:ind w:hanging="0" w:left="0" w:right="0"/>
        <w:jc w:val="left"/>
        <w:rPr>
          <w:rFonts w:ascii="Times New Roman" w:cs="Times New Roman" w:hAnsi="Times New Roman"/>
          <w:color w:val="000000"/>
          <w:lang w:val="hr-HR"/>
        </w:rPr>
      </w:pPr>
      <w:r>
        <w:rPr>
          <w:rFonts w:ascii="Times New Roman" w:cs="Times New Roman" w:hAnsi="Times New Roman"/>
          <w:color w:val="000000"/>
          <w:lang w:val="hr-HR"/>
        </w:rPr>
      </w:r>
    </w:p>
    <w:p>
      <w:pPr>
        <w:pStyle w:val="style0"/>
        <w:ind w:hanging="0" w:left="0" w:right="0"/>
        <w:jc w:val="left"/>
        <w:rPr>
          <w:rFonts w:ascii="Times New Roman" w:cs="Times New Roman" w:hAnsi="Times New Roman"/>
          <w:color w:val="000000"/>
          <w:lang w:val="hr-HR"/>
        </w:rPr>
      </w:pPr>
      <w:r>
        <w:rPr>
          <w:rFonts w:ascii="Times New Roman" w:cs="Times New Roman" w:hAnsi="Times New Roman"/>
          <w:color w:val="000000"/>
          <w:lang w:val="hr-HR"/>
        </w:rPr>
      </w:r>
    </w:p>
    <w:p>
      <w:pPr>
        <w:pStyle w:val="style0"/>
        <w:ind w:hanging="0" w:left="0" w:right="0"/>
        <w:jc w:val="left"/>
        <w:rPr>
          <w:rFonts w:ascii="Times New Roman" w:cs="Times New Roman" w:hAnsi="Times New Roman"/>
          <w:color w:val="000000"/>
          <w:lang w:val="hr-HR"/>
        </w:rPr>
      </w:pPr>
      <w:r>
        <w:rPr>
          <w:rFonts w:ascii="Times New Roman" w:cs="Times New Roman" w:hAnsi="Times New Roman"/>
          <w:color w:val="000000"/>
          <w:lang w:val="hr-HR"/>
        </w:rPr>
      </w:r>
    </w:p>
    <w:p>
      <w:pPr>
        <w:pStyle w:val="style0"/>
        <w:ind w:hanging="0" w:left="0" w:right="0"/>
        <w:jc w:val="left"/>
        <w:rPr>
          <w:rFonts w:ascii="Times New Roman" w:cs="Times New Roman" w:hAnsi="Times New Roman"/>
          <w:color w:val="000000"/>
          <w:lang w:val="hr-HR"/>
        </w:rPr>
      </w:pPr>
      <w:r>
        <w:rPr>
          <w:rFonts w:ascii="Times New Roman" w:cs="Times New Roman" w:hAnsi="Times New Roman"/>
          <w:color w:val="000000"/>
          <w:lang w:val="hr-HR"/>
        </w:rPr>
      </w:r>
    </w:p>
    <w:p>
      <w:pPr>
        <w:pStyle w:val="style0"/>
        <w:ind w:hanging="0" w:left="0" w:right="0"/>
        <w:jc w:val="left"/>
        <w:rPr>
          <w:rFonts w:ascii="Times New Roman" w:cs="Times New Roman" w:hAnsi="Times New Roman"/>
          <w:color w:val="000000"/>
          <w:lang w:val="hr-HR"/>
        </w:rPr>
      </w:pPr>
      <w:r>
        <w:rPr>
          <w:rFonts w:ascii="Times New Roman" w:cs="Times New Roman" w:hAnsi="Times New Roman"/>
          <w:color w:val="000000"/>
          <w:lang w:val="hr-HR"/>
        </w:rPr>
      </w:r>
    </w:p>
    <w:p>
      <w:pPr>
        <w:pStyle w:val="style0"/>
        <w:ind w:hanging="0" w:left="0" w:right="0"/>
        <w:jc w:val="left"/>
        <w:rPr>
          <w:rFonts w:ascii="Times New Roman" w:cs="Times New Roman" w:hAnsi="Times New Roman"/>
          <w:color w:val="000000"/>
          <w:lang w:val="hr-HR"/>
        </w:rPr>
      </w:pPr>
      <w:r>
        <w:rPr>
          <w:rFonts w:ascii="Times New Roman" w:cs="Times New Roman" w:hAnsi="Times New Roman"/>
          <w:color w:val="000000"/>
          <w:lang w:val="hr-HR"/>
        </w:rPr>
      </w:r>
    </w:p>
    <w:p>
      <w:pPr>
        <w:pStyle w:val="style0"/>
        <w:ind w:hanging="0" w:left="0" w:right="0"/>
        <w:jc w:val="left"/>
        <w:rPr>
          <w:rFonts w:ascii="Times New Roman" w:cs="Times New Roman" w:hAnsi="Times New Roman"/>
          <w:color w:val="000000"/>
          <w:lang w:val="hr-HR"/>
        </w:rPr>
      </w:pPr>
      <w:r>
        <w:rPr>
          <w:rFonts w:ascii="Times New Roman" w:cs="Times New Roman" w:hAnsi="Times New Roman"/>
          <w:color w:val="000000"/>
          <w:lang w:val="hr-HR"/>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3310"/>
        <w:gridCol w:w="6229"/>
      </w:tblGrid>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Ime i prezime nositelja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widowControl w:val="false"/>
              <w:numPr>
                <w:ilvl w:val="3"/>
                <w:numId w:val="1"/>
              </w:numPr>
              <w:spacing w:after="120" w:before="240" w:line="360" w:lineRule="auto"/>
              <w:ind w:hanging="0" w:left="0" w:right="0"/>
              <w:contextualSpacing w:val="false"/>
              <w:jc w:val="center"/>
              <w:textAlignment w:val="auto"/>
              <w:rPr>
                <w:rFonts w:ascii="Times New Roman" w:cs="Times New Roman" w:hAnsi="Times New Roman"/>
                <w:b/>
                <w:bCs/>
                <w:color w:val="000000"/>
                <w:sz w:val="24"/>
                <w:szCs w:val="24"/>
                <w:lang w:bidi="ar-SA" w:eastAsia="en-US" w:val="hr-HR"/>
              </w:rPr>
            </w:pPr>
            <w:r>
              <w:rPr>
                <w:rFonts w:ascii="Times New Roman" w:cs="Times New Roman" w:hAnsi="Times New Roman"/>
                <w:b/>
                <w:bCs/>
                <w:color w:val="000000"/>
                <w:sz w:val="24"/>
                <w:szCs w:val="24"/>
                <w:lang w:bidi="ar-SA" w:eastAsia="en-US" w:val="de-DE"/>
              </w:rPr>
              <w:t>Dr</w:t>
            </w:r>
            <w:r>
              <w:rPr>
                <w:rFonts w:ascii="Times New Roman" w:cs="Times New Roman" w:hAnsi="Times New Roman"/>
                <w:b/>
                <w:bCs/>
                <w:color w:val="000000"/>
                <w:sz w:val="24"/>
                <w:szCs w:val="24"/>
                <w:lang w:bidi="ar-SA" w:eastAsia="en-US" w:val="hr-HR"/>
              </w:rPr>
              <w:t xml:space="preserve">. </w:t>
            </w:r>
            <w:r>
              <w:rPr>
                <w:rFonts w:ascii="Times New Roman" w:cs="Times New Roman" w:hAnsi="Times New Roman"/>
                <w:b/>
                <w:bCs/>
                <w:color w:val="000000"/>
                <w:sz w:val="24"/>
                <w:szCs w:val="24"/>
                <w:lang w:bidi="ar-SA" w:eastAsia="en-US" w:val="de-DE"/>
              </w:rPr>
              <w:t>sc</w:t>
            </w:r>
            <w:r>
              <w:rPr>
                <w:rFonts w:ascii="Times New Roman" w:cs="Times New Roman" w:hAnsi="Times New Roman"/>
                <w:b/>
                <w:bCs/>
                <w:color w:val="000000"/>
                <w:sz w:val="24"/>
                <w:szCs w:val="24"/>
                <w:lang w:bidi="ar-SA" w:eastAsia="en-US" w:val="hr-HR"/>
              </w:rPr>
              <w:t xml:space="preserve">. </w:t>
            </w:r>
            <w:r>
              <w:rPr>
                <w:rFonts w:ascii="Times New Roman" w:cs="Times New Roman" w:hAnsi="Times New Roman"/>
                <w:b/>
                <w:bCs/>
                <w:color w:val="000000"/>
                <w:sz w:val="24"/>
                <w:szCs w:val="24"/>
                <w:lang w:bidi="ar-SA" w:eastAsia="en-US" w:val="de-DE"/>
              </w:rPr>
              <w:t>Maja</w:t>
            </w:r>
            <w:r>
              <w:rPr>
                <w:rFonts w:ascii="Times New Roman" w:cs="Times New Roman" w:hAnsi="Times New Roman"/>
                <w:b/>
                <w:bCs/>
                <w:color w:val="000000"/>
                <w:sz w:val="24"/>
                <w:szCs w:val="24"/>
                <w:lang w:bidi="ar-SA" w:eastAsia="en-US" w:val="hr-HR"/>
              </w:rPr>
              <w:t xml:space="preserve"> </w:t>
            </w:r>
            <w:r>
              <w:rPr>
                <w:rFonts w:ascii="Times New Roman" w:cs="Times New Roman" w:hAnsi="Times New Roman"/>
                <w:b/>
                <w:bCs/>
                <w:color w:val="000000"/>
                <w:sz w:val="24"/>
                <w:szCs w:val="24"/>
                <w:lang w:bidi="ar-SA" w:eastAsia="en-US" w:val="de-DE"/>
              </w:rPr>
              <w:t>Ljubeti</w:t>
            </w:r>
            <w:r>
              <w:rPr>
                <w:rFonts w:ascii="Times New Roman" w:cs="Times New Roman" w:hAnsi="Times New Roman"/>
                <w:b/>
                <w:bCs/>
                <w:color w:val="000000"/>
                <w:sz w:val="24"/>
                <w:szCs w:val="24"/>
                <w:lang w:bidi="ar-SA" w:eastAsia="en-US" w:val="hr-HR"/>
              </w:rPr>
              <w:t xml:space="preserve">ć, </w:t>
            </w:r>
            <w:r>
              <w:rPr>
                <w:rFonts w:ascii="Times New Roman" w:cs="Times New Roman" w:hAnsi="Times New Roman"/>
                <w:b/>
                <w:bCs/>
                <w:color w:val="000000"/>
                <w:sz w:val="24"/>
                <w:szCs w:val="24"/>
                <w:lang w:bidi="ar-SA" w:eastAsia="en-US" w:val="de-DE"/>
              </w:rPr>
              <w:t>doc</w:t>
            </w:r>
            <w:r>
              <w:rPr>
                <w:rFonts w:ascii="Times New Roman" w:cs="Times New Roman" w:hAnsi="Times New Roman"/>
                <w:b/>
                <w:bCs/>
                <w:color w:val="000000"/>
                <w:sz w:val="24"/>
                <w:szCs w:val="24"/>
                <w:lang w:bidi="ar-SA" w:eastAsia="en-US" w:val="hr-HR"/>
              </w:rPr>
              <w:t>.</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Email:</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hyperlink r:id="rId32">
              <w:r>
                <w:rPr>
                  <w:rStyle w:val="style16"/>
                  <w:rFonts w:ascii="Times New Roman" w:cs="Times New Roman" w:hAnsi="Times New Roman"/>
                  <w:color w:val="000000"/>
                  <w:sz w:val="20"/>
                  <w:szCs w:val="20"/>
                  <w:u w:val="single"/>
                  <w:lang w:bidi="ar-SA" w:eastAsia="en-US" w:val="hr-HR"/>
                </w:rPr>
                <w:t>ljubetic@ffst.hr</w:t>
              </w:r>
            </w:hyperlink>
            <w:r>
              <w:rPr>
                <w:rFonts w:ascii="Times New Roman" w:cs="Times New Roman" w:hAnsi="Times New Roman"/>
                <w:color w:val="000000"/>
                <w:sz w:val="20"/>
                <w:szCs w:val="20"/>
                <w:lang w:bidi="ar-SA" w:eastAsia="en-US" w:val="hr-HR"/>
              </w:rPr>
              <w:t xml:space="preserve"> </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Web stranice:</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Ustanova nositelja kolegija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Filozofski fakultet Sveučilišta u Splitu</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Zvanje nositelja kolegija</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Docent </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Datum zadnjeg izbora u zvanje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2005. (docent)</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Kratki životopis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55"/>
              </w:numPr>
              <w:tabs>
                <w:tab w:leader="none" w:pos="1440" w:val="left"/>
              </w:tabs>
              <w:ind w:hanging="360" w:left="144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Rođena  3. veljače 1959. godine u Splitu </w:t>
            </w:r>
          </w:p>
          <w:p>
            <w:pPr>
              <w:pStyle w:val="style0"/>
              <w:widowControl/>
              <w:numPr>
                <w:ilvl w:val="0"/>
                <w:numId w:val="132"/>
              </w:numPr>
              <w:tabs>
                <w:tab w:leader="none" w:pos="1429" w:val="left"/>
              </w:tabs>
              <w:ind w:hanging="360" w:left="1429"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U Splitu završila osnovnu i  srednju školu  te Pedagošku akademiju - nastavnički studij za predškolski odgoj 1979. godine.</w:t>
            </w:r>
          </w:p>
          <w:p>
            <w:pPr>
              <w:pStyle w:val="style0"/>
              <w:widowControl/>
              <w:numPr>
                <w:ilvl w:val="0"/>
                <w:numId w:val="132"/>
              </w:numPr>
              <w:tabs>
                <w:tab w:leader="none" w:pos="1429" w:val="left"/>
              </w:tabs>
              <w:ind w:hanging="360" w:left="1429"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Radila kao odgojitelj-savjetnik, pedagog i ravnatelj u dječjim vrtićima Solina i Splita od 1979. do 2005. godine.</w:t>
            </w:r>
          </w:p>
          <w:p>
            <w:pPr>
              <w:pStyle w:val="style0"/>
              <w:widowControl/>
              <w:numPr>
                <w:ilvl w:val="0"/>
                <w:numId w:val="132"/>
              </w:numPr>
              <w:tabs>
                <w:tab w:leader="none" w:pos="1429" w:val="left"/>
              </w:tabs>
              <w:ind w:hanging="360" w:left="1429"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Od 2005. godine u zvanju docenta radi na Filozofskom fakultetu u Splitu te vodi kolegije Obiteljska pedagogija i Partnerstvo obitelji i institucije.</w:t>
            </w:r>
          </w:p>
          <w:p>
            <w:pPr>
              <w:pStyle w:val="style0"/>
              <w:widowControl/>
              <w:numPr>
                <w:ilvl w:val="0"/>
                <w:numId w:val="132"/>
              </w:numPr>
              <w:tabs>
                <w:tab w:leader="none" w:pos="1429" w:val="left"/>
              </w:tabs>
              <w:ind w:hanging="360" w:left="1429"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Pedagogiju diplomirala na Odsjeku za pedagogiju  Filozofskog fakulteta u Zadru 1994. godine;  </w:t>
            </w:r>
          </w:p>
          <w:p>
            <w:pPr>
              <w:pStyle w:val="style0"/>
              <w:widowControl/>
              <w:numPr>
                <w:ilvl w:val="0"/>
                <w:numId w:val="132"/>
              </w:numPr>
              <w:tabs>
                <w:tab w:leader="none" w:pos="1429" w:val="left"/>
              </w:tabs>
              <w:ind w:hanging="360" w:left="1429"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Magistrirala 1997. godine na Edukacijsko-rehabilitacijskom fakultetu u Zagrebu, smjer «poremećaji u ponašanju» obranom magistarskog rada na temu: Obitelj i rano otkrivanje poremećaja u ponašanju predškolske djece.</w:t>
            </w:r>
          </w:p>
          <w:p>
            <w:pPr>
              <w:pStyle w:val="style0"/>
              <w:widowControl/>
              <w:numPr>
                <w:ilvl w:val="0"/>
                <w:numId w:val="132"/>
              </w:numPr>
              <w:tabs>
                <w:tab w:leader="none" w:pos="1429" w:val="left"/>
              </w:tabs>
              <w:ind w:hanging="360" w:left="1429"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Doktorirala 2004. na Filozofskom fakultetu u Zagrebu, obranom doktorske disertacije na temu: Samoprocjena i procjena pedagoške kompetentnosti roditelja.</w:t>
            </w:r>
          </w:p>
          <w:p>
            <w:pPr>
              <w:pStyle w:val="style0"/>
              <w:widowControl/>
              <w:numPr>
                <w:ilvl w:val="0"/>
                <w:numId w:val="132"/>
              </w:numPr>
              <w:tabs>
                <w:tab w:leader="none" w:pos="1429" w:val="left"/>
              </w:tabs>
              <w:ind w:hanging="360" w:left="1429"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 xml:space="preserve">Član učiteljskog vijeća «The William Glasser Institut» – Chatsworth (CA, USA) kao i  Instituta za razvoj potencijala sve djece (IEDPE, Pariz) te član  projektnog tima i voditelj seminara «Kvalitetna škola». </w:t>
            </w:r>
          </w:p>
          <w:p>
            <w:pPr>
              <w:pStyle w:val="style0"/>
              <w:widowControl/>
              <w:numPr>
                <w:ilvl w:val="0"/>
                <w:numId w:val="132"/>
              </w:numPr>
              <w:tabs>
                <w:tab w:leader="none" w:pos="1429" w:val="left"/>
              </w:tabs>
              <w:ind w:hanging="360" w:left="1429"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Od 2000. do 2002. godine voditeljica povjerenstva za predškolski odgoj pri Prosvjetnom vijeću Ministarstva prosvjete i športa RH</w:t>
            </w:r>
          </w:p>
          <w:p>
            <w:pPr>
              <w:pStyle w:val="style0"/>
              <w:widowControl/>
              <w:numPr>
                <w:ilvl w:val="0"/>
                <w:numId w:val="132"/>
              </w:numPr>
              <w:tabs>
                <w:tab w:leader="none" w:pos="1429" w:val="left"/>
              </w:tabs>
              <w:ind w:hanging="360" w:left="1429"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Do sada objavila trideset stručnih radova, recenzije knjiga i priručnika te tri znanstvena rada s međunarodnom recenzijom, za jednu knjigu bila redaktor.</w:t>
            </w:r>
          </w:p>
          <w:p>
            <w:pPr>
              <w:pStyle w:val="style0"/>
              <w:widowControl/>
              <w:numPr>
                <w:ilvl w:val="0"/>
                <w:numId w:val="132"/>
              </w:numPr>
              <w:tabs>
                <w:tab w:leader="none" w:pos="1429" w:val="left"/>
              </w:tabs>
              <w:ind w:hanging="360" w:left="1429"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U izdanju Alinee objavila 2001. godine stručnu knjigu pod nazivom Važno je znati kako živjeti.</w:t>
            </w:r>
          </w:p>
          <w:p>
            <w:pPr>
              <w:pStyle w:val="style0"/>
              <w:widowControl/>
              <w:numPr>
                <w:ilvl w:val="0"/>
                <w:numId w:val="132"/>
              </w:numPr>
              <w:tabs>
                <w:tab w:leader="none" w:pos="1429" w:val="left"/>
              </w:tabs>
              <w:ind w:hanging="360" w:left="1429"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Izlagala na tri međunarodna znanstvena skupa (Rennes – Francuska; Pariz – Francuska; Barcelona – Španjolska) i na jednom domaćem (Zagreb, - Hrvatska)  te na 20 stručnih skupova u Hrvatskoj (Split, Čakovec, Poreč, Rovinj, Rijeka, Zadar, Dubrovnik, Zagreb).</w:t>
            </w:r>
          </w:p>
          <w:p>
            <w:pPr>
              <w:pStyle w:val="style0"/>
              <w:widowControl/>
              <w:numPr>
                <w:ilvl w:val="0"/>
                <w:numId w:val="132"/>
              </w:numPr>
              <w:tabs>
                <w:tab w:leader="none" w:pos="1429" w:val="left"/>
              </w:tabs>
              <w:ind w:hanging="360" w:left="1429" w:right="0"/>
              <w:jc w:val="both"/>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Na međunarodnim skupovima izlagala na engleskom jeziku</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Popis relevantnih radova</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50"/>
              </w:numPr>
              <w:tabs>
                <w:tab w:leader="none" w:pos="360" w:val="left"/>
              </w:tabs>
              <w:ind w:hanging="360" w:left="360" w:right="0"/>
              <w:jc w:val="left"/>
              <w:textAlignment w:val="auto"/>
              <w:rPr>
                <w:rFonts w:ascii="Times New Roman" w:cs="Times New Roman" w:hAnsi="Times New Roman"/>
                <w:color w:val="000000"/>
                <w:sz w:val="18"/>
                <w:szCs w:val="18"/>
                <w:lang w:bidi="ar-SA" w:eastAsia="en-US" w:val="en-GB"/>
              </w:rPr>
            </w:pPr>
            <w:r>
              <w:rPr>
                <w:rFonts w:ascii="Times New Roman" w:cs="Times New Roman" w:hAnsi="Times New Roman"/>
                <w:color w:val="000000"/>
                <w:sz w:val="18"/>
                <w:szCs w:val="18"/>
                <w:lang w:bidi="ar-SA" w:eastAsia="en-US" w:val="en-GB"/>
              </w:rPr>
              <w:t xml:space="preserve">Ljubetić, M. (2001.) Partnerstvo obitelji i dječjeg vrtića, pregledni članak </w:t>
            </w:r>
            <w:r>
              <w:rPr>
                <w:rFonts w:ascii="Times New Roman" w:cs="Times New Roman" w:hAnsi="Times New Roman"/>
                <w:b/>
                <w:bCs/>
                <w:color w:val="000000"/>
                <w:sz w:val="18"/>
                <w:szCs w:val="18"/>
                <w:lang w:bidi="ar-SA" w:eastAsia="en-US" w:val="en-GB"/>
              </w:rPr>
              <w:t>(A1)</w:t>
            </w:r>
            <w:r>
              <w:rPr>
                <w:rFonts w:ascii="Times New Roman" w:cs="Times New Roman" w:hAnsi="Times New Roman"/>
                <w:color w:val="000000"/>
                <w:sz w:val="18"/>
                <w:szCs w:val="18"/>
                <w:lang w:bidi="ar-SA" w:eastAsia="en-US" w:val="en-GB"/>
              </w:rPr>
              <w:t>. Napredak, br. 1, Vol.142, Zagreb, HPKZ, str. 16 –23.</w:t>
            </w:r>
          </w:p>
          <w:p>
            <w:pPr>
              <w:pStyle w:val="style0"/>
              <w:widowControl/>
              <w:numPr>
                <w:ilvl w:val="0"/>
                <w:numId w:val="150"/>
              </w:numPr>
              <w:tabs>
                <w:tab w:leader="none" w:pos="360" w:val="left"/>
              </w:tabs>
              <w:ind w:hanging="360" w:left="360" w:right="0"/>
              <w:jc w:val="left"/>
              <w:textAlignment w:val="auto"/>
              <w:rPr>
                <w:rFonts w:ascii="Times New Roman" w:cs="Times New Roman" w:hAnsi="Times New Roman"/>
                <w:color w:val="000000"/>
                <w:sz w:val="18"/>
                <w:szCs w:val="18"/>
                <w:lang w:bidi="ar-SA" w:eastAsia="en-US" w:val="en-GB"/>
              </w:rPr>
            </w:pPr>
            <w:r>
              <w:rPr>
                <w:rFonts w:ascii="Times New Roman" w:cs="Times New Roman" w:hAnsi="Times New Roman"/>
                <w:color w:val="000000"/>
                <w:sz w:val="18"/>
                <w:szCs w:val="18"/>
                <w:lang w:bidi="ar-SA" w:eastAsia="en-US" w:val="en-GB"/>
              </w:rPr>
              <w:t xml:space="preserve">Ljubetić, M. (2004) Stavovi studenata o roditeljstvu i samoprocjena kompetentnosti studenata nastavničkih studija za pedagoški rad s roditeljima, prethodno priopćenje </w:t>
            </w:r>
            <w:r>
              <w:rPr>
                <w:rFonts w:ascii="Times New Roman" w:cs="Times New Roman" w:hAnsi="Times New Roman"/>
                <w:b/>
                <w:bCs/>
                <w:color w:val="000000"/>
                <w:sz w:val="18"/>
                <w:szCs w:val="18"/>
                <w:lang w:bidi="ar-SA" w:eastAsia="en-US" w:val="en-GB"/>
              </w:rPr>
              <w:t>(A2)</w:t>
            </w:r>
            <w:r>
              <w:rPr>
                <w:rFonts w:ascii="Times New Roman" w:cs="Times New Roman" w:hAnsi="Times New Roman"/>
                <w:color w:val="000000"/>
                <w:sz w:val="18"/>
                <w:szCs w:val="18"/>
                <w:lang w:bidi="ar-SA" w:eastAsia="en-US" w:val="en-GB"/>
              </w:rPr>
              <w:t>. Školski vjesnik Vol.53, br. 3-4, HPKZ- Ogranak Split, VUŠ Split, Fakultet prirodoslovno-matematičkih znanosti i odgojnih područja, Split. str.185-196.</w:t>
            </w:r>
          </w:p>
          <w:p>
            <w:pPr>
              <w:pStyle w:val="style0"/>
              <w:widowControl/>
              <w:numPr>
                <w:ilvl w:val="0"/>
                <w:numId w:val="150"/>
              </w:numPr>
              <w:tabs>
                <w:tab w:leader="none" w:pos="360" w:val="left"/>
              </w:tabs>
              <w:ind w:hanging="360" w:left="360" w:right="0"/>
              <w:jc w:val="left"/>
              <w:textAlignment w:val="auto"/>
              <w:rPr>
                <w:rFonts w:ascii="Times New Roman" w:cs="Times New Roman" w:hAnsi="Times New Roman"/>
                <w:color w:val="000000"/>
                <w:sz w:val="18"/>
                <w:szCs w:val="18"/>
                <w:lang w:bidi="ar-SA" w:eastAsia="en-US" w:val="en-GB"/>
              </w:rPr>
            </w:pPr>
            <w:r>
              <w:rPr>
                <w:rFonts w:ascii="Times New Roman" w:cs="Times New Roman" w:hAnsi="Times New Roman"/>
                <w:color w:val="000000"/>
                <w:sz w:val="18"/>
                <w:szCs w:val="18"/>
                <w:lang w:bidi="ar-SA" w:eastAsia="en-US" w:val="en-GB"/>
              </w:rPr>
              <w:t>Ljubetić, M. (2002.) Radionice osnaživanja odgajatelja (odgajatelji u kvalitetnoj školi). U: Zbornik radova RI-Kvaš –21 – Svaki učenik može uspjeti. Rijeka, Grad Rijeka i Medicinska škola u Rijeci, str. 57 – 62.</w:t>
            </w:r>
          </w:p>
          <w:p>
            <w:pPr>
              <w:pStyle w:val="style0"/>
              <w:widowControl/>
              <w:numPr>
                <w:ilvl w:val="0"/>
                <w:numId w:val="150"/>
              </w:numPr>
              <w:tabs>
                <w:tab w:leader="none" w:pos="360" w:val="left"/>
              </w:tabs>
              <w:ind w:hanging="360" w:left="360" w:right="0"/>
              <w:jc w:val="left"/>
              <w:textAlignment w:val="auto"/>
              <w:rPr>
                <w:rFonts w:ascii="Times New Roman" w:cs="Times New Roman" w:hAnsi="Times New Roman"/>
                <w:color w:val="000000"/>
                <w:sz w:val="18"/>
                <w:szCs w:val="18"/>
                <w:lang w:bidi="ar-SA" w:eastAsia="en-US" w:val="de-DE"/>
              </w:rPr>
            </w:pPr>
            <w:r>
              <w:rPr>
                <w:rFonts w:ascii="Times New Roman" w:cs="Times New Roman" w:hAnsi="Times New Roman"/>
                <w:color w:val="000000"/>
                <w:sz w:val="18"/>
                <w:szCs w:val="18"/>
                <w:lang w:bidi="ar-SA" w:eastAsia="en-US" w:val="en-GB"/>
              </w:rPr>
              <w:t xml:space="preserve">Ivančić-Mandić, S., Ljubetić, M. (2002.) </w:t>
            </w:r>
            <w:r>
              <w:rPr>
                <w:rFonts w:ascii="Times New Roman" w:cs="Times New Roman" w:hAnsi="Times New Roman"/>
                <w:color w:val="000000"/>
                <w:sz w:val="18"/>
                <w:szCs w:val="18"/>
                <w:lang w:bidi="ar-SA" w:eastAsia="en-US" w:val="de-DE"/>
              </w:rPr>
              <w:t>Novo i korisno iskustvo za sve. U:Zborniku „Mirisi djetinjstva“ – 9. dani predškolskog odgoja splitsko – dalmatinske županije. Split, Dječji vrtić Radost, str. 304 – 307.</w:t>
            </w:r>
          </w:p>
          <w:p>
            <w:pPr>
              <w:pStyle w:val="style0"/>
              <w:widowControl/>
              <w:numPr>
                <w:ilvl w:val="0"/>
                <w:numId w:val="150"/>
              </w:numPr>
              <w:tabs>
                <w:tab w:leader="none" w:pos="360" w:val="left"/>
              </w:tabs>
              <w:ind w:hanging="360" w:left="360" w:right="0"/>
              <w:jc w:val="left"/>
              <w:textAlignment w:val="auto"/>
              <w:rPr>
                <w:rFonts w:ascii="Times New Roman" w:cs="Times New Roman" w:hAnsi="Times New Roman"/>
                <w:color w:val="000000"/>
                <w:sz w:val="18"/>
                <w:szCs w:val="18"/>
                <w:lang w:bidi="ar-SA" w:eastAsia="en-US" w:val="de-DE"/>
              </w:rPr>
            </w:pPr>
            <w:r>
              <w:rPr>
                <w:rFonts w:ascii="Times New Roman" w:cs="Times New Roman" w:hAnsi="Times New Roman"/>
                <w:color w:val="000000"/>
                <w:sz w:val="18"/>
                <w:szCs w:val="18"/>
                <w:lang w:bidi="ar-SA" w:eastAsia="en-US" w:val="en-GB"/>
              </w:rPr>
              <w:t xml:space="preserve">Ljubetić, M. (2003.) „3P“ (Promjene, problemi, postignuća) u vrtićkoj praksi privatnih i vjerskih vrtića grada Splita. U: Postignuća u praksi i teoriji predškolskog odgoja, međunarodni stručno-znanstveni skup. </w:t>
            </w:r>
            <w:r>
              <w:rPr>
                <w:rFonts w:ascii="Times New Roman" w:cs="Times New Roman" w:hAnsi="Times New Roman"/>
                <w:color w:val="000000"/>
                <w:sz w:val="18"/>
                <w:szCs w:val="18"/>
                <w:lang w:bidi="ar-SA" w:eastAsia="en-US" w:val="de-DE"/>
              </w:rPr>
              <w:t>Opatija, Preluk, str. 179 – 182.</w:t>
            </w:r>
          </w:p>
          <w:p>
            <w:pPr>
              <w:pStyle w:val="style0"/>
              <w:widowControl/>
              <w:numPr>
                <w:ilvl w:val="0"/>
                <w:numId w:val="150"/>
              </w:numPr>
              <w:tabs>
                <w:tab w:leader="none" w:pos="360" w:val="left"/>
              </w:tabs>
              <w:ind w:hanging="360" w:left="360" w:right="0"/>
              <w:jc w:val="left"/>
              <w:textAlignment w:val="auto"/>
              <w:rPr>
                <w:rFonts w:ascii="Times New Roman" w:cs="Times New Roman" w:hAnsi="Times New Roman"/>
                <w:color w:val="000000"/>
                <w:sz w:val="18"/>
                <w:szCs w:val="18"/>
                <w:lang w:bidi="ar-SA" w:eastAsia="en-US" w:val="en-GB"/>
              </w:rPr>
            </w:pPr>
            <w:r>
              <w:rPr>
                <w:rFonts w:ascii="Times New Roman" w:cs="Times New Roman" w:hAnsi="Times New Roman"/>
                <w:color w:val="000000"/>
                <w:sz w:val="18"/>
                <w:szCs w:val="18"/>
                <w:lang w:bidi="ar-SA" w:eastAsia="en-US" w:val="en-GB"/>
              </w:rPr>
              <w:t>Ljubetić, M. (2003.) Roditelji u vrtiću – dječjoj kući U: Zbornik radova Čakovec, Povezivanje i suradnja vrtića u skladu s dječjom prirodom,stručno-znanstveni skup. Čakovec, Dječji centar Čakovec, Dječji vrtić Bubamara – Kneginec, Dječji vrtić Varaždin, Visoka učiteljska škola u Čakovcu, str. 22-25.</w:t>
            </w:r>
          </w:p>
          <w:p>
            <w:pPr>
              <w:pStyle w:val="style0"/>
              <w:widowControl/>
              <w:numPr>
                <w:ilvl w:val="0"/>
                <w:numId w:val="150"/>
              </w:numPr>
              <w:tabs>
                <w:tab w:leader="none" w:pos="360" w:val="left"/>
              </w:tabs>
              <w:ind w:hanging="360" w:left="360" w:right="0"/>
              <w:jc w:val="left"/>
              <w:textAlignment w:val="auto"/>
              <w:rPr>
                <w:rFonts w:ascii="Times New Roman" w:cs="Times New Roman" w:hAnsi="Times New Roman"/>
                <w:color w:val="000000"/>
                <w:sz w:val="18"/>
                <w:szCs w:val="18"/>
                <w:lang w:bidi="ar-SA" w:eastAsia="en-US" w:val="de-DE"/>
              </w:rPr>
            </w:pPr>
            <w:r>
              <w:rPr>
                <w:rFonts w:ascii="Times New Roman" w:cs="Times New Roman" w:hAnsi="Times New Roman"/>
                <w:color w:val="000000"/>
                <w:sz w:val="18"/>
                <w:szCs w:val="18"/>
                <w:lang w:bidi="ar-SA" w:eastAsia="en-US" w:val="en-GB"/>
              </w:rPr>
              <w:t xml:space="preserve">Ljubetić, M. (2004.) Roditeljska percepcija suradnje obitelji i dječjeg vrtića u privatnim i vjerskim te gradskim/općinskim vrtićima splitsko - dalmatinske županije  U: Zbornik radova – 10. međunarodni dani predškolskog odgoja splitsko-dalmatinske županije Mirisi djetinjstva, stručno-znanstveni skup. </w:t>
            </w:r>
            <w:r>
              <w:rPr>
                <w:rFonts w:ascii="Times New Roman" w:cs="Times New Roman" w:hAnsi="Times New Roman"/>
                <w:color w:val="000000"/>
                <w:sz w:val="18"/>
                <w:szCs w:val="18"/>
                <w:lang w:bidi="ar-SA" w:eastAsia="en-US" w:val="de-DE"/>
              </w:rPr>
              <w:t xml:space="preserve">Split, Dječji vrtić Cvit Mediterana, str. 87-109. </w:t>
            </w:r>
          </w:p>
          <w:p>
            <w:pPr>
              <w:pStyle w:val="style0"/>
              <w:widowControl/>
              <w:numPr>
                <w:ilvl w:val="0"/>
                <w:numId w:val="150"/>
              </w:numPr>
              <w:tabs>
                <w:tab w:leader="none" w:pos="360" w:val="left"/>
              </w:tabs>
              <w:ind w:hanging="360" w:left="360" w:right="0"/>
              <w:jc w:val="left"/>
              <w:textAlignment w:val="auto"/>
              <w:rPr>
                <w:rFonts w:ascii="Times New Roman" w:cs="Times New Roman" w:hAnsi="Times New Roman"/>
                <w:color w:val="000000"/>
                <w:sz w:val="18"/>
                <w:szCs w:val="18"/>
                <w:lang w:bidi="ar-SA" w:eastAsia="en-US" w:val="en-GB"/>
              </w:rPr>
            </w:pPr>
            <w:r>
              <w:rPr>
                <w:rFonts w:ascii="Times New Roman" w:cs="Times New Roman" w:hAnsi="Times New Roman"/>
                <w:color w:val="000000"/>
                <w:sz w:val="18"/>
                <w:szCs w:val="18"/>
                <w:lang w:bidi="ar-SA" w:eastAsia="en-US" w:val="en-GB"/>
              </w:rPr>
              <w:t>Ljubetić, M., Nejašmić, S. (2005) Partnerstvo odgojitelja i roditelja u građenju kvalitetnih odnosa s djecom predškolske dobi kao prevencija ovisnosti. U: zborniku sažetaka međunarodne znanstvene i stručne konferencije Prema EU Strategiji suzbijanja zlouporabe droge (Ur. Mušanović, M., Barbir, J.,) Rijeka, Hrvatsko futurološko društvo str. 52.</w:t>
            </w:r>
          </w:p>
          <w:p>
            <w:pPr>
              <w:pStyle w:val="style0"/>
              <w:widowControl/>
              <w:numPr>
                <w:ilvl w:val="0"/>
                <w:numId w:val="150"/>
              </w:numPr>
              <w:tabs>
                <w:tab w:leader="none" w:pos="360" w:val="left"/>
              </w:tabs>
              <w:ind w:hanging="360" w:left="360" w:right="0"/>
              <w:jc w:val="left"/>
              <w:textAlignment w:val="auto"/>
              <w:rPr>
                <w:rFonts w:ascii="Times New Roman" w:cs="Times New Roman" w:hAnsi="Times New Roman"/>
                <w:color w:val="000000"/>
                <w:sz w:val="18"/>
                <w:szCs w:val="18"/>
                <w:lang w:bidi="ar-SA" w:eastAsia="en-US" w:val="en-GB"/>
              </w:rPr>
            </w:pPr>
            <w:r>
              <w:rPr>
                <w:rFonts w:ascii="Times New Roman" w:cs="Times New Roman" w:hAnsi="Times New Roman"/>
                <w:color w:val="000000"/>
                <w:sz w:val="18"/>
                <w:szCs w:val="18"/>
                <w:lang w:bidi="ar-SA" w:eastAsia="en-US" w:val="en-AU"/>
              </w:rPr>
              <w:t>Ljubetić</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M</w:t>
            </w:r>
            <w:r>
              <w:rPr>
                <w:rFonts w:ascii="Times New Roman" w:cs="Times New Roman" w:hAnsi="Times New Roman"/>
                <w:color w:val="000000"/>
                <w:sz w:val="18"/>
                <w:szCs w:val="18"/>
                <w:lang w:bidi="ar-SA" w:eastAsia="en-US" w:val="en-GB"/>
              </w:rPr>
              <w:t xml:space="preserve">. (2005) </w:t>
            </w:r>
            <w:r>
              <w:rPr>
                <w:rFonts w:ascii="Times New Roman" w:cs="Times New Roman" w:hAnsi="Times New Roman"/>
                <w:color w:val="000000"/>
                <w:sz w:val="18"/>
                <w:szCs w:val="18"/>
                <w:lang w:bidi="ar-SA" w:eastAsia="en-US" w:val="en-AU"/>
              </w:rPr>
              <w:t>Idemo</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li</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istim</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putem</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do</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cilja</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roditelji</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i</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u</w:t>
            </w:r>
            <w:r>
              <w:rPr>
                <w:rFonts w:ascii="Times New Roman" w:cs="Times New Roman" w:hAnsi="Times New Roman"/>
                <w:color w:val="000000"/>
                <w:sz w:val="18"/>
                <w:szCs w:val="18"/>
                <w:lang w:bidi="ar-SA" w:eastAsia="en-US" w:val="en-GB"/>
              </w:rPr>
              <w:t>č</w:t>
            </w:r>
            <w:r>
              <w:rPr>
                <w:rFonts w:ascii="Times New Roman" w:cs="Times New Roman" w:hAnsi="Times New Roman"/>
                <w:color w:val="000000"/>
                <w:sz w:val="18"/>
                <w:szCs w:val="18"/>
                <w:lang w:bidi="ar-SA" w:eastAsia="en-US" w:val="en-AU"/>
              </w:rPr>
              <w:t>itelji</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na</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putu</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prema</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kvalitetnoj</w:t>
            </w:r>
            <w:r>
              <w:rPr>
                <w:rFonts w:ascii="Times New Roman" w:cs="Times New Roman" w:hAnsi="Times New Roman"/>
                <w:color w:val="000000"/>
                <w:sz w:val="18"/>
                <w:szCs w:val="18"/>
                <w:lang w:bidi="ar-SA" w:eastAsia="en-US" w:val="en-GB"/>
              </w:rPr>
              <w:t xml:space="preserve"> š</w:t>
            </w:r>
            <w:r>
              <w:rPr>
                <w:rFonts w:ascii="Times New Roman" w:cs="Times New Roman" w:hAnsi="Times New Roman"/>
                <w:color w:val="000000"/>
                <w:sz w:val="18"/>
                <w:szCs w:val="18"/>
                <w:lang w:bidi="ar-SA" w:eastAsia="en-US" w:val="en-AU"/>
              </w:rPr>
              <w:t>koli</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U</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Zborniku</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radova</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stru</w:t>
            </w:r>
            <w:r>
              <w:rPr>
                <w:rFonts w:ascii="Times New Roman" w:cs="Times New Roman" w:hAnsi="Times New Roman"/>
                <w:color w:val="000000"/>
                <w:sz w:val="18"/>
                <w:szCs w:val="18"/>
                <w:lang w:bidi="ar-SA" w:eastAsia="en-US" w:val="en-GB"/>
              </w:rPr>
              <w:t>č</w:t>
            </w:r>
            <w:r>
              <w:rPr>
                <w:rFonts w:ascii="Times New Roman" w:cs="Times New Roman" w:hAnsi="Times New Roman"/>
                <w:color w:val="000000"/>
                <w:sz w:val="18"/>
                <w:szCs w:val="18"/>
                <w:lang w:bidi="ar-SA" w:eastAsia="en-US" w:val="en-AU"/>
              </w:rPr>
              <w:t>no</w:t>
            </w:r>
            <w:r>
              <w:rPr>
                <w:rFonts w:ascii="Times New Roman" w:cs="Times New Roman" w:hAnsi="Times New Roman"/>
                <w:color w:val="000000"/>
                <w:sz w:val="18"/>
                <w:szCs w:val="18"/>
                <w:lang w:bidi="ar-SA" w:eastAsia="en-US" w:val="en-GB"/>
              </w:rPr>
              <w:t>-</w:t>
            </w:r>
            <w:r>
              <w:rPr>
                <w:rFonts w:ascii="Times New Roman" w:cs="Times New Roman" w:hAnsi="Times New Roman"/>
                <w:color w:val="000000"/>
                <w:sz w:val="18"/>
                <w:szCs w:val="18"/>
                <w:lang w:bidi="ar-SA" w:eastAsia="en-US" w:val="en-AU"/>
              </w:rPr>
              <w:t>znanstvenog</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skupa</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s</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me</w:t>
            </w:r>
            <w:r>
              <w:rPr>
                <w:rFonts w:ascii="Times New Roman" w:cs="Times New Roman" w:hAnsi="Times New Roman"/>
                <w:color w:val="000000"/>
                <w:sz w:val="18"/>
                <w:szCs w:val="18"/>
                <w:lang w:bidi="ar-SA" w:eastAsia="en-US" w:val="en-GB"/>
              </w:rPr>
              <w:t>đ</w:t>
            </w:r>
            <w:r>
              <w:rPr>
                <w:rFonts w:ascii="Times New Roman" w:cs="Times New Roman" w:hAnsi="Times New Roman"/>
                <w:color w:val="000000"/>
                <w:sz w:val="18"/>
                <w:szCs w:val="18"/>
                <w:lang w:bidi="ar-SA" w:eastAsia="en-US" w:val="en-AU"/>
              </w:rPr>
              <w:t>unarodnom</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suradnjom</w:t>
            </w:r>
            <w:r>
              <w:rPr>
                <w:rFonts w:ascii="Times New Roman" w:cs="Times New Roman" w:hAnsi="Times New Roman"/>
                <w:color w:val="000000"/>
                <w:sz w:val="18"/>
                <w:szCs w:val="18"/>
                <w:lang w:bidi="ar-SA" w:eastAsia="en-US" w:val="en-GB"/>
              </w:rPr>
              <w:t xml:space="preserve"> – </w:t>
            </w:r>
            <w:r>
              <w:rPr>
                <w:rFonts w:ascii="Times New Roman" w:cs="Times New Roman" w:hAnsi="Times New Roman"/>
                <w:color w:val="000000"/>
                <w:sz w:val="18"/>
                <w:szCs w:val="18"/>
                <w:lang w:bidi="ar-SA" w:eastAsia="en-US" w:val="en-AU"/>
              </w:rPr>
              <w:t>Prema</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kvalitetnoj</w:t>
            </w:r>
            <w:r>
              <w:rPr>
                <w:rFonts w:ascii="Times New Roman" w:cs="Times New Roman" w:hAnsi="Times New Roman"/>
                <w:color w:val="000000"/>
                <w:sz w:val="18"/>
                <w:szCs w:val="18"/>
                <w:lang w:bidi="ar-SA" w:eastAsia="en-US" w:val="en-GB"/>
              </w:rPr>
              <w:t xml:space="preserve"> š</w:t>
            </w:r>
            <w:r>
              <w:rPr>
                <w:rFonts w:ascii="Times New Roman" w:cs="Times New Roman" w:hAnsi="Times New Roman"/>
                <w:color w:val="000000"/>
                <w:sz w:val="18"/>
                <w:szCs w:val="18"/>
                <w:lang w:bidi="ar-SA" w:eastAsia="en-US" w:val="en-AU"/>
              </w:rPr>
              <w:t>koli</w:t>
            </w:r>
            <w:r>
              <w:rPr>
                <w:rFonts w:ascii="Times New Roman" w:cs="Times New Roman" w:hAnsi="Times New Roman"/>
                <w:color w:val="000000"/>
                <w:sz w:val="18"/>
                <w:szCs w:val="18"/>
                <w:lang w:bidi="ar-SA" w:eastAsia="en-US" w:val="en-GB"/>
              </w:rPr>
              <w:t xml:space="preserve"> (4. </w:t>
            </w:r>
            <w:r>
              <w:rPr>
                <w:rFonts w:ascii="Times New Roman" w:cs="Times New Roman" w:hAnsi="Times New Roman"/>
                <w:color w:val="000000"/>
                <w:sz w:val="18"/>
                <w:szCs w:val="18"/>
                <w:lang w:bidi="ar-SA" w:eastAsia="en-US" w:val="en-AU"/>
              </w:rPr>
              <w:t>dani</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osnovne</w:t>
            </w:r>
            <w:r>
              <w:rPr>
                <w:rFonts w:ascii="Times New Roman" w:cs="Times New Roman" w:hAnsi="Times New Roman"/>
                <w:color w:val="000000"/>
                <w:sz w:val="18"/>
                <w:szCs w:val="18"/>
                <w:lang w:bidi="ar-SA" w:eastAsia="en-US" w:val="en-GB"/>
              </w:rPr>
              <w:t xml:space="preserve"> š</w:t>
            </w:r>
            <w:r>
              <w:rPr>
                <w:rFonts w:ascii="Times New Roman" w:cs="Times New Roman" w:hAnsi="Times New Roman"/>
                <w:color w:val="000000"/>
                <w:sz w:val="18"/>
                <w:szCs w:val="18"/>
                <w:lang w:bidi="ar-SA" w:eastAsia="en-US" w:val="en-AU"/>
              </w:rPr>
              <w:t>kole</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splitsko</w:t>
            </w:r>
            <w:r>
              <w:rPr>
                <w:rFonts w:ascii="Times New Roman" w:cs="Times New Roman" w:hAnsi="Times New Roman"/>
                <w:color w:val="000000"/>
                <w:sz w:val="18"/>
                <w:szCs w:val="18"/>
                <w:lang w:bidi="ar-SA" w:eastAsia="en-US" w:val="en-GB"/>
              </w:rPr>
              <w:t>-</w:t>
            </w:r>
            <w:r>
              <w:rPr>
                <w:rFonts w:ascii="Times New Roman" w:cs="Times New Roman" w:hAnsi="Times New Roman"/>
                <w:color w:val="000000"/>
                <w:sz w:val="18"/>
                <w:szCs w:val="18"/>
                <w:lang w:bidi="ar-SA" w:eastAsia="en-US" w:val="en-AU"/>
              </w:rPr>
              <w:t>dalmatinske</w:t>
            </w:r>
            <w:r>
              <w:rPr>
                <w:rFonts w:ascii="Times New Roman" w:cs="Times New Roman" w:hAnsi="Times New Roman"/>
                <w:color w:val="000000"/>
                <w:sz w:val="18"/>
                <w:szCs w:val="18"/>
                <w:lang w:bidi="ar-SA" w:eastAsia="en-US" w:val="en-GB"/>
              </w:rPr>
              <w:t xml:space="preserve"> ž</w:t>
            </w:r>
            <w:r>
              <w:rPr>
                <w:rFonts w:ascii="Times New Roman" w:cs="Times New Roman" w:hAnsi="Times New Roman"/>
                <w:color w:val="000000"/>
                <w:sz w:val="18"/>
                <w:szCs w:val="18"/>
                <w:lang w:bidi="ar-SA" w:eastAsia="en-US" w:val="en-AU"/>
              </w:rPr>
              <w:t>upanije</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Split</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HPKZ</w:t>
            </w:r>
            <w:r>
              <w:rPr>
                <w:rFonts w:ascii="Times New Roman" w:cs="Times New Roman" w:hAnsi="Times New Roman"/>
                <w:color w:val="000000"/>
                <w:sz w:val="18"/>
                <w:szCs w:val="18"/>
                <w:lang w:bidi="ar-SA" w:eastAsia="en-US" w:val="en-GB"/>
              </w:rPr>
              <w:t>-</w:t>
            </w:r>
            <w:r>
              <w:rPr>
                <w:rFonts w:ascii="Times New Roman" w:cs="Times New Roman" w:hAnsi="Times New Roman"/>
                <w:color w:val="000000"/>
                <w:sz w:val="18"/>
                <w:szCs w:val="18"/>
                <w:lang w:bidi="ar-SA" w:eastAsia="en-US" w:val="en-AU"/>
              </w:rPr>
              <w:t>ogranak</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Split</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Visoka</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u</w:t>
            </w:r>
            <w:r>
              <w:rPr>
                <w:rFonts w:ascii="Times New Roman" w:cs="Times New Roman" w:hAnsi="Times New Roman"/>
                <w:color w:val="000000"/>
                <w:sz w:val="18"/>
                <w:szCs w:val="18"/>
                <w:lang w:bidi="ar-SA" w:eastAsia="en-US" w:val="en-GB"/>
              </w:rPr>
              <w:t>č</w:t>
            </w:r>
            <w:r>
              <w:rPr>
                <w:rFonts w:ascii="Times New Roman" w:cs="Times New Roman" w:hAnsi="Times New Roman"/>
                <w:color w:val="000000"/>
                <w:sz w:val="18"/>
                <w:szCs w:val="18"/>
                <w:lang w:bidi="ar-SA" w:eastAsia="en-US" w:val="en-AU"/>
              </w:rPr>
              <w:t>iteljska</w:t>
            </w:r>
            <w:r>
              <w:rPr>
                <w:rFonts w:ascii="Times New Roman" w:cs="Times New Roman" w:hAnsi="Times New Roman"/>
                <w:color w:val="000000"/>
                <w:sz w:val="18"/>
                <w:szCs w:val="18"/>
                <w:lang w:bidi="ar-SA" w:eastAsia="en-US" w:val="en-GB"/>
              </w:rPr>
              <w:t xml:space="preserve"> š</w:t>
            </w:r>
            <w:r>
              <w:rPr>
                <w:rFonts w:ascii="Times New Roman" w:cs="Times New Roman" w:hAnsi="Times New Roman"/>
                <w:color w:val="000000"/>
                <w:sz w:val="18"/>
                <w:szCs w:val="18"/>
                <w:lang w:bidi="ar-SA" w:eastAsia="en-US" w:val="en-AU"/>
              </w:rPr>
              <w:t>kola</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Sveu</w:t>
            </w:r>
            <w:r>
              <w:rPr>
                <w:rFonts w:ascii="Times New Roman" w:cs="Times New Roman" w:hAnsi="Times New Roman"/>
                <w:color w:val="000000"/>
                <w:sz w:val="18"/>
                <w:szCs w:val="18"/>
                <w:lang w:bidi="ar-SA" w:eastAsia="en-US" w:val="en-GB"/>
              </w:rPr>
              <w:t>č</w:t>
            </w:r>
            <w:r>
              <w:rPr>
                <w:rFonts w:ascii="Times New Roman" w:cs="Times New Roman" w:hAnsi="Times New Roman"/>
                <w:color w:val="000000"/>
                <w:sz w:val="18"/>
                <w:szCs w:val="18"/>
                <w:lang w:bidi="ar-SA" w:eastAsia="en-US" w:val="en-AU"/>
              </w:rPr>
              <w:t>ili</w:t>
            </w:r>
            <w:r>
              <w:rPr>
                <w:rFonts w:ascii="Times New Roman" w:cs="Times New Roman" w:hAnsi="Times New Roman"/>
                <w:color w:val="000000"/>
                <w:sz w:val="18"/>
                <w:szCs w:val="18"/>
                <w:lang w:bidi="ar-SA" w:eastAsia="en-US" w:val="en-GB"/>
              </w:rPr>
              <w:t>š</w:t>
            </w:r>
            <w:r>
              <w:rPr>
                <w:rFonts w:ascii="Times New Roman" w:cs="Times New Roman" w:hAnsi="Times New Roman"/>
                <w:color w:val="000000"/>
                <w:sz w:val="18"/>
                <w:szCs w:val="18"/>
                <w:lang w:bidi="ar-SA" w:eastAsia="en-US" w:val="en-AU"/>
              </w:rPr>
              <w:t>ta</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u</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Splitu</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Osnovne</w:t>
            </w:r>
            <w:r>
              <w:rPr>
                <w:rFonts w:ascii="Times New Roman" w:cs="Times New Roman" w:hAnsi="Times New Roman"/>
                <w:color w:val="000000"/>
                <w:sz w:val="18"/>
                <w:szCs w:val="18"/>
                <w:lang w:bidi="ar-SA" w:eastAsia="en-US" w:val="en-GB"/>
              </w:rPr>
              <w:t xml:space="preserve"> š</w:t>
            </w:r>
            <w:r>
              <w:rPr>
                <w:rFonts w:ascii="Times New Roman" w:cs="Times New Roman" w:hAnsi="Times New Roman"/>
                <w:color w:val="000000"/>
                <w:sz w:val="18"/>
                <w:szCs w:val="18"/>
                <w:lang w:bidi="ar-SA" w:eastAsia="en-US" w:val="en-AU"/>
              </w:rPr>
              <w:t>kole</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Splitsko</w:t>
            </w:r>
            <w:r>
              <w:rPr>
                <w:rFonts w:ascii="Times New Roman" w:cs="Times New Roman" w:hAnsi="Times New Roman"/>
                <w:color w:val="000000"/>
                <w:sz w:val="18"/>
                <w:szCs w:val="18"/>
                <w:lang w:bidi="ar-SA" w:eastAsia="en-US" w:val="en-GB"/>
              </w:rPr>
              <w:t>-</w:t>
            </w:r>
            <w:r>
              <w:rPr>
                <w:rFonts w:ascii="Times New Roman" w:cs="Times New Roman" w:hAnsi="Times New Roman"/>
                <w:color w:val="000000"/>
                <w:sz w:val="18"/>
                <w:szCs w:val="18"/>
                <w:lang w:bidi="ar-SA" w:eastAsia="en-US" w:val="en-AU"/>
              </w:rPr>
              <w:t>dalmatinske</w:t>
            </w:r>
            <w:r>
              <w:rPr>
                <w:rFonts w:ascii="Times New Roman" w:cs="Times New Roman" w:hAnsi="Times New Roman"/>
                <w:color w:val="000000"/>
                <w:sz w:val="18"/>
                <w:szCs w:val="18"/>
                <w:lang w:bidi="ar-SA" w:eastAsia="en-US" w:val="en-GB"/>
              </w:rPr>
              <w:t xml:space="preserve"> ž</w:t>
            </w:r>
            <w:r>
              <w:rPr>
                <w:rFonts w:ascii="Times New Roman" w:cs="Times New Roman" w:hAnsi="Times New Roman"/>
                <w:color w:val="000000"/>
                <w:sz w:val="18"/>
                <w:szCs w:val="18"/>
                <w:lang w:bidi="ar-SA" w:eastAsia="en-US" w:val="en-AU"/>
              </w:rPr>
              <w:t>upanije</w:t>
            </w:r>
            <w:r>
              <w:rPr>
                <w:rFonts w:ascii="Times New Roman" w:cs="Times New Roman" w:hAnsi="Times New Roman"/>
                <w:color w:val="000000"/>
                <w:sz w:val="18"/>
                <w:szCs w:val="18"/>
                <w:lang w:bidi="ar-SA" w:eastAsia="en-US" w:val="en-GB"/>
              </w:rPr>
              <w:t xml:space="preserve"> </w:t>
            </w:r>
            <w:r>
              <w:rPr>
                <w:rFonts w:ascii="Times New Roman" w:cs="Times New Roman" w:hAnsi="Times New Roman"/>
                <w:color w:val="000000"/>
                <w:sz w:val="18"/>
                <w:szCs w:val="18"/>
                <w:lang w:bidi="ar-SA" w:eastAsia="en-US" w:val="en-AU"/>
              </w:rPr>
              <w:t>str</w:t>
            </w:r>
            <w:r>
              <w:rPr>
                <w:rFonts w:ascii="Times New Roman" w:cs="Times New Roman" w:hAnsi="Times New Roman"/>
                <w:color w:val="000000"/>
                <w:sz w:val="18"/>
                <w:szCs w:val="18"/>
                <w:lang w:bidi="ar-SA" w:eastAsia="en-US" w:val="en-GB"/>
              </w:rPr>
              <w:t>. 137-141.</w:t>
            </w:r>
          </w:p>
          <w:p>
            <w:pPr>
              <w:pStyle w:val="style0"/>
              <w:widowControl/>
              <w:numPr>
                <w:ilvl w:val="0"/>
                <w:numId w:val="150"/>
              </w:numPr>
              <w:tabs>
                <w:tab w:leader="none" w:pos="360" w:val="left"/>
              </w:tabs>
              <w:ind w:hanging="360" w:left="360" w:right="0"/>
              <w:jc w:val="left"/>
              <w:textAlignment w:val="auto"/>
              <w:rPr>
                <w:rFonts w:ascii="Times New Roman" w:cs="Times New Roman" w:hAnsi="Times New Roman"/>
                <w:color w:val="000000"/>
                <w:sz w:val="18"/>
                <w:szCs w:val="18"/>
                <w:lang w:bidi="ar-SA" w:eastAsia="en-US" w:val="en-GB"/>
              </w:rPr>
            </w:pPr>
            <w:r>
              <w:rPr>
                <w:rFonts w:ascii="Times New Roman" w:cs="Times New Roman" w:hAnsi="Times New Roman"/>
                <w:color w:val="000000"/>
                <w:sz w:val="18"/>
                <w:szCs w:val="18"/>
                <w:lang w:bidi="ar-SA" w:eastAsia="en-US" w:val="en-GB"/>
              </w:rPr>
              <w:t>Ljubetić, M. (2005) Svjesnost, znanje i vještine – preduvjeti kvalitetnije suradnje škole, obitelji i lokalne zajednice. U: Učenici, učitelji i roditelji zajedno na putu uspješnog odgoja i obrazovanja. Zagreb, HPKZ str. 107-111.</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Znanstveni interes: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predškolska pedagogija, obiteljska pedagogija</w:t>
            </w:r>
          </w:p>
        </w:tc>
      </w:tr>
    </w:tbl>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3310"/>
        <w:gridCol w:w="6229"/>
      </w:tblGrid>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Ime i prezime nositelja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widowControl w:val="false"/>
              <w:numPr>
                <w:ilvl w:val="3"/>
                <w:numId w:val="1"/>
              </w:numPr>
              <w:spacing w:after="120" w:before="240" w:line="360" w:lineRule="auto"/>
              <w:ind w:hanging="0" w:left="0" w:right="0"/>
              <w:contextualSpacing w:val="false"/>
              <w:jc w:val="center"/>
              <w:textAlignment w:val="auto"/>
              <w:rPr>
                <w:rFonts w:ascii="Times New Roman" w:cs="Times New Roman" w:hAnsi="Times New Roman"/>
                <w:b/>
                <w:bCs/>
                <w:color w:val="000000"/>
                <w:sz w:val="24"/>
                <w:szCs w:val="24"/>
                <w:lang w:bidi="ar-SA" w:eastAsia="en-US" w:val="hr-HR"/>
              </w:rPr>
            </w:pPr>
            <w:r>
              <w:rPr>
                <w:rFonts w:ascii="Times New Roman" w:cs="Times New Roman" w:hAnsi="Times New Roman"/>
                <w:b/>
                <w:bCs/>
                <w:color w:val="000000"/>
                <w:sz w:val="24"/>
                <w:szCs w:val="24"/>
                <w:lang w:bidi="ar-SA" w:eastAsia="en-US" w:val="hr-HR"/>
              </w:rPr>
              <w:t>Dr. sc. Milan Matijević, red. prof.</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Email:</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hyperlink r:id="rId33">
              <w:r>
                <w:rPr>
                  <w:rStyle w:val="style16"/>
                  <w:rFonts w:ascii="Times New Roman" w:cs="Times New Roman" w:hAnsi="Times New Roman"/>
                  <w:color w:val="000000"/>
                  <w:sz w:val="20"/>
                  <w:szCs w:val="20"/>
                  <w:u w:val="single"/>
                  <w:lang w:bidi="ar-SA" w:eastAsia="en-US" w:val="hr-HR"/>
                </w:rPr>
                <w:t>milan.matijevic@zg.htnet.hr</w:t>
              </w:r>
            </w:hyperlink>
            <w:r>
              <w:rPr>
                <w:rFonts w:ascii="Times New Roman" w:cs="Times New Roman" w:hAnsi="Times New Roman"/>
                <w:color w:val="000000"/>
                <w:sz w:val="20"/>
                <w:szCs w:val="20"/>
                <w:lang w:bidi="ar-SA" w:eastAsia="en-US" w:val="hr-HR"/>
              </w:rPr>
              <w:t xml:space="preserve"> </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Web stranice:</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Ustanova nositelja kolegija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Učiteljski fakultet u Zagrebu</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Zvanje nositelja kolegija</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Redoviti profesor – trajno zvanje</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Datum zadnjeg izbora u zvanje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1996. (redoviti profesor – trajno zvanje)</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Kratki životopis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Godina, mjesto i država rođenja: 1951. godine, Blatna, Republika BiH</w:t>
            </w:r>
          </w:p>
          <w:p>
            <w:pPr>
              <w:pStyle w:val="style0"/>
              <w:widowControl/>
              <w:ind w:hanging="0" w:left="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Školovanje i akademska zvanja:</w:t>
            </w:r>
          </w:p>
          <w:p>
            <w:pPr>
              <w:pStyle w:val="style0"/>
              <w:widowControl/>
              <w:ind w:hanging="0" w:left="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Srednja škola: Učiteljska škola u Bihaću (1969.)</w:t>
            </w:r>
          </w:p>
          <w:p>
            <w:pPr>
              <w:pStyle w:val="style0"/>
              <w:widowControl/>
              <w:ind w:hanging="0" w:left="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Fakultet: Filozofski fakultet, Sveučilišta u Zagrebu, </w:t>
            </w:r>
          </w:p>
          <w:p>
            <w:pPr>
              <w:pStyle w:val="style0"/>
              <w:widowControl/>
              <w:ind w:hanging="0" w:left="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studij pedagogije i sociologije  (1973.)</w:t>
            </w:r>
          </w:p>
          <w:p>
            <w:pPr>
              <w:pStyle w:val="style0"/>
              <w:widowControl/>
              <w:ind w:hanging="0" w:left="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Disertacija: Individualne razlike i efikasnost individualiziranog obrazovanja u nastavi na daljinu (1981. godina)</w:t>
            </w:r>
          </w:p>
          <w:p>
            <w:pPr>
              <w:pStyle w:val="style0"/>
              <w:widowControl/>
              <w:ind w:hanging="0" w:left="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Zadnje znanstveno-nastavno zvanje: redoviti profesor u trajnom zvanju od 1999. godine</w:t>
            </w:r>
          </w:p>
          <w:p>
            <w:pPr>
              <w:pStyle w:val="style0"/>
              <w:widowControl/>
              <w:ind w:hanging="0" w:left="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Nagrade i priznanja:</w:t>
            </w:r>
          </w:p>
          <w:p>
            <w:pPr>
              <w:pStyle w:val="style0"/>
              <w:widowControl/>
              <w:ind w:hanging="0" w:left="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Godišnja nagrada Ivan Filipović za znanost (1991. godine)</w:t>
            </w:r>
          </w:p>
          <w:p>
            <w:pPr>
              <w:pStyle w:val="style0"/>
              <w:widowControl/>
              <w:ind w:hanging="0" w:left="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Zaposlenja:</w:t>
            </w:r>
          </w:p>
          <w:p>
            <w:pPr>
              <w:pStyle w:val="style0"/>
              <w:widowControl/>
              <w:ind w:hanging="0" w:left="72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1973. do 1875. godine  - Odgojno-popravni dom u Glini</w:t>
            </w:r>
          </w:p>
          <w:p>
            <w:pPr>
              <w:pStyle w:val="style0"/>
              <w:widowControl/>
              <w:ind w:hanging="0" w:left="72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1975. do 1978. godine  - Andragoški centar u Zagrebu</w:t>
            </w:r>
          </w:p>
          <w:p>
            <w:pPr>
              <w:pStyle w:val="style0"/>
              <w:widowControl/>
              <w:ind w:hanging="0" w:left="72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1978. do 1982. Filozofski fakultet u Zagrebu, Odsjek za pedagogiju u Zagrebu</w:t>
            </w:r>
          </w:p>
          <w:p>
            <w:pPr>
              <w:pStyle w:val="style0"/>
              <w:widowControl/>
              <w:ind w:hanging="0" w:left="72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1982. do 1997. Filozofski fakultet, Pedagogijske znanosti u Zagrebu</w:t>
            </w:r>
          </w:p>
          <w:p>
            <w:pPr>
              <w:pStyle w:val="style0"/>
              <w:widowControl/>
              <w:ind w:hanging="0" w:left="72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1997. do danas Učiteljska akademija Sveučilišta u  Zagrebu</w:t>
            </w:r>
          </w:p>
          <w:p>
            <w:pPr>
              <w:pStyle w:val="style0"/>
              <w:widowControl/>
              <w:ind w:hanging="0" w:left="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r>
          </w:p>
          <w:p>
            <w:pPr>
              <w:pStyle w:val="style0"/>
              <w:widowControl/>
              <w:ind w:hanging="0" w:left="0" w:right="0"/>
              <w:jc w:val="both"/>
              <w:textAlignment w:val="auto"/>
              <w:rPr>
                <w:rFonts w:ascii="Times New Roman" w:cs="Times New Roman" w:hAnsi="Times New Roman"/>
                <w:b/>
                <w:bCs/>
                <w:color w:val="000000"/>
                <w:sz w:val="20"/>
                <w:szCs w:val="20"/>
                <w:lang w:bidi="ar-SA" w:eastAsia="en-US" w:val="it-IT"/>
              </w:rPr>
            </w:pPr>
            <w:r>
              <w:rPr>
                <w:rFonts w:ascii="Times New Roman" w:cs="Times New Roman" w:hAnsi="Times New Roman"/>
                <w:b/>
                <w:bCs/>
                <w:color w:val="000000"/>
                <w:sz w:val="20"/>
                <w:szCs w:val="20"/>
                <w:lang w:bidi="ar-SA" w:eastAsia="en-US" w:val="it-IT"/>
              </w:rPr>
              <w:t>Nastavna aktivnost u visokom školstvu:</w:t>
            </w:r>
          </w:p>
          <w:p>
            <w:pPr>
              <w:pStyle w:val="style0"/>
              <w:widowControl/>
              <w:ind w:hanging="0" w:left="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Voditelj kolegija Uvod u didaktiku, Nastavna tehnika, Obrazovna tehnologija i Andragoška didaktika na studiju pedagogije (Filozofski fakultet u Zagrebu).</w:t>
            </w:r>
          </w:p>
          <w:p>
            <w:pPr>
              <w:pStyle w:val="style0"/>
              <w:widowControl/>
              <w:ind w:hanging="0" w:left="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Voditelj poslijediplomskog studija iz andragogije na Filozofskom fakultetu u Zagrebu (1987-1989).</w:t>
            </w:r>
          </w:p>
          <w:p>
            <w:pPr>
              <w:pStyle w:val="style0"/>
              <w:widowControl/>
              <w:ind w:hanging="0" w:left="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Voditelj kolegija Didaktika, Alternativne škole te Istraživanja odgoja i obrazovanja na studiju za izobrazbu učitelja na Učiteljskoj akademiji u Zagrebu.</w:t>
            </w:r>
          </w:p>
          <w:p>
            <w:pPr>
              <w:pStyle w:val="style0"/>
              <w:widowControl/>
              <w:ind w:hanging="0" w:left="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Predavač na postdiplomskom studiju iz školske pedagogije.</w:t>
            </w:r>
          </w:p>
          <w:p>
            <w:pPr>
              <w:pStyle w:val="style0"/>
              <w:widowControl/>
              <w:ind w:hanging="0" w:left="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b/>
                <w:bCs/>
                <w:color w:val="000000"/>
                <w:sz w:val="20"/>
                <w:szCs w:val="20"/>
                <w:lang w:bidi="ar-SA" w:eastAsia="en-US" w:val="it-IT"/>
              </w:rPr>
              <w:t>Glavni urednik časopisa</w:t>
            </w:r>
            <w:r>
              <w:rPr>
                <w:rFonts w:ascii="Times New Roman" w:cs="Times New Roman" w:hAnsi="Times New Roman"/>
                <w:color w:val="000000"/>
                <w:sz w:val="20"/>
                <w:szCs w:val="20"/>
                <w:lang w:bidi="ar-SA" w:eastAsia="en-US" w:val="it-IT"/>
              </w:rPr>
              <w:t>: Zbornik Učiteljske akademije u Zagrebu.</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Popis relevantnih radova</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b/>
                <w:bCs/>
                <w:color w:val="000000"/>
                <w:sz w:val="20"/>
                <w:szCs w:val="20"/>
                <w:lang w:bidi="ar-SA" w:eastAsia="en-US" w:val="it-IT"/>
              </w:rPr>
              <w:t>Knjige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izbor</w:t>
            </w:r>
            <w:r>
              <w:rPr>
                <w:rFonts w:ascii="Times New Roman" w:cs="Times New Roman" w:hAnsi="Times New Roman"/>
                <w:color w:val="000000"/>
                <w:sz w:val="20"/>
                <w:szCs w:val="20"/>
                <w:lang w:bidi="ar-SA" w:eastAsia="en-US" w:val="hr-HR"/>
              </w:rPr>
              <w:t xml:space="preserve">) </w:t>
            </w:r>
          </w:p>
          <w:p>
            <w:pPr>
              <w:pStyle w:val="style0"/>
              <w:widowControl/>
              <w:numPr>
                <w:ilvl w:val="0"/>
                <w:numId w:val="151"/>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it-IT"/>
              </w:rPr>
              <w:t>Matijevi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it-IT"/>
              </w:rPr>
              <w:t>M</w:t>
            </w:r>
            <w:r>
              <w:rPr>
                <w:rFonts w:ascii="Times New Roman" w:cs="Times New Roman" w:hAnsi="Times New Roman"/>
                <w:color w:val="000000"/>
                <w:sz w:val="20"/>
                <w:szCs w:val="20"/>
                <w:lang w:bidi="ar-SA" w:eastAsia="en-US" w:val="hr-HR"/>
              </w:rPr>
              <w:t xml:space="preserve">. (2001). </w:t>
            </w:r>
            <w:r>
              <w:rPr>
                <w:rFonts w:ascii="Times New Roman" w:cs="Times New Roman" w:hAnsi="Times New Roman"/>
                <w:i/>
                <w:iCs/>
                <w:color w:val="000000"/>
                <w:sz w:val="20"/>
                <w:szCs w:val="20"/>
                <w:lang w:bidi="ar-SA" w:eastAsia="en-US" w:val="it-IT"/>
              </w:rPr>
              <w:t>Alternativne</w:t>
            </w:r>
            <w:r>
              <w:rPr>
                <w:rFonts w:ascii="Times New Roman" w:cs="Times New Roman" w:hAnsi="Times New Roman"/>
                <w:i/>
                <w:iCs/>
                <w:color w:val="000000"/>
                <w:sz w:val="20"/>
                <w:szCs w:val="20"/>
                <w:lang w:bidi="ar-SA" w:eastAsia="en-US" w:val="hr-HR"/>
              </w:rPr>
              <w:t xml:space="preserve"> š</w:t>
            </w:r>
            <w:r>
              <w:rPr>
                <w:rFonts w:ascii="Times New Roman" w:cs="Times New Roman" w:hAnsi="Times New Roman"/>
                <w:i/>
                <w:iCs/>
                <w:color w:val="000000"/>
                <w:sz w:val="20"/>
                <w:szCs w:val="20"/>
                <w:lang w:bidi="ar-SA" w:eastAsia="en-US" w:val="it-IT"/>
              </w:rPr>
              <w:t>kole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drugo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dopunjeno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izdanje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Zagreb</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Tipex</w:t>
            </w:r>
            <w:r>
              <w:rPr>
                <w:rFonts w:ascii="Times New Roman" w:cs="Times New Roman" w:hAnsi="Times New Roman"/>
                <w:color w:val="000000"/>
                <w:sz w:val="20"/>
                <w:szCs w:val="20"/>
                <w:lang w:bidi="ar-SA" w:eastAsia="en-US" w:val="hr-HR"/>
              </w:rPr>
              <w:t>.</w:t>
            </w:r>
          </w:p>
          <w:p>
            <w:pPr>
              <w:pStyle w:val="style0"/>
              <w:widowControl/>
              <w:numPr>
                <w:ilvl w:val="0"/>
                <w:numId w:val="151"/>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it-IT"/>
              </w:rPr>
              <w:t>Bognar</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L</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Matijevi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it-IT"/>
              </w:rPr>
              <w:t>M</w:t>
            </w:r>
            <w:r>
              <w:rPr>
                <w:rFonts w:ascii="Times New Roman" w:cs="Times New Roman" w:hAnsi="Times New Roman"/>
                <w:color w:val="000000"/>
                <w:sz w:val="20"/>
                <w:szCs w:val="20"/>
                <w:lang w:bidi="ar-SA" w:eastAsia="en-US" w:val="hr-HR"/>
              </w:rPr>
              <w:t>. (2002</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Didaktika</w:t>
            </w:r>
            <w:r>
              <w:rPr>
                <w:rFonts w:ascii="Times New Roman" w:cs="Times New Roman" w:hAnsi="Times New Roman"/>
                <w:color w:val="000000"/>
                <w:sz w:val="20"/>
                <w:szCs w:val="20"/>
                <w:lang w:bidi="ar-SA" w:eastAsia="en-US" w:val="hr-HR"/>
              </w:rPr>
              <w:t>. Š</w:t>
            </w:r>
            <w:r>
              <w:rPr>
                <w:rFonts w:ascii="Times New Roman" w:cs="Times New Roman" w:hAnsi="Times New Roman"/>
                <w:color w:val="000000"/>
                <w:sz w:val="20"/>
                <w:szCs w:val="20"/>
                <w:lang w:bidi="ar-SA" w:eastAsia="en-US" w:val="it-IT"/>
              </w:rPr>
              <w:t>kolska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knjiga</w:t>
            </w:r>
            <w:r>
              <w:rPr>
                <w:rFonts w:ascii="Times New Roman" w:cs="Times New Roman" w:hAnsi="Times New Roman"/>
                <w:color w:val="000000"/>
                <w:sz w:val="20"/>
                <w:szCs w:val="20"/>
                <w:lang w:bidi="ar-SA" w:eastAsia="en-US" w:val="hr-HR"/>
              </w:rPr>
              <w:t>, Zagreb.</w:t>
            </w:r>
          </w:p>
          <w:p>
            <w:pPr>
              <w:pStyle w:val="style0"/>
              <w:widowControl/>
              <w:numPr>
                <w:ilvl w:val="0"/>
                <w:numId w:val="151"/>
              </w:numPr>
              <w:tabs>
                <w:tab w:leader="none" w:pos="360" w:val="left"/>
              </w:tabs>
              <w:ind w:hanging="360" w:left="36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it-IT"/>
              </w:rPr>
              <w:t>Matijevi</w:t>
            </w:r>
            <w:r>
              <w:rPr>
                <w:rFonts w:ascii="Times New Roman" w:cs="Times New Roman" w:hAnsi="Times New Roman"/>
                <w:color w:val="000000"/>
                <w:sz w:val="20"/>
                <w:szCs w:val="20"/>
                <w:lang w:bidi="ar-SA" w:eastAsia="en-US" w:val="hr-HR"/>
              </w:rPr>
              <w:t xml:space="preserve">ć, </w:t>
            </w:r>
            <w:r>
              <w:rPr>
                <w:rFonts w:ascii="Times New Roman" w:cs="Times New Roman" w:hAnsi="Times New Roman"/>
                <w:color w:val="000000"/>
                <w:sz w:val="20"/>
                <w:szCs w:val="20"/>
                <w:lang w:bidi="ar-SA" w:eastAsia="en-US" w:val="it-IT"/>
              </w:rPr>
              <w:t>M</w:t>
            </w:r>
            <w:r>
              <w:rPr>
                <w:rFonts w:ascii="Times New Roman" w:cs="Times New Roman" w:hAnsi="Times New Roman"/>
                <w:color w:val="000000"/>
                <w:sz w:val="20"/>
                <w:szCs w:val="20"/>
                <w:lang w:bidi="ar-SA" w:eastAsia="en-US" w:val="hr-HR"/>
              </w:rPr>
              <w:t xml:space="preserve">. (2004). </w:t>
            </w:r>
            <w:r>
              <w:rPr>
                <w:rFonts w:ascii="Times New Roman" w:cs="Times New Roman" w:hAnsi="Times New Roman"/>
                <w:color w:val="000000"/>
                <w:sz w:val="20"/>
                <w:szCs w:val="20"/>
                <w:lang w:bidi="ar-SA" w:eastAsia="en-US" w:val="it-IT"/>
              </w:rPr>
              <w:t>Ocjenjivanje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osnovnoj</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it-IT"/>
              </w:rPr>
              <w:t>koli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Zagreb</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Tipex</w:t>
            </w:r>
            <w:r>
              <w:rPr>
                <w:rFonts w:ascii="Times New Roman" w:cs="Times New Roman" w:hAnsi="Times New Roman"/>
                <w:color w:val="000000"/>
                <w:sz w:val="20"/>
                <w:szCs w:val="20"/>
                <w:lang w:bidi="ar-SA" w:eastAsia="en-US" w:val="hr-HR"/>
              </w:rPr>
              <w:t xml:space="preserve">, 292 </w:t>
            </w:r>
            <w:r>
              <w:rPr>
                <w:rFonts w:ascii="Times New Roman" w:cs="Times New Roman" w:hAnsi="Times New Roman"/>
                <w:color w:val="000000"/>
                <w:sz w:val="20"/>
                <w:szCs w:val="20"/>
                <w:lang w:bidi="ar-SA" w:eastAsia="en-US" w:val="it-IT"/>
              </w:rPr>
              <w:t>str</w:t>
            </w:r>
            <w:r>
              <w:rPr>
                <w:rFonts w:ascii="Times New Roman" w:cs="Times New Roman" w:hAnsi="Times New Roman"/>
                <w:color w:val="000000"/>
                <w:sz w:val="20"/>
                <w:szCs w:val="20"/>
                <w:lang w:bidi="ar-SA" w:eastAsia="en-US" w:val="hr-HR"/>
              </w:rPr>
              <w:t>.</w:t>
            </w:r>
          </w:p>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ind w:hanging="0" w:left="0" w:right="0"/>
              <w:jc w:val="both"/>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it-IT"/>
              </w:rPr>
              <w:t>Izbor</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b/>
                <w:bCs/>
                <w:color w:val="000000"/>
                <w:sz w:val="20"/>
                <w:szCs w:val="20"/>
                <w:lang w:bidi="ar-SA" w:eastAsia="en-US" w:val="it-IT"/>
              </w:rPr>
              <w:t>objavljenih</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b/>
                <w:bCs/>
                <w:color w:val="000000"/>
                <w:sz w:val="20"/>
                <w:szCs w:val="20"/>
                <w:lang w:bidi="ar-SA" w:eastAsia="en-US" w:val="it-IT"/>
              </w:rPr>
              <w:t>znanstvenih</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b/>
                <w:bCs/>
                <w:color w:val="000000"/>
                <w:sz w:val="20"/>
                <w:szCs w:val="20"/>
                <w:lang w:bidi="ar-SA" w:eastAsia="en-US" w:val="it-IT"/>
              </w:rPr>
              <w:t>radova</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b/>
                <w:bCs/>
                <w:color w:val="000000"/>
                <w:sz w:val="20"/>
                <w:szCs w:val="20"/>
                <w:lang w:bidi="ar-SA" w:eastAsia="en-US" w:val="it-IT"/>
              </w:rPr>
              <w:t>zadnjih</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b/>
                <w:bCs/>
                <w:color w:val="000000"/>
                <w:sz w:val="20"/>
                <w:szCs w:val="20"/>
                <w:lang w:bidi="ar-SA" w:eastAsia="en-US" w:val="it-IT"/>
              </w:rPr>
              <w:t>pet</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b/>
                <w:bCs/>
                <w:color w:val="000000"/>
                <w:sz w:val="20"/>
                <w:szCs w:val="20"/>
                <w:lang w:bidi="ar-SA" w:eastAsia="en-US" w:val="it-IT"/>
              </w:rPr>
              <w:t>godina</w:t>
            </w:r>
            <w:r>
              <w:rPr>
                <w:rFonts w:ascii="Times New Roman" w:cs="Times New Roman" w:hAnsi="Times New Roman"/>
                <w:b/>
                <w:bCs/>
                <w:color w:val="000000"/>
                <w:sz w:val="20"/>
                <w:szCs w:val="20"/>
                <w:lang w:bidi="ar-SA" w:eastAsia="en-US" w:val="hr-HR"/>
              </w:rPr>
              <w:t>):</w:t>
            </w:r>
          </w:p>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p>
            <w:pPr>
              <w:pStyle w:val="style0"/>
              <w:widowControl/>
              <w:numPr>
                <w:ilvl w:val="0"/>
                <w:numId w:val="152"/>
              </w:numPr>
              <w:tabs>
                <w:tab w:leader="none" w:pos="360" w:val="left"/>
              </w:tabs>
              <w:ind w:hanging="360" w:left="36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Domović, V. i Matijević, M. (2002). </w:t>
            </w:r>
            <w:r>
              <w:rPr>
                <w:rFonts w:ascii="Times New Roman" w:cs="Times New Roman" w:hAnsi="Times New Roman"/>
                <w:color w:val="000000"/>
                <w:sz w:val="20"/>
                <w:szCs w:val="20"/>
                <w:lang w:bidi="ar-SA" w:eastAsia="en-US" w:val="en-GB"/>
              </w:rPr>
              <w:t xml:space="preserve">For a «New» School – different teachers: Towards Reconstruction of Teacher Education system in Croatia. </w:t>
            </w:r>
            <w:r>
              <w:rPr>
                <w:rFonts w:ascii="Times New Roman" w:cs="Times New Roman" w:hAnsi="Times New Roman"/>
                <w:color w:val="000000"/>
                <w:sz w:val="20"/>
                <w:szCs w:val="20"/>
                <w:lang w:bidi="ar-SA" w:eastAsia="en-US" w:val="it-IT"/>
              </w:rPr>
              <w:t xml:space="preserve">Metodika, Vol. 3, No 5, p. 33-49. </w:t>
            </w:r>
          </w:p>
          <w:p>
            <w:pPr>
              <w:pStyle w:val="style0"/>
              <w:widowControl/>
              <w:numPr>
                <w:ilvl w:val="0"/>
                <w:numId w:val="152"/>
              </w:numPr>
              <w:tabs>
                <w:tab w:leader="none" w:pos="360" w:val="left"/>
              </w:tabs>
              <w:ind w:hanging="360" w:left="360" w:right="0"/>
              <w:jc w:val="both"/>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it-IT"/>
              </w:rPr>
              <w:t xml:space="preserve">Matijević, M. (2002). Internet, multimediite i doživotno učenje. </w:t>
            </w:r>
            <w:r>
              <w:rPr>
                <w:rFonts w:ascii="Times New Roman" w:cs="Times New Roman" w:hAnsi="Times New Roman"/>
                <w:color w:val="000000"/>
                <w:sz w:val="20"/>
                <w:szCs w:val="20"/>
                <w:lang w:bidi="ar-SA" w:eastAsia="en-US" w:val="de-DE"/>
              </w:rPr>
              <w:t xml:space="preserve">Vospitni krstopati (Skopje), Vol. 7, br. 64, str. 5-10. </w:t>
            </w:r>
          </w:p>
          <w:p>
            <w:pPr>
              <w:pStyle w:val="style0"/>
              <w:widowControl/>
              <w:numPr>
                <w:ilvl w:val="0"/>
                <w:numId w:val="152"/>
              </w:numPr>
              <w:tabs>
                <w:tab w:leader="none" w:pos="360" w:val="left"/>
              </w:tabs>
              <w:ind w:hanging="360" w:left="360" w:right="0"/>
              <w:jc w:val="both"/>
              <w:textAlignment w:val="auto"/>
              <w:rPr>
                <w:rFonts w:ascii="Times New Roman" w:cs="Times New Roman" w:hAnsi="Times New Roman"/>
                <w:color w:val="000000"/>
                <w:sz w:val="20"/>
                <w:szCs w:val="20"/>
                <w:lang w:bidi="ar-SA" w:eastAsia="en-US" w:val="en-GB"/>
              </w:rPr>
            </w:pPr>
            <w:r>
              <w:rPr>
                <w:rStyle w:val="style17"/>
                <w:rFonts w:ascii="Times New Roman" w:cs="Times New Roman" w:hAnsi="Times New Roman"/>
                <w:color w:val="000000"/>
                <w:sz w:val="20"/>
                <w:szCs w:val="20"/>
                <w:lang w:bidi="ar-SA" w:eastAsia="en-US" w:val="de-DE"/>
              </w:rPr>
              <w:t>Matijević, M. (2002).</w:t>
            </w:r>
            <w:r>
              <w:rPr>
                <w:rFonts w:ascii="Times New Roman" w:cs="Times New Roman" w:hAnsi="Times New Roman"/>
                <w:color w:val="000000"/>
                <w:sz w:val="20"/>
                <w:szCs w:val="20"/>
                <w:lang w:bidi="ar-SA" w:eastAsia="en-US" w:val="de-DE"/>
              </w:rPr>
              <w:t xml:space="preserve"> </w:t>
            </w:r>
            <w:r>
              <w:rPr>
                <w:rStyle w:val="style17"/>
                <w:rFonts w:ascii="Times New Roman" w:cs="Times New Roman" w:hAnsi="Times New Roman"/>
                <w:color w:val="000000"/>
                <w:sz w:val="20"/>
                <w:szCs w:val="20"/>
                <w:lang w:bidi="ar-SA" w:eastAsia="en-US" w:val="de-DE"/>
              </w:rPr>
              <w:t>Das Internet und die Schülerkorrespondenz in der Grundschule.</w:t>
            </w:r>
            <w:r>
              <w:rPr>
                <w:rFonts w:ascii="Times New Roman" w:cs="Times New Roman" w:hAnsi="Times New Roman"/>
                <w:color w:val="000000"/>
                <w:sz w:val="20"/>
                <w:szCs w:val="20"/>
                <w:lang w:bidi="ar-SA" w:eastAsia="en-US" w:val="de-DE"/>
              </w:rPr>
              <w:t xml:space="preserve"> </w:t>
            </w:r>
            <w:r>
              <w:rPr>
                <w:rFonts w:ascii="Times New Roman" w:cs="Times New Roman" w:hAnsi="Times New Roman"/>
                <w:color w:val="000000"/>
                <w:sz w:val="20"/>
                <w:szCs w:val="20"/>
                <w:lang w:bidi="ar-SA" w:eastAsia="en-US" w:val="en-GB"/>
              </w:rPr>
              <w:t>KD Info, Vol11, No 20, S. 107-109.</w:t>
            </w:r>
          </w:p>
          <w:p>
            <w:pPr>
              <w:pStyle w:val="style0"/>
              <w:widowControl/>
              <w:numPr>
                <w:ilvl w:val="0"/>
                <w:numId w:val="152"/>
              </w:numPr>
              <w:tabs>
                <w:tab w:leader="none" w:pos="360" w:val="left"/>
              </w:tabs>
              <w:ind w:hanging="360" w:left="360" w:right="0"/>
              <w:jc w:val="both"/>
              <w:textAlignment w:val="auto"/>
              <w:rPr>
                <w:rFonts w:ascii="Times New Roman" w:cs="Times New Roman" w:hAnsi="Times New Roman"/>
                <w:color w:val="000000"/>
                <w:sz w:val="20"/>
                <w:szCs w:val="20"/>
                <w:lang w:bidi="ar-SA" w:eastAsia="en-US" w:val="en-GB"/>
              </w:rPr>
            </w:pPr>
            <w:r>
              <w:rPr>
                <w:rStyle w:val="style17"/>
                <w:rFonts w:ascii="Times New Roman" w:cs="Times New Roman" w:hAnsi="Times New Roman"/>
                <w:color w:val="000000"/>
                <w:sz w:val="20"/>
                <w:szCs w:val="20"/>
                <w:lang w:bidi="ar-SA" w:eastAsia="en-US" w:val="en-GB"/>
              </w:rPr>
              <w:t>Matijević, M. (2002). Hypermedia Educational Technology and Teaching Strategies,</w:t>
            </w:r>
            <w:r>
              <w:rPr>
                <w:rFonts w:ascii="Times New Roman" w:cs="Times New Roman" w:hAnsi="Times New Roman"/>
                <w:color w:val="000000"/>
                <w:sz w:val="20"/>
                <w:szCs w:val="20"/>
                <w:lang w:bidi="ar-SA" w:eastAsia="en-US" w:val="en-GB"/>
              </w:rPr>
              <w:t xml:space="preserve"> ED-Media 2002, World Conference on Educational Multimedia, Hypermedia &amp; Telecommunications (Ed. Barker, PH. &amp; Rebelsky, S.). Denver, Colorado, USA. pp 1240-1241.</w:t>
            </w:r>
          </w:p>
          <w:p>
            <w:pPr>
              <w:pStyle w:val="style0"/>
              <w:widowControl/>
              <w:numPr>
                <w:ilvl w:val="0"/>
                <w:numId w:val="152"/>
              </w:numPr>
              <w:tabs>
                <w:tab w:leader="none" w:pos="360" w:val="left"/>
              </w:tabs>
              <w:ind w:hanging="360" w:left="3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Matijević, M., Uzelac, S. I Bouillet, D. (2003). Povezanost ne/redovitosti školovanja romske djece s njihovom brojnošću i bračnim statusom roditelja. Napredak, Vol 144, br. 3, str. 302.316.</w:t>
            </w:r>
          </w:p>
          <w:p>
            <w:pPr>
              <w:pStyle w:val="style0"/>
              <w:widowControl/>
              <w:numPr>
                <w:ilvl w:val="0"/>
                <w:numId w:val="152"/>
              </w:numPr>
              <w:tabs>
                <w:tab w:leader="none" w:pos="360" w:val="left"/>
              </w:tabs>
              <w:ind w:hanging="360" w:left="3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Matijević, M. (2004). Teleteaching and teaching in the classroom. U: Mediji v izobraževanju (Blažič, M. (ur.), str. 316-320.</w:t>
            </w:r>
          </w:p>
          <w:p>
            <w:pPr>
              <w:pStyle w:val="style0"/>
              <w:widowControl/>
              <w:numPr>
                <w:ilvl w:val="0"/>
                <w:numId w:val="152"/>
              </w:numPr>
              <w:tabs>
                <w:tab w:leader="none" w:pos="360" w:val="left"/>
              </w:tabs>
              <w:ind w:hanging="360" w:left="360" w:right="0"/>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Matijević, M. (2004). Osposobljavanje odraslih za samoobrazovanje uz nove medije. U: Obrazovanje odraslih – ključ za 21. stoljeće. Zagreb: Hrvatsko andragoško društvo, str. 111-118.</w:t>
            </w:r>
          </w:p>
          <w:p>
            <w:pPr>
              <w:pStyle w:val="style0"/>
              <w:widowControl/>
              <w:numPr>
                <w:ilvl w:val="0"/>
                <w:numId w:val="152"/>
              </w:numPr>
              <w:tabs>
                <w:tab w:leader="none" w:pos="360" w:val="left"/>
              </w:tabs>
              <w:ind w:hanging="360" w:left="360" w:right="0"/>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en-GB"/>
              </w:rPr>
              <w:t xml:space="preserve">Matijević, M. (2004). Udžbenik u novom medijskom okruženju. </w:t>
            </w:r>
            <w:r>
              <w:rPr>
                <w:rFonts w:ascii="Times New Roman" w:cs="Times New Roman" w:hAnsi="Times New Roman"/>
                <w:color w:val="000000"/>
                <w:sz w:val="20"/>
                <w:szCs w:val="20"/>
                <w:lang w:bidi="ar-SA" w:eastAsia="en-US" w:val="it-IT"/>
              </w:rPr>
              <w:t>U: Udžbenik i virtualno okruženje. Zagreb: Školska knjiga, str. 73'82.</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Znanstveni interes: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teorija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kurikuluma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obrazovna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tehnologija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dokimologija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andragogija</w:t>
            </w:r>
          </w:p>
        </w:tc>
      </w:tr>
    </w:tbl>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3310"/>
        <w:gridCol w:w="6229"/>
      </w:tblGrid>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Ime i prezime nositelja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widowControl w:val="false"/>
              <w:numPr>
                <w:ilvl w:val="3"/>
                <w:numId w:val="1"/>
              </w:numPr>
              <w:spacing w:after="120" w:before="240" w:line="360" w:lineRule="auto"/>
              <w:ind w:hanging="0" w:left="0" w:right="0"/>
              <w:contextualSpacing w:val="false"/>
              <w:jc w:val="center"/>
              <w:textAlignment w:val="auto"/>
              <w:rPr>
                <w:rFonts w:ascii="Times New Roman" w:cs="Times New Roman" w:hAnsi="Times New Roman"/>
                <w:b/>
                <w:bCs/>
                <w:color w:val="000000"/>
                <w:sz w:val="24"/>
                <w:szCs w:val="24"/>
                <w:lang w:bidi="ar-SA" w:eastAsia="en-US" w:val="hr-HR"/>
              </w:rPr>
            </w:pPr>
            <w:r>
              <w:rPr>
                <w:rFonts w:ascii="Times New Roman" w:cs="Times New Roman" w:hAnsi="Times New Roman"/>
                <w:b/>
                <w:bCs/>
                <w:color w:val="000000"/>
                <w:sz w:val="24"/>
                <w:szCs w:val="24"/>
                <w:lang w:bidi="ar-SA" w:eastAsia="en-US" w:val="hr-HR"/>
              </w:rPr>
              <w:t>Dr. sc. Stjepan Staničić, doc.</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Email:</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hyperlink r:id="rId34">
              <w:r>
                <w:rPr>
                  <w:rStyle w:val="style16"/>
                  <w:rFonts w:ascii="Times New Roman" w:cs="Times New Roman" w:hAnsi="Times New Roman"/>
                  <w:color w:val="000000"/>
                  <w:sz w:val="20"/>
                  <w:szCs w:val="20"/>
                  <w:u w:val="single"/>
                  <w:lang w:bidi="ar-SA" w:eastAsia="en-US" w:val="hr-HR"/>
                </w:rPr>
                <w:t>Stjepan.stanicic@ri.hinet.hr</w:t>
              </w:r>
            </w:hyperlink>
            <w:r>
              <w:rPr>
                <w:rFonts w:ascii="Times New Roman" w:cs="Times New Roman" w:hAnsi="Times New Roman"/>
                <w:color w:val="000000"/>
                <w:sz w:val="20"/>
                <w:szCs w:val="20"/>
                <w:lang w:bidi="ar-SA" w:eastAsia="en-US" w:val="hr-HR"/>
              </w:rPr>
              <w:t xml:space="preserve"> </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Web stranice:</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Ustanova nositelja kolegija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Filozofski fakultet Sveučilišta u Rijeci,  Odsjek za pedagogiju</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Zvanje nositelja kolegija</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Docent </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Datum zadnjeg izbora u zvanje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2003. (docent)</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Kratki životopis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Ro</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en-GB"/>
              </w:rPr>
              <w:t>en</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Kamporu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Rabu</w:t>
            </w:r>
            <w:r>
              <w:rPr>
                <w:rFonts w:ascii="Times New Roman" w:cs="Times New Roman" w:hAnsi="Times New Roman"/>
                <w:color w:val="000000"/>
                <w:sz w:val="20"/>
                <w:szCs w:val="20"/>
                <w:lang w:bidi="ar-SA" w:eastAsia="en-US" w:val="hr-HR"/>
              </w:rPr>
              <w:t xml:space="preserve"> 1946. </w:t>
            </w:r>
            <w:r>
              <w:rPr>
                <w:rFonts w:ascii="Times New Roman" w:cs="Times New Roman" w:hAnsi="Times New Roman"/>
                <w:color w:val="000000"/>
                <w:sz w:val="20"/>
                <w:szCs w:val="20"/>
                <w:lang w:bidi="ar-SA" w:eastAsia="en-US" w:val="en-GB"/>
              </w:rPr>
              <w:t>god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Srednju</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it-IT"/>
              </w:rPr>
              <w:t>kolu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zavr</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it-IT"/>
              </w:rPr>
              <w:t>io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Rijeci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Pedago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it-IT"/>
              </w:rPr>
              <w:t>koj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akademiji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Puli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diplomirao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matematiku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fiziku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Godine</w:t>
            </w:r>
            <w:r>
              <w:rPr>
                <w:rFonts w:ascii="Times New Roman" w:cs="Times New Roman" w:hAnsi="Times New Roman"/>
                <w:color w:val="000000"/>
                <w:sz w:val="20"/>
                <w:szCs w:val="20"/>
                <w:lang w:bidi="ar-SA" w:eastAsia="en-US" w:val="hr-HR"/>
              </w:rPr>
              <w:t xml:space="preserve"> 1978. </w:t>
            </w:r>
            <w:r>
              <w:rPr>
                <w:rFonts w:ascii="Times New Roman" w:cs="Times New Roman" w:hAnsi="Times New Roman"/>
                <w:color w:val="000000"/>
                <w:sz w:val="20"/>
                <w:szCs w:val="20"/>
                <w:lang w:bidi="ar-SA" w:eastAsia="en-US" w:val="it-IT"/>
              </w:rPr>
              <w:t>diplomirao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pedagogiju</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it-IT"/>
              </w:rPr>
              <w:t>studij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it-IT"/>
              </w:rPr>
              <w:t>kolske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pedagoge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Filozofskom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fakultetu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Zagrebu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Magisterij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znanosti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stekao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Filozofskom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fakultetu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Zagrebu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temom</w:t>
            </w:r>
            <w:r>
              <w:rPr>
                <w:rFonts w:ascii="Times New Roman" w:cs="Times New Roman" w:hAnsi="Times New Roman"/>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Razvojna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pedago</w:t>
            </w:r>
            <w:r>
              <w:rPr>
                <w:rFonts w:ascii="Times New Roman" w:cs="Times New Roman" w:hAnsi="Times New Roman"/>
                <w:i/>
                <w:iCs/>
                <w:color w:val="000000"/>
                <w:sz w:val="20"/>
                <w:szCs w:val="20"/>
                <w:lang w:bidi="ar-SA" w:eastAsia="en-US" w:val="hr-HR"/>
              </w:rPr>
              <w:t>š</w:t>
            </w:r>
            <w:r>
              <w:rPr>
                <w:rFonts w:ascii="Times New Roman" w:cs="Times New Roman" w:hAnsi="Times New Roman"/>
                <w:i/>
                <w:iCs/>
                <w:color w:val="000000"/>
                <w:sz w:val="20"/>
                <w:szCs w:val="20"/>
                <w:lang w:bidi="ar-SA" w:eastAsia="en-US" w:val="it-IT"/>
              </w:rPr>
              <w:t>ka</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djelatnost</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u</w:t>
            </w:r>
            <w:r>
              <w:rPr>
                <w:rFonts w:ascii="Times New Roman" w:cs="Times New Roman" w:hAnsi="Times New Roman"/>
                <w:i/>
                <w:iCs/>
                <w:color w:val="000000"/>
                <w:sz w:val="20"/>
                <w:szCs w:val="20"/>
                <w:lang w:bidi="ar-SA" w:eastAsia="en-US" w:val="hr-HR"/>
              </w:rPr>
              <w:t xml:space="preserve"> š</w:t>
            </w:r>
            <w:r>
              <w:rPr>
                <w:rFonts w:ascii="Times New Roman" w:cs="Times New Roman" w:hAnsi="Times New Roman"/>
                <w:i/>
                <w:iCs/>
                <w:color w:val="000000"/>
                <w:sz w:val="20"/>
                <w:szCs w:val="20"/>
                <w:lang w:bidi="ar-SA" w:eastAsia="en-US" w:val="it-IT"/>
              </w:rPr>
              <w:t>koli</w:t>
            </w:r>
            <w:r>
              <w:rPr>
                <w:rFonts w:ascii="Times New Roman" w:cs="Times New Roman" w:hAnsi="Times New Roman"/>
                <w:color w:val="000000"/>
                <w:sz w:val="20"/>
                <w:szCs w:val="20"/>
                <w:lang w:bidi="ar-SA" w:eastAsia="en-US" w:val="hr-HR"/>
              </w:rPr>
              <w:t xml:space="preserve"> - 1988. </w:t>
            </w:r>
            <w:r>
              <w:rPr>
                <w:rFonts w:ascii="Times New Roman" w:cs="Times New Roman" w:hAnsi="Times New Roman"/>
                <w:color w:val="000000"/>
                <w:sz w:val="20"/>
                <w:szCs w:val="20"/>
                <w:lang w:bidi="ar-SA" w:eastAsia="en-US" w:val="it-IT"/>
              </w:rPr>
              <w:t>god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Doktorirao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temi</w:t>
            </w:r>
            <w:r>
              <w:rPr>
                <w:rFonts w:ascii="Times New Roman" w:cs="Times New Roman" w:hAnsi="Times New Roman"/>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Vo</w:t>
            </w:r>
            <w:r>
              <w:rPr>
                <w:rFonts w:ascii="Times New Roman" w:cs="Times New Roman" w:hAnsi="Times New Roman"/>
                <w:i/>
                <w:iCs/>
                <w:color w:val="000000"/>
                <w:sz w:val="20"/>
                <w:szCs w:val="20"/>
                <w:lang w:bidi="ar-SA" w:eastAsia="en-US" w:val="hr-HR"/>
              </w:rPr>
              <w:t>đ</w:t>
            </w:r>
            <w:r>
              <w:rPr>
                <w:rFonts w:ascii="Times New Roman" w:cs="Times New Roman" w:hAnsi="Times New Roman"/>
                <w:i/>
                <w:iCs/>
                <w:color w:val="000000"/>
                <w:sz w:val="20"/>
                <w:szCs w:val="20"/>
                <w:lang w:bidi="ar-SA" w:eastAsia="en-US" w:val="it-IT"/>
              </w:rPr>
              <w:t>enje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odgojno</w:t>
            </w:r>
            <w:r>
              <w:rPr>
                <w:rFonts w:ascii="Times New Roman" w:cs="Times New Roman" w:hAnsi="Times New Roman"/>
                <w:i/>
                <w:iCs/>
                <w:color w:val="000000"/>
                <w:sz w:val="20"/>
                <w:szCs w:val="20"/>
                <w:lang w:bidi="ar-SA" w:eastAsia="en-US" w:val="hr-HR"/>
              </w:rPr>
              <w:t>-</w:t>
            </w:r>
            <w:r>
              <w:rPr>
                <w:rFonts w:ascii="Times New Roman" w:cs="Times New Roman" w:hAnsi="Times New Roman"/>
                <w:i/>
                <w:iCs/>
                <w:color w:val="000000"/>
                <w:sz w:val="20"/>
                <w:szCs w:val="20"/>
                <w:lang w:bidi="ar-SA" w:eastAsia="en-US" w:val="it-IT"/>
              </w:rPr>
              <w:t>obrazovne</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djelatnosti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i/>
                <w:iCs/>
                <w:color w:val="000000"/>
                <w:sz w:val="20"/>
                <w:szCs w:val="20"/>
                <w:lang w:bidi="ar-SA" w:eastAsia="en-US" w:val="it-IT"/>
              </w:rPr>
              <w:t>u</w:t>
            </w:r>
            <w:r>
              <w:rPr>
                <w:rFonts w:ascii="Times New Roman" w:cs="Times New Roman" w:hAnsi="Times New Roman"/>
                <w:i/>
                <w:iCs/>
                <w:color w:val="000000"/>
                <w:sz w:val="20"/>
                <w:szCs w:val="20"/>
                <w:lang w:bidi="ar-SA" w:eastAsia="en-US" w:val="hr-HR"/>
              </w:rPr>
              <w:t xml:space="preserve"> š</w:t>
            </w:r>
            <w:r>
              <w:rPr>
                <w:rFonts w:ascii="Times New Roman" w:cs="Times New Roman" w:hAnsi="Times New Roman"/>
                <w:i/>
                <w:iCs/>
                <w:color w:val="000000"/>
                <w:sz w:val="20"/>
                <w:szCs w:val="20"/>
                <w:lang w:bidi="ar-SA" w:eastAsia="en-US" w:val="it-IT"/>
              </w:rPr>
              <w:t>koli</w:t>
            </w:r>
            <w:r>
              <w:rPr>
                <w:rFonts w:ascii="Times New Roman" w:cs="Times New Roman" w:hAnsi="Times New Roman"/>
                <w:i/>
                <w:iCs/>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Filozofskom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fakultetu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Rijeci</w:t>
            </w:r>
            <w:r>
              <w:rPr>
                <w:rFonts w:ascii="Times New Roman" w:cs="Times New Roman" w:hAnsi="Times New Roman"/>
                <w:color w:val="000000"/>
                <w:sz w:val="20"/>
                <w:szCs w:val="20"/>
                <w:lang w:bidi="ar-SA" w:eastAsia="en-US" w:val="hr-HR"/>
              </w:rPr>
              <w:t xml:space="preserve"> - 2000. </w:t>
            </w:r>
            <w:r>
              <w:rPr>
                <w:rFonts w:ascii="Times New Roman" w:cs="Times New Roman" w:hAnsi="Times New Roman"/>
                <w:color w:val="000000"/>
                <w:sz w:val="20"/>
                <w:szCs w:val="20"/>
                <w:lang w:bidi="ar-SA" w:eastAsia="en-US" w:val="it-IT"/>
              </w:rPr>
              <w:t>god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it-IT"/>
              </w:rPr>
              <w:t>kolskoj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praksi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proveo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je</w:t>
            </w:r>
            <w:r>
              <w:rPr>
                <w:rFonts w:ascii="Times New Roman" w:cs="Times New Roman" w:hAnsi="Times New Roman"/>
                <w:color w:val="000000"/>
                <w:sz w:val="20"/>
                <w:szCs w:val="20"/>
                <w:lang w:bidi="ar-SA" w:eastAsia="en-US" w:val="hr-HR"/>
              </w:rPr>
              <w:t xml:space="preserve"> 14 </w:t>
            </w:r>
            <w:r>
              <w:rPr>
                <w:rFonts w:ascii="Times New Roman" w:cs="Times New Roman" w:hAnsi="Times New Roman"/>
                <w:color w:val="000000"/>
                <w:sz w:val="20"/>
                <w:szCs w:val="20"/>
                <w:lang w:bidi="ar-SA" w:eastAsia="en-US" w:val="it-IT"/>
              </w:rPr>
              <w:t>godina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Osnovna</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it-IT"/>
              </w:rPr>
              <w:t>kola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Krasno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Krasnu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od</w:t>
            </w:r>
            <w:r>
              <w:rPr>
                <w:rFonts w:ascii="Times New Roman" w:cs="Times New Roman" w:hAnsi="Times New Roman"/>
                <w:color w:val="000000"/>
                <w:sz w:val="20"/>
                <w:szCs w:val="20"/>
                <w:lang w:bidi="ar-SA" w:eastAsia="en-US" w:val="hr-HR"/>
              </w:rPr>
              <w:t xml:space="preserve"> 1968. </w:t>
            </w:r>
            <w:r>
              <w:rPr>
                <w:rFonts w:ascii="Times New Roman" w:cs="Times New Roman" w:hAnsi="Times New Roman"/>
                <w:color w:val="000000"/>
                <w:sz w:val="20"/>
                <w:szCs w:val="20"/>
                <w:lang w:bidi="ar-SA" w:eastAsia="en-US" w:val="it-IT"/>
              </w:rPr>
              <w:t>do</w:t>
            </w:r>
            <w:r>
              <w:rPr>
                <w:rFonts w:ascii="Times New Roman" w:cs="Times New Roman" w:hAnsi="Times New Roman"/>
                <w:color w:val="000000"/>
                <w:sz w:val="20"/>
                <w:szCs w:val="20"/>
                <w:lang w:bidi="ar-SA" w:eastAsia="en-US" w:val="hr-HR"/>
              </w:rPr>
              <w:t xml:space="preserve"> 1977. - </w:t>
            </w:r>
            <w:r>
              <w:rPr>
                <w:rFonts w:ascii="Times New Roman" w:cs="Times New Roman" w:hAnsi="Times New Roman"/>
                <w:color w:val="000000"/>
                <w:sz w:val="20"/>
                <w:szCs w:val="20"/>
                <w:lang w:bidi="ar-SA" w:eastAsia="en-US" w:val="it-IT"/>
              </w:rPr>
              <w:t>nastavnik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pedagog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ravnatelj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Srednja</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it-IT"/>
              </w:rPr>
              <w:t>kola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Senj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od</w:t>
            </w:r>
            <w:r>
              <w:rPr>
                <w:rFonts w:ascii="Times New Roman" w:cs="Times New Roman" w:hAnsi="Times New Roman"/>
                <w:color w:val="000000"/>
                <w:sz w:val="20"/>
                <w:szCs w:val="20"/>
                <w:lang w:bidi="ar-SA" w:eastAsia="en-US" w:val="hr-HR"/>
              </w:rPr>
              <w:t xml:space="preserve"> 1977. </w:t>
            </w:r>
            <w:r>
              <w:rPr>
                <w:rFonts w:ascii="Times New Roman" w:cs="Times New Roman" w:hAnsi="Times New Roman"/>
                <w:color w:val="000000"/>
                <w:sz w:val="20"/>
                <w:szCs w:val="20"/>
                <w:lang w:bidi="ar-SA" w:eastAsia="en-US" w:val="it-IT"/>
              </w:rPr>
              <w:t>do</w:t>
            </w:r>
            <w:r>
              <w:rPr>
                <w:rFonts w:ascii="Times New Roman" w:cs="Times New Roman" w:hAnsi="Times New Roman"/>
                <w:color w:val="000000"/>
                <w:sz w:val="20"/>
                <w:szCs w:val="20"/>
                <w:lang w:bidi="ar-SA" w:eastAsia="en-US" w:val="hr-HR"/>
              </w:rPr>
              <w:t xml:space="preserve"> 1978. - </w:t>
            </w:r>
            <w:r>
              <w:rPr>
                <w:rFonts w:ascii="Times New Roman" w:cs="Times New Roman" w:hAnsi="Times New Roman"/>
                <w:color w:val="000000"/>
                <w:sz w:val="20"/>
                <w:szCs w:val="20"/>
                <w:lang w:bidi="ar-SA" w:eastAsia="en-US" w:val="it-IT"/>
              </w:rPr>
              <w:t>nastavnik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pedagog</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it-IT"/>
              </w:rPr>
              <w:t>kole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Gra</w:t>
            </w:r>
            <w:r>
              <w:rPr>
                <w:rFonts w:ascii="Times New Roman" w:cs="Times New Roman" w:hAnsi="Times New Roman"/>
                <w:color w:val="000000"/>
                <w:sz w:val="20"/>
                <w:szCs w:val="20"/>
                <w:lang w:bidi="ar-SA" w:eastAsia="en-US" w:val="hr-HR"/>
              </w:rPr>
              <w:t>đ</w:t>
            </w:r>
            <w:r>
              <w:rPr>
                <w:rFonts w:ascii="Times New Roman" w:cs="Times New Roman" w:hAnsi="Times New Roman"/>
                <w:color w:val="000000"/>
                <w:sz w:val="20"/>
                <w:szCs w:val="20"/>
                <w:lang w:bidi="ar-SA" w:eastAsia="en-US" w:val="it-IT"/>
              </w:rPr>
              <w:t>evinska</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it-IT"/>
              </w:rPr>
              <w:t>kola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Rijeci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od</w:t>
            </w:r>
            <w:r>
              <w:rPr>
                <w:rFonts w:ascii="Times New Roman" w:cs="Times New Roman" w:hAnsi="Times New Roman"/>
                <w:color w:val="000000"/>
                <w:sz w:val="20"/>
                <w:szCs w:val="20"/>
                <w:lang w:bidi="ar-SA" w:eastAsia="en-US" w:val="hr-HR"/>
              </w:rPr>
              <w:t xml:space="preserve"> 1978. </w:t>
            </w:r>
            <w:r>
              <w:rPr>
                <w:rFonts w:ascii="Times New Roman" w:cs="Times New Roman" w:hAnsi="Times New Roman"/>
                <w:color w:val="000000"/>
                <w:sz w:val="20"/>
                <w:szCs w:val="20"/>
                <w:lang w:bidi="ar-SA" w:eastAsia="en-US" w:val="it-IT"/>
              </w:rPr>
              <w:t>do</w:t>
            </w:r>
            <w:r>
              <w:rPr>
                <w:rFonts w:ascii="Times New Roman" w:cs="Times New Roman" w:hAnsi="Times New Roman"/>
                <w:color w:val="000000"/>
                <w:sz w:val="20"/>
                <w:szCs w:val="20"/>
                <w:lang w:bidi="ar-SA" w:eastAsia="en-US" w:val="hr-HR"/>
              </w:rPr>
              <w:t xml:space="preserve"> 1981. – </w:t>
            </w:r>
            <w:r>
              <w:rPr>
                <w:rFonts w:ascii="Times New Roman" w:cs="Times New Roman" w:hAnsi="Times New Roman"/>
                <w:color w:val="000000"/>
                <w:sz w:val="20"/>
                <w:szCs w:val="20"/>
                <w:lang w:bidi="ar-SA" w:eastAsia="en-US" w:val="it-IT"/>
              </w:rPr>
              <w:t>nastavnik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pedagog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direktor</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it-IT"/>
              </w:rPr>
              <w:t>kole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Vi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it-IT"/>
              </w:rPr>
              <w: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od</w:t>
            </w:r>
            <w:r>
              <w:rPr>
                <w:rFonts w:ascii="Times New Roman" w:cs="Times New Roman" w:hAnsi="Times New Roman"/>
                <w:color w:val="000000"/>
                <w:sz w:val="20"/>
                <w:szCs w:val="20"/>
                <w:lang w:bidi="ar-SA" w:eastAsia="en-US" w:val="hr-HR"/>
              </w:rPr>
              <w:t xml:space="preserve"> 20 </w:t>
            </w:r>
            <w:r>
              <w:rPr>
                <w:rFonts w:ascii="Times New Roman" w:cs="Times New Roman" w:hAnsi="Times New Roman"/>
                <w:color w:val="000000"/>
                <w:sz w:val="20"/>
                <w:szCs w:val="20"/>
                <w:lang w:bidi="ar-SA" w:eastAsia="en-US" w:val="it-IT"/>
              </w:rPr>
              <w:t>godina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radio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Zavodu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it-IT"/>
              </w:rPr>
              <w:t>kolstvo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Rijeci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od</w:t>
            </w:r>
            <w:r>
              <w:rPr>
                <w:rFonts w:ascii="Times New Roman" w:cs="Times New Roman" w:hAnsi="Times New Roman"/>
                <w:color w:val="000000"/>
                <w:sz w:val="20"/>
                <w:szCs w:val="20"/>
                <w:lang w:bidi="ar-SA" w:eastAsia="en-US" w:val="hr-HR"/>
              </w:rPr>
              <w:t xml:space="preserve"> 1981. </w:t>
            </w:r>
            <w:r>
              <w:rPr>
                <w:rFonts w:ascii="Times New Roman" w:cs="Times New Roman" w:hAnsi="Times New Roman"/>
                <w:color w:val="000000"/>
                <w:sz w:val="20"/>
                <w:szCs w:val="20"/>
                <w:lang w:bidi="ar-SA" w:eastAsia="en-US" w:val="it-IT"/>
              </w:rPr>
              <w:t>do</w:t>
            </w:r>
            <w:r>
              <w:rPr>
                <w:rFonts w:ascii="Times New Roman" w:cs="Times New Roman" w:hAnsi="Times New Roman"/>
                <w:color w:val="000000"/>
                <w:sz w:val="20"/>
                <w:szCs w:val="20"/>
                <w:lang w:bidi="ar-SA" w:eastAsia="en-US" w:val="hr-HR"/>
              </w:rPr>
              <w:t xml:space="preserve"> 2003.) </w:t>
            </w:r>
            <w:r>
              <w:rPr>
                <w:rFonts w:ascii="Times New Roman" w:cs="Times New Roman" w:hAnsi="Times New Roman"/>
                <w:color w:val="000000"/>
                <w:sz w:val="20"/>
                <w:szCs w:val="20"/>
                <w:lang w:bidi="ar-SA" w:eastAsia="en-US" w:val="it-IT"/>
              </w:rPr>
              <w:t>kao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pedagog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prosvjetni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savjetnik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voditelj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Zavoda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Od</w:t>
            </w:r>
            <w:r>
              <w:rPr>
                <w:rFonts w:ascii="Times New Roman" w:cs="Times New Roman" w:hAnsi="Times New Roman"/>
                <w:color w:val="000000"/>
                <w:sz w:val="20"/>
                <w:szCs w:val="20"/>
                <w:lang w:bidi="ar-SA" w:eastAsia="en-US" w:val="hr-HR"/>
              </w:rPr>
              <w:t xml:space="preserve"> 2003. </w:t>
            </w:r>
            <w:r>
              <w:rPr>
                <w:rFonts w:ascii="Times New Roman" w:cs="Times New Roman" w:hAnsi="Times New Roman"/>
                <w:color w:val="000000"/>
                <w:sz w:val="20"/>
                <w:szCs w:val="20"/>
                <w:lang w:bidi="ar-SA" w:eastAsia="en-US" w:val="it-IT"/>
              </w:rPr>
              <w:t>godine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radi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Filozofskom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fakultetu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Rijeci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Objavio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je</w:t>
            </w:r>
            <w:r>
              <w:rPr>
                <w:rFonts w:ascii="Times New Roman" w:cs="Times New Roman" w:hAnsi="Times New Roman"/>
                <w:color w:val="000000"/>
                <w:sz w:val="20"/>
                <w:szCs w:val="20"/>
                <w:lang w:bidi="ar-SA" w:eastAsia="en-US" w:val="hr-HR"/>
              </w:rPr>
              <w:t xml:space="preserve"> 116 </w:t>
            </w:r>
            <w:r>
              <w:rPr>
                <w:rFonts w:ascii="Times New Roman" w:cs="Times New Roman" w:hAnsi="Times New Roman"/>
                <w:color w:val="000000"/>
                <w:sz w:val="20"/>
                <w:szCs w:val="20"/>
                <w:lang w:bidi="ar-SA" w:eastAsia="en-US" w:val="it-IT"/>
              </w:rPr>
              <w:t>stru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znanstvenih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radova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pedago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it-IT"/>
              </w:rPr>
              <w:t>koj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drugoj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literaturi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dvije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stru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monografije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samostalno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jednu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bibliografiju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deset</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it-IT"/>
              </w:rPr>
              <w:t>kolskih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priru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it-IT"/>
              </w:rPr>
              <w:t>nika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it-IT"/>
              </w:rPr>
              <w:t>koautor</w:t>
            </w:r>
            <w:r>
              <w:rPr>
                <w:rFonts w:ascii="Times New Roman" w:cs="Times New Roman" w:hAnsi="Times New Roman"/>
                <w:color w:val="000000"/>
                <w:sz w:val="20"/>
                <w:szCs w:val="20"/>
                <w:lang w:bidi="ar-SA" w:eastAsia="en-US" w:val="hr-HR"/>
              </w:rPr>
              <w:t>).</w:t>
            </w:r>
          </w:p>
          <w:p>
            <w:pPr>
              <w:pStyle w:val="style0"/>
              <w:widowControl/>
              <w:ind w:hanging="0" w:left="0" w:right="0"/>
              <w:jc w:val="both"/>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Bio je urednik i recenzent više publikacija iz svoje struke. Držao je izlaganja na stručnim i znanstvenim skupovima u zemlji i inozemstvu. Izabran je u znanstveno-nastavno zvanje i upisan u Registar istraživača u znanstvenom polju pedagogije. Sudjelovao je u više istraživačkih projekata Ministarstva znanosti ("Komparativna analiza hrvatskog i europskog školstva", "Inovacijska škola", "Curriculum osnovne škole", "Primjena informatičke tehnologije u obrazovanju", "Model obveznog školovanja – studija izvodljivosti" – kao voditelj podprojekta "Ljudski potencijali za promjene hrvatskog školstva" - u tijeku). Bio je dopredsjednik Hrvatskog pedagoško-književnog zbora, član je Hrvatskog pedagogijskog društva i član uredništva časopisa «Napredak».</w:t>
            </w:r>
          </w:p>
          <w:p>
            <w:pPr>
              <w:pStyle w:val="style0"/>
              <w:widowControl/>
              <w:ind w:hanging="0" w:left="0" w:right="0"/>
              <w:jc w:val="both"/>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 xml:space="preserve">Predaje </w:t>
            </w:r>
            <w:r>
              <w:rPr>
                <w:rFonts w:ascii="Times New Roman" w:cs="Times New Roman" w:hAnsi="Times New Roman"/>
                <w:i/>
                <w:iCs/>
                <w:color w:val="000000"/>
                <w:sz w:val="20"/>
                <w:szCs w:val="20"/>
                <w:lang w:bidi="ar-SA" w:eastAsia="en-US" w:val="de-DE"/>
              </w:rPr>
              <w:t>školski menadžment</w:t>
            </w:r>
            <w:r>
              <w:rPr>
                <w:rFonts w:ascii="Times New Roman" w:cs="Times New Roman" w:hAnsi="Times New Roman"/>
                <w:color w:val="000000"/>
                <w:sz w:val="20"/>
                <w:szCs w:val="20"/>
                <w:lang w:bidi="ar-SA" w:eastAsia="en-US" w:val="de-DE"/>
              </w:rPr>
              <w:t xml:space="preserve"> na dodiplomskom i poslijediplomskom studiju.</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Popis relevantnih radova</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both"/>
              <w:textAlignment w:val="auto"/>
              <w:rPr>
                <w:rFonts w:ascii="Times New Roman" w:cs="Times New Roman" w:hAnsi="Times New Roman"/>
                <w:color w:val="000000"/>
                <w:sz w:val="18"/>
                <w:szCs w:val="18"/>
                <w:lang w:bidi="ar-SA" w:eastAsia="en-US" w:val="it-IT"/>
              </w:rPr>
            </w:pPr>
            <w:r>
              <w:rPr>
                <w:rFonts w:ascii="Times New Roman" w:cs="Times New Roman" w:hAnsi="Times New Roman"/>
                <w:color w:val="000000"/>
                <w:sz w:val="18"/>
                <w:szCs w:val="18"/>
                <w:lang w:bidi="ar-SA" w:eastAsia="en-US" w:val="it-IT"/>
              </w:rPr>
              <w:t>STANIČIĆ, S. i dr. (2001.) Upravljanje i rukovođenje školstvom u Hrvatskoj: stanje i naznake mogućih promjena. Ministarstvo prosvjete i sporta – Prosvjetno vijeće. Prilog 7. Školske novine (Zagreb). br. 17.</w:t>
            </w:r>
          </w:p>
          <w:p>
            <w:pPr>
              <w:pStyle w:val="style0"/>
              <w:widowControl/>
              <w:ind w:hanging="0" w:left="0" w:right="0"/>
              <w:jc w:val="both"/>
              <w:textAlignment w:val="auto"/>
              <w:rPr>
                <w:rFonts w:ascii="Times New Roman" w:cs="Times New Roman" w:hAnsi="Times New Roman"/>
                <w:color w:val="000000"/>
                <w:sz w:val="18"/>
                <w:szCs w:val="18"/>
                <w:lang w:bidi="ar-SA" w:eastAsia="en-US" w:val="it-IT"/>
              </w:rPr>
            </w:pPr>
            <w:r>
              <w:rPr>
                <w:rFonts w:ascii="Times New Roman" w:cs="Times New Roman" w:hAnsi="Times New Roman"/>
                <w:color w:val="000000"/>
                <w:sz w:val="18"/>
                <w:szCs w:val="18"/>
                <w:lang w:bidi="ar-SA" w:eastAsia="en-US" w:val="it-IT"/>
              </w:rPr>
              <w:t>STANIČIĆ, S. (2001.) Upravljanje i rukovođenje u hrvatskom školstvu. U: Promjene u hrvatskom školstvu: zašto, kakve, kako, kada. (zbornik 25. škole pedagoga). Zagreb: Hrvatski pedagoško-književni zbor.</w:t>
            </w:r>
          </w:p>
          <w:p>
            <w:pPr>
              <w:pStyle w:val="style0"/>
              <w:widowControl/>
              <w:ind w:hanging="0" w:left="0" w:right="0"/>
              <w:jc w:val="both"/>
              <w:textAlignment w:val="auto"/>
              <w:rPr>
                <w:rFonts w:ascii="Times New Roman" w:cs="Times New Roman" w:hAnsi="Times New Roman"/>
                <w:color w:val="000000"/>
                <w:sz w:val="18"/>
                <w:szCs w:val="18"/>
                <w:lang w:bidi="ar-SA" w:eastAsia="en-US" w:val="it-IT"/>
              </w:rPr>
            </w:pPr>
            <w:r>
              <w:rPr>
                <w:rFonts w:ascii="Times New Roman" w:cs="Times New Roman" w:hAnsi="Times New Roman"/>
                <w:color w:val="000000"/>
                <w:sz w:val="18"/>
                <w:szCs w:val="18"/>
                <w:lang w:bidi="ar-SA" w:eastAsia="en-US" w:val="it-IT"/>
              </w:rPr>
              <w:t>JURIĆ, V., MUŠANOVIĆ, M. STANIČIĆ, S. i  VRGOČ, H. (2001.) Koncepcija razvojne pedagoške djelatnosti stručnih suradnika – prijedlog. Ministarstvo prosvjete i sporta – Prosvjetno vijeće. Prilog 9. Školske novine (Zagreb). br. 22.</w:t>
            </w:r>
          </w:p>
          <w:p>
            <w:pPr>
              <w:pStyle w:val="style0"/>
              <w:widowControl/>
              <w:ind w:hanging="0" w:left="0" w:right="0"/>
              <w:jc w:val="both"/>
              <w:textAlignment w:val="auto"/>
              <w:rPr>
                <w:rFonts w:ascii="Times New Roman" w:cs="Times New Roman" w:hAnsi="Times New Roman"/>
                <w:color w:val="000000"/>
                <w:sz w:val="18"/>
                <w:szCs w:val="18"/>
                <w:lang w:bidi="ar-SA" w:eastAsia="en-US" w:val="it-IT"/>
              </w:rPr>
            </w:pPr>
            <w:r>
              <w:rPr>
                <w:rFonts w:ascii="Times New Roman" w:cs="Times New Roman" w:hAnsi="Times New Roman"/>
                <w:color w:val="000000"/>
                <w:sz w:val="18"/>
                <w:szCs w:val="18"/>
                <w:lang w:bidi="ar-SA" w:eastAsia="en-US" w:val="it-IT"/>
              </w:rPr>
              <w:t xml:space="preserve">STANIČIĆ, S. (2001.) Kompetencijski profil školskog pedagoga. Napredak (Zagreb). 142 (3): 279-295. </w:t>
            </w:r>
          </w:p>
          <w:p>
            <w:pPr>
              <w:pStyle w:val="style0"/>
              <w:widowControl/>
              <w:ind w:hanging="0" w:left="0" w:right="0"/>
              <w:jc w:val="both"/>
              <w:textAlignment w:val="auto"/>
              <w:rPr>
                <w:rFonts w:ascii="Times New Roman" w:cs="Times New Roman" w:hAnsi="Times New Roman"/>
                <w:color w:val="000000"/>
                <w:sz w:val="18"/>
                <w:szCs w:val="18"/>
                <w:lang w:bidi="ar-SA" w:eastAsia="en-US" w:val="it-IT"/>
              </w:rPr>
            </w:pPr>
            <w:r>
              <w:rPr>
                <w:rFonts w:ascii="Times New Roman" w:cs="Times New Roman" w:hAnsi="Times New Roman"/>
                <w:color w:val="000000"/>
                <w:sz w:val="18"/>
                <w:szCs w:val="18"/>
                <w:lang w:bidi="ar-SA" w:eastAsia="en-US" w:val="it-IT"/>
              </w:rPr>
              <w:t xml:space="preserve">STANIČIĆ, S. (2001.) Prilog za portret uspješnog ravnatelja. U: Poruke križevačkih dana (zbornik Križevačkih susreta). Zagreb: Hrvatski pedagoško-književni zbor. </w:t>
            </w:r>
          </w:p>
          <w:p>
            <w:pPr>
              <w:pStyle w:val="style0"/>
              <w:widowControl/>
              <w:ind w:hanging="0" w:left="0" w:right="0"/>
              <w:jc w:val="both"/>
              <w:textAlignment w:val="auto"/>
              <w:rPr>
                <w:rFonts w:ascii="Times New Roman" w:cs="Times New Roman" w:hAnsi="Times New Roman"/>
                <w:color w:val="000000"/>
                <w:sz w:val="18"/>
                <w:szCs w:val="18"/>
                <w:lang w:bidi="ar-SA" w:eastAsia="en-US" w:val="it-IT"/>
              </w:rPr>
            </w:pPr>
            <w:r>
              <w:rPr>
                <w:rFonts w:ascii="Times New Roman" w:cs="Times New Roman" w:hAnsi="Times New Roman"/>
                <w:color w:val="000000"/>
                <w:sz w:val="18"/>
                <w:szCs w:val="18"/>
                <w:lang w:bidi="ar-SA" w:eastAsia="en-US" w:val="it-IT"/>
              </w:rPr>
              <w:t>STANIČIĆ, S. (2001.) Hrvatsko školstvo na putu promjena. U: Škola u Europi, između tradicije i reforme (Edda Serra ur.). (Savjetovanje 9. i 10 studenog 2001. Susreti Alpe-Adria) Trst: Soroptimist International d'Italia, Club di Trieste, Viena, Klagenfurt, Lubiana, Zagabria, Chur. 41-52.</w:t>
            </w:r>
          </w:p>
          <w:p>
            <w:pPr>
              <w:pStyle w:val="style0"/>
              <w:widowControl/>
              <w:ind w:hanging="0" w:left="0" w:right="0"/>
              <w:jc w:val="both"/>
              <w:textAlignment w:val="auto"/>
              <w:rPr>
                <w:rFonts w:ascii="Times New Roman" w:cs="Times New Roman" w:hAnsi="Times New Roman"/>
                <w:color w:val="000000"/>
                <w:sz w:val="18"/>
                <w:szCs w:val="18"/>
                <w:lang w:bidi="ar-SA" w:eastAsia="en-US" w:val="it-IT"/>
              </w:rPr>
            </w:pPr>
            <w:r>
              <w:rPr>
                <w:rFonts w:ascii="Times New Roman" w:cs="Times New Roman" w:hAnsi="Times New Roman"/>
                <w:color w:val="000000"/>
                <w:sz w:val="18"/>
                <w:szCs w:val="18"/>
                <w:lang w:bidi="ar-SA" w:eastAsia="en-US" w:val="it-IT"/>
              </w:rPr>
              <w:t>STANIČIĆ, S. (2001.) Il sistema scolastico croato sulla strada dei cambiamenti. U: La scuola in Europa fra tradizione e riforma (a cura di Edda Serra). (Convegno 9-10 novembre 2001 Incontri di Alpe Adria). Trst: Soroptimist International d'Italia, Club di Trieste, Viena, Klagenfurt, Lubiana, Zagabria, Chur. 47-62.</w:t>
            </w:r>
          </w:p>
          <w:p>
            <w:pPr>
              <w:pStyle w:val="style0"/>
              <w:widowControl/>
              <w:ind w:hanging="0" w:left="0" w:right="0"/>
              <w:jc w:val="both"/>
              <w:textAlignment w:val="auto"/>
              <w:rPr>
                <w:rFonts w:ascii="Times New Roman" w:cs="Times New Roman" w:hAnsi="Times New Roman"/>
                <w:color w:val="000000"/>
                <w:sz w:val="18"/>
                <w:szCs w:val="18"/>
                <w:lang w:bidi="ar-SA" w:eastAsia="en-US" w:val="it-IT"/>
              </w:rPr>
            </w:pPr>
            <w:r>
              <w:rPr>
                <w:rFonts w:ascii="Times New Roman" w:cs="Times New Roman" w:hAnsi="Times New Roman"/>
                <w:color w:val="000000"/>
                <w:sz w:val="18"/>
                <w:szCs w:val="18"/>
                <w:lang w:bidi="ar-SA" w:eastAsia="en-US" w:val="de-DE"/>
              </w:rPr>
              <w:t xml:space="preserve">STANIČIĆ, S. (2001.) Das kroatische Schulwesen auf Reformwegen.U: Die Schule in Europa zwischen Tradition und Reform (a cura di Edda Serra). </w:t>
            </w:r>
            <w:r>
              <w:rPr>
                <w:rFonts w:ascii="Times New Roman" w:cs="Times New Roman" w:hAnsi="Times New Roman"/>
                <w:color w:val="000000"/>
                <w:sz w:val="18"/>
                <w:szCs w:val="18"/>
                <w:lang w:bidi="ar-SA" w:eastAsia="en-US" w:val="it-IT"/>
              </w:rPr>
              <w:t>(Convegno 9-10 novembre 2001 Incontri di Alpe Adria). Trst: Soroptimist International d'Italia, Club di Trieste, Viena, Klagenfurt, Lubiana, Zagabria, Chur. 45-60.</w:t>
            </w:r>
          </w:p>
          <w:p>
            <w:pPr>
              <w:pStyle w:val="style0"/>
              <w:widowControl/>
              <w:ind w:hanging="0" w:left="0" w:right="0"/>
              <w:jc w:val="both"/>
              <w:textAlignment w:val="auto"/>
              <w:rPr>
                <w:rFonts w:ascii="Times New Roman" w:cs="Times New Roman" w:hAnsi="Times New Roman"/>
                <w:color w:val="000000"/>
                <w:sz w:val="18"/>
                <w:szCs w:val="18"/>
                <w:lang w:bidi="ar-SA" w:eastAsia="en-US" w:val="it-IT"/>
              </w:rPr>
            </w:pPr>
            <w:r>
              <w:rPr>
                <w:rFonts w:ascii="Times New Roman" w:cs="Times New Roman" w:hAnsi="Times New Roman"/>
                <w:color w:val="000000"/>
                <w:sz w:val="18"/>
                <w:szCs w:val="18"/>
                <w:lang w:bidi="ar-SA" w:eastAsia="en-US" w:val="it-IT"/>
              </w:rPr>
              <w:t>STANIČIĆ, S. (2001.) Hrvaško šolstvo spremembah nasproti. U: Šola in Europa med tradicijo in reformo (a cura di Edda Serra). (Convegno 9-10 novembre 2001 Incontri di Alpe Adria). Trst: Soroptimist International d'Italia, Club di Trieste, Viena, Klagenfurt, Lubiana, Zagabria, Chur. 29-40.</w:t>
            </w:r>
          </w:p>
          <w:p>
            <w:pPr>
              <w:pStyle w:val="style0"/>
              <w:widowControl/>
              <w:ind w:hanging="0" w:left="0" w:right="0"/>
              <w:jc w:val="both"/>
              <w:textAlignment w:val="auto"/>
              <w:rPr>
                <w:rFonts w:ascii="Times New Roman" w:cs="Times New Roman" w:hAnsi="Times New Roman"/>
                <w:color w:val="000000"/>
                <w:sz w:val="18"/>
                <w:szCs w:val="18"/>
                <w:lang w:bidi="ar-SA" w:eastAsia="en-US" w:val="it-IT"/>
              </w:rPr>
            </w:pPr>
            <w:r>
              <w:rPr>
                <w:rFonts w:ascii="Times New Roman" w:cs="Times New Roman" w:hAnsi="Times New Roman"/>
                <w:color w:val="000000"/>
                <w:sz w:val="18"/>
                <w:szCs w:val="18"/>
                <w:lang w:bidi="ar-SA" w:eastAsia="en-US" w:val="it-IT"/>
              </w:rPr>
              <w:t>6-225.</w:t>
            </w:r>
          </w:p>
          <w:p>
            <w:pPr>
              <w:pStyle w:val="style0"/>
              <w:widowControl/>
              <w:ind w:hanging="0" w:left="0" w:right="0"/>
              <w:jc w:val="both"/>
              <w:textAlignment w:val="auto"/>
              <w:rPr>
                <w:rFonts w:ascii="Times New Roman" w:cs="Times New Roman" w:hAnsi="Times New Roman"/>
                <w:color w:val="000000"/>
                <w:sz w:val="18"/>
                <w:szCs w:val="18"/>
                <w:lang w:bidi="ar-SA" w:eastAsia="en-US" w:val="it-IT"/>
              </w:rPr>
            </w:pPr>
            <w:r>
              <w:rPr>
                <w:rFonts w:ascii="Times New Roman" w:cs="Times New Roman" w:hAnsi="Times New Roman"/>
                <w:color w:val="000000"/>
                <w:sz w:val="18"/>
                <w:szCs w:val="18"/>
                <w:lang w:bidi="ar-SA" w:eastAsia="en-US" w:val="it-IT"/>
              </w:rPr>
              <w:t>STANIČIĆ, S. (2002.) Kompetenčni profil "idealnega" ravnatelja. Sodobna pedagogika (Ljubljana). 53(119): 168-182. br. 1.</w:t>
            </w:r>
          </w:p>
          <w:p>
            <w:pPr>
              <w:pStyle w:val="style0"/>
              <w:widowControl/>
              <w:ind w:hanging="0" w:left="0" w:right="0"/>
              <w:jc w:val="both"/>
              <w:textAlignment w:val="auto"/>
              <w:rPr>
                <w:rFonts w:ascii="Times New Roman" w:cs="Times New Roman" w:hAnsi="Times New Roman"/>
                <w:color w:val="000000"/>
                <w:sz w:val="18"/>
                <w:szCs w:val="18"/>
                <w:lang w:bidi="ar-SA" w:eastAsia="en-US" w:val="it-IT"/>
              </w:rPr>
            </w:pPr>
            <w:r>
              <w:rPr>
                <w:rFonts w:ascii="Times New Roman" w:cs="Times New Roman" w:hAnsi="Times New Roman"/>
                <w:color w:val="000000"/>
                <w:sz w:val="18"/>
                <w:szCs w:val="18"/>
                <w:lang w:bidi="ar-SA" w:eastAsia="en-US" w:val="it-IT"/>
              </w:rPr>
              <w:t>STANIČIĆ, S. (2002.) Vođenje u školi – između poželjnog i stvarnog. U: Odnos pedagogijske teorije i pedagoške prakse: zbornik radova – Međunarodni znanstveni kolokvij. Rijeka: Filozofski fakultet, Odsjek za pedagogiju. 249-257.</w:t>
            </w:r>
          </w:p>
          <w:p>
            <w:pPr>
              <w:pStyle w:val="style0"/>
              <w:widowControl/>
              <w:ind w:hanging="0" w:left="0" w:right="0"/>
              <w:jc w:val="both"/>
              <w:textAlignment w:val="auto"/>
              <w:rPr>
                <w:rFonts w:ascii="Times New Roman" w:cs="Times New Roman" w:hAnsi="Times New Roman"/>
                <w:color w:val="000000"/>
                <w:sz w:val="18"/>
                <w:szCs w:val="18"/>
                <w:lang w:bidi="ar-SA" w:eastAsia="en-US" w:val="it-IT"/>
              </w:rPr>
            </w:pPr>
            <w:r>
              <w:rPr>
                <w:rFonts w:ascii="Times New Roman" w:cs="Times New Roman" w:hAnsi="Times New Roman"/>
                <w:color w:val="000000"/>
                <w:sz w:val="18"/>
                <w:szCs w:val="18"/>
                <w:lang w:bidi="ar-SA" w:eastAsia="en-US" w:val="it-IT"/>
              </w:rPr>
              <w:t>STANIČIĆ, S. (2003.) Povezanost kompetencija ravnatelja i pedagoga za vođenje u školi. U: Odgoj, obrazovanje i pedagogija u razvitku hrvatskog društva: zbornik radova Sabora pedagoga Hrvatske (ur. H. Vrgoč). Zagreb: Hrvatski pedagoško-književni zbor. 200-208</w:t>
            </w:r>
          </w:p>
          <w:p>
            <w:pPr>
              <w:pStyle w:val="style0"/>
              <w:widowControl/>
              <w:ind w:hanging="0" w:left="0" w:right="0"/>
              <w:jc w:val="both"/>
              <w:textAlignment w:val="auto"/>
              <w:rPr>
                <w:rFonts w:ascii="Times New Roman" w:cs="Times New Roman" w:hAnsi="Times New Roman"/>
                <w:color w:val="000000"/>
                <w:sz w:val="18"/>
                <w:szCs w:val="18"/>
                <w:lang w:bidi="ar-SA" w:eastAsia="en-US" w:val="it-IT"/>
              </w:rPr>
            </w:pPr>
            <w:r>
              <w:rPr>
                <w:rFonts w:ascii="Times New Roman" w:cs="Times New Roman" w:hAnsi="Times New Roman"/>
                <w:color w:val="000000"/>
                <w:sz w:val="18"/>
                <w:szCs w:val="18"/>
                <w:lang w:bidi="ar-SA" w:eastAsia="en-US" w:val="it-IT"/>
              </w:rPr>
              <w:t xml:space="preserve">STANIČIĆ, S. (2003.) Školski menadžment. Napredak (Zagreb). 144 (3): 286-301. </w:t>
            </w:r>
          </w:p>
          <w:p>
            <w:pPr>
              <w:pStyle w:val="style0"/>
              <w:widowControl/>
              <w:ind w:hanging="0" w:left="0" w:right="0"/>
              <w:jc w:val="both"/>
              <w:textAlignment w:val="auto"/>
              <w:rPr>
                <w:rFonts w:ascii="Times New Roman" w:cs="Times New Roman" w:hAnsi="Times New Roman"/>
                <w:color w:val="000000"/>
                <w:sz w:val="18"/>
                <w:szCs w:val="18"/>
                <w:lang w:bidi="ar-SA" w:eastAsia="en-US" w:val="it-IT"/>
              </w:rPr>
            </w:pPr>
            <w:r>
              <w:rPr>
                <w:rFonts w:ascii="Times New Roman" w:cs="Times New Roman" w:hAnsi="Times New Roman"/>
                <w:color w:val="000000"/>
                <w:sz w:val="18"/>
                <w:szCs w:val="18"/>
                <w:lang w:bidi="ar-SA" w:eastAsia="en-US" w:val="it-IT"/>
              </w:rPr>
              <w:t xml:space="preserve">STANIČIĆ, S. (2005.) Uloga i kompetencije školskog pedagoga. Pedagogijska istraživanja (Zagreb). 2 (1): 35-47. </w:t>
            </w:r>
          </w:p>
          <w:p>
            <w:pPr>
              <w:pStyle w:val="style0"/>
              <w:widowControl/>
              <w:ind w:hanging="0" w:left="0" w:right="0"/>
              <w:jc w:val="both"/>
              <w:textAlignment w:val="auto"/>
              <w:rPr>
                <w:rFonts w:ascii="Times New Roman" w:cs="Times New Roman" w:hAnsi="Times New Roman"/>
                <w:color w:val="000000"/>
                <w:sz w:val="18"/>
                <w:szCs w:val="18"/>
                <w:lang w:bidi="ar-SA" w:eastAsia="en-US" w:val="de-DE"/>
              </w:rPr>
            </w:pPr>
            <w:r>
              <w:rPr>
                <w:rFonts w:ascii="Times New Roman" w:cs="Times New Roman" w:hAnsi="Times New Roman"/>
                <w:color w:val="000000"/>
                <w:sz w:val="18"/>
                <w:szCs w:val="18"/>
                <w:lang w:bidi="ar-SA" w:eastAsia="en-US" w:val="it-IT"/>
              </w:rPr>
              <w:t xml:space="preserve">STANIČIĆ, S. (2005.) Ravnatelj uspješne škole. U: Učenici, učitelji i roditelji zajedno na putu uspješnog odgoja i obrazovanja.  Zbornik Škole učitelja Hrvatske. (ur. H. Vrgoč). Zagreb: Hrvatski pedagoško-književni zbor. </w:t>
            </w:r>
            <w:r>
              <w:rPr>
                <w:rFonts w:ascii="Times New Roman" w:cs="Times New Roman" w:hAnsi="Times New Roman"/>
                <w:color w:val="000000"/>
                <w:sz w:val="18"/>
                <w:szCs w:val="18"/>
                <w:lang w:bidi="ar-SA" w:eastAsia="en-US" w:val="de-DE"/>
              </w:rPr>
              <w:t>75-93.</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Znanstveni interes: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pedagoški menadžment, metodika rada školskog pedagoga, kurikulum</w:t>
            </w:r>
          </w:p>
        </w:tc>
      </w:tr>
    </w:tbl>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3310"/>
        <w:gridCol w:w="6229"/>
      </w:tblGrid>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Ime i prezime nositelja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widowControl w:val="false"/>
              <w:numPr>
                <w:ilvl w:val="3"/>
                <w:numId w:val="1"/>
              </w:numPr>
              <w:spacing w:after="120" w:before="240" w:line="360" w:lineRule="auto"/>
              <w:ind w:hanging="0" w:left="0" w:right="0"/>
              <w:contextualSpacing w:val="false"/>
              <w:jc w:val="center"/>
              <w:textAlignment w:val="auto"/>
              <w:rPr>
                <w:rFonts w:ascii="Times New Roman" w:cs="Times New Roman" w:hAnsi="Times New Roman"/>
                <w:b/>
                <w:bCs/>
                <w:color w:val="000000"/>
                <w:sz w:val="24"/>
                <w:szCs w:val="24"/>
                <w:lang w:bidi="ar-SA" w:eastAsia="en-US" w:val="es-UY"/>
              </w:rPr>
            </w:pPr>
            <w:r>
              <w:rPr>
                <w:rFonts w:ascii="Times New Roman" w:cs="Times New Roman" w:hAnsi="Times New Roman"/>
                <w:b/>
                <w:bCs/>
                <w:color w:val="000000"/>
                <w:sz w:val="24"/>
                <w:szCs w:val="24"/>
                <w:lang w:bidi="ar-SA" w:eastAsia="en-US" w:val="de-DE"/>
              </w:rPr>
              <w:t xml:space="preserve">Dr. sc. </w:t>
            </w:r>
            <w:r>
              <w:rPr>
                <w:rFonts w:ascii="Times New Roman" w:cs="Times New Roman" w:hAnsi="Times New Roman"/>
                <w:b/>
                <w:bCs/>
                <w:color w:val="000000"/>
                <w:sz w:val="24"/>
                <w:szCs w:val="24"/>
                <w:lang w:bidi="ar-SA" w:eastAsia="en-US" w:val="es-UY"/>
              </w:rPr>
              <w:t>Vladimir Strugar, izv. prof</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Email:</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hyperlink r:id="rId35">
              <w:r>
                <w:rPr>
                  <w:rStyle w:val="style16"/>
                  <w:rFonts w:ascii="Times New Roman" w:cs="Times New Roman" w:hAnsi="Times New Roman"/>
                  <w:color w:val="000000"/>
                  <w:sz w:val="20"/>
                  <w:szCs w:val="20"/>
                  <w:u w:val="single"/>
                  <w:lang w:bidi="ar-SA" w:eastAsia="en-US" w:val="hr-HR"/>
                </w:rPr>
                <w:t>vladimir.strugar@bj.htnet.hr</w:t>
              </w:r>
            </w:hyperlink>
            <w:r>
              <w:rPr>
                <w:rFonts w:ascii="Times New Roman" w:cs="Times New Roman" w:hAnsi="Times New Roman"/>
                <w:color w:val="000000"/>
                <w:sz w:val="20"/>
                <w:szCs w:val="20"/>
                <w:lang w:bidi="ar-SA" w:eastAsia="en-US" w:val="hr-HR"/>
              </w:rPr>
              <w:t xml:space="preserve"> </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Web stranice:</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Ustanova nositelja kolegija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Zvanje nositelja kolegija</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Izvanredni profesor</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Datum zadnjeg izbora u zvanje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2007. (izvanredni profesor)</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Kratki životopis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1"/>
              <w:widowControl/>
              <w:spacing w:after="120" w:before="240"/>
              <w:ind w:hanging="0" w:left="0" w:right="0"/>
              <w:contextualSpacing w:val="false"/>
              <w:jc w:val="both"/>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 xml:space="preserve">Rođen u Bjelovaru 1946. godine. Srednju školu završio u Bjelovaru, a na Pedagoškoj akademiji u Pakracu diplomirao 1969. godine na studijskoj grupi hrvatski jezik i književnost. Diplomirao 1979. godine na četverogodišnjem izvanrednom studiju pedagogije u Filozofskom fakultetu Sveučilišta u Zagrebu. Obranio magistarski rad 1988. godine pod nazivom Dodatni odgojno-obrazovni rad kao faktor racionalizacije nastave u Pedagoškom fakultetu u Rijeci. Na istom fakultetu 1991. godine stekao znanstveni stupanj doktora znanosti iz područja pedagogije s tezom Opće i pedagoške osobine nastavnika kao determinante efikasnosti obrazovanja. </w:t>
            </w:r>
          </w:p>
          <w:p>
            <w:pPr>
              <w:pStyle w:val="style31"/>
              <w:widowControl/>
              <w:ind w:hanging="0" w:left="0" w:right="0"/>
              <w:jc w:val="both"/>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ab/>
              <w:t>Izabran 2000. godine u znanstveno-nastavno zvanje docenta za znanstveno područje društvenih znanosti, polje odgojnih znanosti, za predmete Pedagogija i Didaktika.</w:t>
            </w:r>
          </w:p>
          <w:p>
            <w:pPr>
              <w:pStyle w:val="style31"/>
              <w:widowControl/>
              <w:ind w:hanging="0" w:left="0" w:right="0"/>
              <w:jc w:val="both"/>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ab/>
              <w:t>Bavi se stručnim i znanstvenim radom. Objavio 264 bibliografske jedinice, od čega šest samostalnih knjiga, osam knjiga kao suautor i šest kao suautor i urednik, zatim 13 izvornih znanstvenih članaka, 25 preglednih članaka, 15 članka – izlaganja na međunarodnim i domaćim stručno-znanstvenim skupovima, 18 stručnih i jedan pregledni članak, 37 prikaza knjiga te 116 osvrta i članka o odgoju i obrazovanju. Neki su članci prevedeni na njemački, češki i slovenski jezik. Sudjelovao u radu 34 stručno-znanstvena skupa, napisao 19 recenzija knjiga i članaka te uredio 15 knjiga.</w:t>
            </w:r>
          </w:p>
          <w:p>
            <w:pPr>
              <w:pStyle w:val="style31"/>
              <w:widowControl/>
              <w:ind w:hanging="0" w:left="0" w:right="0"/>
              <w:jc w:val="both"/>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ab/>
              <w:t xml:space="preserve">Sudjelovao od 1991. do 1995. godine znanstveno-istraživačkom projektu Hrvatskoga pedagoško-književnog zbora pod nazivom Komparativna analiza hrvatskog i europskog/svjetskog školstva. </w:t>
            </w:r>
          </w:p>
          <w:p>
            <w:pPr>
              <w:pStyle w:val="style31"/>
              <w:widowControl/>
              <w:ind w:hanging="0" w:left="0" w:right="0"/>
              <w:jc w:val="both"/>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ab/>
              <w:t>Član uredništva časopisa Napredak od 2002. godine, glavni urednik časopisa Bjelovarski učitelj (Bjelovar) od 1992. godine, predsjednik Ogranka Hrvatskoga pedagoško-književnog zbora Bjelovar, član Hrvatskog pedagoško-književnog zbora i Hrvatskog pedagogijskog društva.</w:t>
            </w:r>
          </w:p>
          <w:p>
            <w:pPr>
              <w:pStyle w:val="style31"/>
              <w:widowControl/>
              <w:ind w:hanging="0" w:left="0" w:right="0"/>
              <w:jc w:val="both"/>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ab/>
              <w:t>Od akademske godine 2000./01. do 2003./04. vodio, kao vanjski suradnik, kolegij Didaktika u Visokoj učiteljskoj školi u Čakovcu te kolegij Didaktika u ljetnom semestru akademske godine 2004./05. u Učiteljskoj akademiji u Zagrebu.</w:t>
            </w:r>
          </w:p>
          <w:p>
            <w:pPr>
              <w:pStyle w:val="style31"/>
              <w:widowControl/>
              <w:ind w:hanging="0" w:left="0" w:right="0"/>
              <w:jc w:val="both"/>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ab/>
              <w:t>Radio u osnovnoj školi, zatim kao prosvjetni savjetnik u Zavodu za unapređivanje školstva te pročelnik Ureda za prosvjetu, kulturu, informiranje, šport i tehničku kulturu Bjelovarsko-bilogorske županije.</w:t>
            </w:r>
          </w:p>
          <w:p>
            <w:pPr>
              <w:pStyle w:val="style31"/>
              <w:widowControl/>
              <w:ind w:hanging="0" w:left="0" w:right="0"/>
              <w:jc w:val="both"/>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ab/>
              <w:t>U mandatu Vlade Republike Hrvatske (2000.-2003.) bio ministar prosvjete i športa. Od lipnja 2004. godine u miru.</w:t>
            </w:r>
          </w:p>
          <w:p>
            <w:pPr>
              <w:pStyle w:val="style31"/>
              <w:widowControl/>
              <w:ind w:hanging="0" w:left="0" w:right="0"/>
              <w:jc w:val="both"/>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ab/>
              <w:t>Posebno područje bavljenja: odgoj i obrazovanje darovitih učenika, pedagoške osobine učitelja te struktura i obilježja odgojno-obrazovnih sustava.</w:t>
            </w:r>
          </w:p>
          <w:p>
            <w:pPr>
              <w:pStyle w:val="style29"/>
              <w:widowControl/>
              <w:spacing w:after="120" w:before="0"/>
              <w:ind w:hanging="0" w:left="360" w:right="0"/>
              <w:contextualSpacing w:val="false"/>
              <w:jc w:val="both"/>
              <w:textAlignment w:val="auto"/>
              <w:rPr>
                <w:rFonts w:ascii="Arial" w:cs="Arial" w:hAnsi="Arial"/>
                <w:color w:val="000000"/>
                <w:sz w:val="20"/>
                <w:szCs w:val="20"/>
                <w:lang w:bidi="ar-SA" w:eastAsia="hr-HR" w:val="hr-HR"/>
              </w:rPr>
            </w:pPr>
            <w:r>
              <w:rPr>
                <w:rFonts w:ascii="Arial" w:cs="Arial" w:hAnsi="Arial"/>
                <w:color w:val="000000"/>
                <w:sz w:val="20"/>
                <w:szCs w:val="20"/>
                <w:lang w:bidi="ar-SA" w:eastAsia="hr-HR" w:val="hr-HR"/>
              </w:rPr>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Popis relevantnih radova</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31"/>
              <w:widowControl/>
              <w:numPr>
                <w:ilvl w:val="0"/>
                <w:numId w:val="153"/>
              </w:numPr>
              <w:tabs>
                <w:tab w:leader="none" w:pos="360" w:val="left"/>
              </w:tabs>
              <w:spacing w:after="120" w:before="240"/>
              <w:ind w:hanging="360" w:left="360" w:right="0"/>
              <w:contextualSpacing w:val="false"/>
              <w:jc w:val="both"/>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Strugar, V. (2002), Kontinuitet školskog uspjeha učenika darovitih u specifično školskim sposobnostima. U: H. Vrgoč (ur.), Poticanje darovite djece i učenika. Zagreb: Hrvatski pedagoško-književni zbor, str. 64-82.</w:t>
            </w:r>
          </w:p>
          <w:p>
            <w:pPr>
              <w:pStyle w:val="style31"/>
              <w:widowControl/>
              <w:numPr>
                <w:ilvl w:val="0"/>
                <w:numId w:val="153"/>
              </w:numPr>
              <w:tabs>
                <w:tab w:leader="none" w:pos="360" w:val="left"/>
              </w:tabs>
              <w:ind w:hanging="360" w:left="360" w:right="0"/>
              <w:jc w:val="both"/>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Strugar, V. (2001), Ususret promjenama sustava odgoja i obrazovanja u Hrvatskoj. Napredak, broj 2, str. 218-224.</w:t>
            </w:r>
          </w:p>
          <w:p>
            <w:pPr>
              <w:pStyle w:val="style31"/>
              <w:widowControl/>
              <w:numPr>
                <w:ilvl w:val="0"/>
                <w:numId w:val="153"/>
              </w:numPr>
              <w:tabs>
                <w:tab w:leader="none" w:pos="360" w:val="left"/>
              </w:tabs>
              <w:ind w:hanging="360" w:left="360" w:right="0"/>
              <w:jc w:val="both"/>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Strugar, V. (2001), Ususret promjenama sustava odgoja i obrazovanja: utjecaj hrvatskih i europskih (svjetskih) trendova. U: H. Vrgoč (ur.), Uspješna škola: Poruke XII. Križevačkih pedagoških dana. Zagreb-Križevci: Hrvatski pedagoško-književni zbor, Ogranak HPKZ Križevci, str. 76-82.</w:t>
            </w:r>
          </w:p>
          <w:p>
            <w:pPr>
              <w:pStyle w:val="style31"/>
              <w:widowControl/>
              <w:numPr>
                <w:ilvl w:val="0"/>
                <w:numId w:val="153"/>
              </w:numPr>
              <w:tabs>
                <w:tab w:leader="none" w:pos="360" w:val="left"/>
              </w:tabs>
              <w:ind w:hanging="360" w:left="360" w:right="0"/>
              <w:jc w:val="both"/>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Strugar, V. (2003), Hrvatsko školstvo na prijelazu stoljeća 1996.-2003.: stanje, tendencije i pogled u budućnost. U: H. Vrgoč (ur.), Odgoj, obrazovanje i pedagogija u razvitku hrvatskog društva. Zagreb: Hrvatski pedagoško-književni zbor, str. 44-60.</w:t>
            </w:r>
          </w:p>
          <w:p>
            <w:pPr>
              <w:pStyle w:val="style31"/>
              <w:widowControl/>
              <w:numPr>
                <w:ilvl w:val="0"/>
                <w:numId w:val="153"/>
              </w:numPr>
              <w:tabs>
                <w:tab w:leader="none" w:pos="360" w:val="left"/>
              </w:tabs>
              <w:ind w:hanging="360" w:left="360" w:right="0"/>
              <w:jc w:val="both"/>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Strugar, V. (2004), Škola budućnosti: učiti u ozračju nade. U. J. Crnčić, V. Puževski (ur.), Škola nade – znaje i obrazovanje: poruke. Križevci: Ogranak HPKZ Križevci.</w:t>
            </w:r>
          </w:p>
          <w:p>
            <w:pPr>
              <w:pStyle w:val="style31"/>
              <w:widowControl/>
              <w:numPr>
                <w:ilvl w:val="0"/>
                <w:numId w:val="153"/>
              </w:numPr>
              <w:tabs>
                <w:tab w:leader="none" w:pos="360" w:val="left"/>
              </w:tabs>
              <w:ind w:hanging="360" w:left="360" w:right="0"/>
              <w:jc w:val="both"/>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Strugar, V. (2004), Razrednik i kultura škole. U: H. Vrgoč (ur.), Strategija odgojnog rada razrednika. Zagreb: Hrvatski pedagoško-književni zbor, str. 11-25.</w:t>
            </w:r>
          </w:p>
          <w:p>
            <w:pPr>
              <w:pStyle w:val="style31"/>
              <w:widowControl/>
              <w:numPr>
                <w:ilvl w:val="0"/>
                <w:numId w:val="153"/>
              </w:numPr>
              <w:tabs>
                <w:tab w:leader="none" w:pos="360" w:val="left"/>
              </w:tabs>
              <w:ind w:hanging="360" w:left="360" w:right="0"/>
              <w:jc w:val="both"/>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Strugar, V. (2004), Pripremanje učenika za život: međunarodno provjeravanje znanja i spsobnosti. Zbornik Učiteljske akademije u Zagrebu, broj 2, str. 161-170.</w:t>
            </w:r>
          </w:p>
          <w:p>
            <w:pPr>
              <w:pStyle w:val="style31"/>
              <w:widowControl/>
              <w:numPr>
                <w:ilvl w:val="0"/>
                <w:numId w:val="153"/>
              </w:numPr>
              <w:tabs>
                <w:tab w:leader="none" w:pos="360" w:val="left"/>
              </w:tabs>
              <w:ind w:hanging="360" w:left="360" w:right="0"/>
              <w:jc w:val="both"/>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Strugar, V. (2005), Europa različitosti i obrazovanje: vizija zajedničke budućnosti. Učitelj Vukovarsko-srijemske županije, broj 2, str. 17-26.</w:t>
            </w:r>
          </w:p>
          <w:p>
            <w:pPr>
              <w:pStyle w:val="style31"/>
              <w:widowControl/>
              <w:numPr>
                <w:ilvl w:val="0"/>
                <w:numId w:val="153"/>
              </w:numPr>
              <w:tabs>
                <w:tab w:leader="none" w:pos="360" w:val="left"/>
              </w:tabs>
              <w:spacing w:after="120" w:before="240"/>
              <w:ind w:hanging="360" w:left="360" w:right="0"/>
              <w:contextualSpacing w:val="false"/>
              <w:jc w:val="both"/>
              <w:textAlignment w:val="auto"/>
              <w:rPr>
                <w:rFonts w:ascii="Times New Roman" w:cs="Times New Roman" w:hAnsi="Times New Roman"/>
                <w:b w:val="false"/>
                <w:bCs w:val="false"/>
                <w:color w:val="000000"/>
                <w:sz w:val="20"/>
                <w:szCs w:val="20"/>
                <w:lang w:bidi="ar-SA" w:eastAsia="hr-HR" w:val="hr-HR"/>
              </w:rPr>
            </w:pPr>
            <w:r>
              <w:rPr>
                <w:rFonts w:ascii="Times New Roman" w:cs="Times New Roman" w:hAnsi="Times New Roman"/>
                <w:b w:val="false"/>
                <w:bCs w:val="false"/>
                <w:color w:val="000000"/>
                <w:sz w:val="20"/>
                <w:szCs w:val="20"/>
                <w:lang w:bidi="ar-SA" w:eastAsia="hr-HR" w:val="hr-HR"/>
              </w:rPr>
              <w:t>Strugar, V., M. Cindrić (2004), Obrazovanje za razvoj: put prema smanjivanju siromaštva i nezaposlenosti te povećanju konkurentnosti. Napredak, broj 1, str. 5-17.</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Znanstveni interes: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školska pedagogija, odgoj i obrazovanje darovitih učenika, obrazovanje učitelja</w:t>
            </w:r>
          </w:p>
        </w:tc>
      </w:tr>
    </w:tbl>
    <w:p>
      <w:pPr>
        <w:pStyle w:val="style0"/>
        <w:jc w:val="left"/>
        <w:rPr>
          <w:rFonts w:ascii="Times New Roman" w:hAnsi="Times New Roman"/>
          <w:color w:val="000000"/>
          <w:lang w:eastAsia="en-US"/>
        </w:rPr>
      </w:pPr>
      <w:r>
        <w:rPr>
          <w:rFonts w:ascii="Times New Roman" w:hAnsi="Times New Roman"/>
          <w:color w:val="000000"/>
          <w:lang w:eastAsia="en-US"/>
        </w:rPr>
      </w:r>
    </w:p>
    <w:tbl>
      <w:tblPr>
        <w:jc w:val="left"/>
        <w:tblInd w:type="dxa" w:w="-10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5"/>
          <w:bottom w:type="dxa" w:w="0"/>
          <w:right w:type="dxa" w:w="0"/>
        </w:tblCellMar>
      </w:tblPr>
      <w:tblGrid>
        <w:gridCol w:w="3310"/>
        <w:gridCol w:w="6229"/>
      </w:tblGrid>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 xml:space="preserve">Ime i prezime nositelja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4"/>
              <w:widowControl w:val="false"/>
              <w:numPr>
                <w:ilvl w:val="3"/>
                <w:numId w:val="1"/>
              </w:numPr>
              <w:spacing w:after="120" w:before="240" w:line="360" w:lineRule="auto"/>
              <w:ind w:hanging="0" w:left="0" w:right="0"/>
              <w:contextualSpacing w:val="false"/>
              <w:jc w:val="center"/>
              <w:textAlignment w:val="auto"/>
              <w:rPr>
                <w:rFonts w:ascii="Times New Roman" w:cs="Times New Roman" w:hAnsi="Times New Roman"/>
                <w:b/>
                <w:bCs/>
                <w:color w:val="000000"/>
                <w:sz w:val="24"/>
                <w:szCs w:val="24"/>
                <w:lang w:bidi="ar-SA" w:eastAsia="en-US" w:val="hr-HR"/>
              </w:rPr>
            </w:pPr>
            <w:r>
              <w:rPr>
                <w:rFonts w:ascii="Times New Roman" w:cs="Times New Roman" w:hAnsi="Times New Roman"/>
                <w:b/>
                <w:bCs/>
                <w:color w:val="000000"/>
                <w:sz w:val="24"/>
                <w:szCs w:val="24"/>
                <w:lang w:bidi="ar-SA" w:eastAsia="en-US" w:val="hr-HR"/>
              </w:rPr>
              <w:t>Dr. sc. Dijana Vican, izv. prof.</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Email:</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hyperlink r:id="rId36">
              <w:r>
                <w:rPr>
                  <w:rStyle w:val="style16"/>
                  <w:rFonts w:ascii="Times New Roman" w:cs="Times New Roman" w:hAnsi="Times New Roman"/>
                  <w:color w:val="000000"/>
                  <w:sz w:val="20"/>
                  <w:szCs w:val="20"/>
                  <w:u w:val="single"/>
                  <w:lang w:bidi="ar-SA" w:eastAsia="en-US" w:val="hr-HR"/>
                </w:rPr>
                <w:t>dvican@unizd.hr</w:t>
              </w:r>
            </w:hyperlink>
            <w:r>
              <w:rPr>
                <w:rFonts w:ascii="Times New Roman" w:cs="Times New Roman" w:hAnsi="Times New Roman"/>
                <w:color w:val="000000"/>
                <w:sz w:val="20"/>
                <w:szCs w:val="20"/>
                <w:lang w:bidi="ar-SA" w:eastAsia="en-US" w:val="hr-HR"/>
              </w:rPr>
              <w:t xml:space="preserve"> </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Web stranice:</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Ustanova nositelja kolegija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Sveučilište u Zadru, Odjel za pedagogiju</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Zvanje nositelja kolegija</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 xml:space="preserve">Izvanredni profesor </w:t>
            </w:r>
          </w:p>
        </w:tc>
      </w:tr>
      <w:tr>
        <w:trPr>
          <w:cantSplit w:val="false"/>
        </w:trPr>
        <w:tc>
          <w:tcPr>
            <w:tcW w:type="dxa" w:w="3310"/>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0"/>
              <w:widowControl/>
              <w:ind w:hanging="0" w:left="0" w:right="0"/>
              <w:jc w:val="left"/>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hr-HR"/>
              </w:rPr>
              <w:t xml:space="preserve">Datum zadnjeg izbora u zvanje </w:t>
            </w:r>
          </w:p>
        </w:tc>
        <w:tc>
          <w:tcPr>
            <w:tcW w:type="dxa" w:w="6229"/>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ind w:hanging="0" w:left="0" w:right="0"/>
              <w:jc w:val="left"/>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hr-HR"/>
              </w:rPr>
              <w:t>2007. (Izvanredni profesor)</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Kratki životopis</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spacing w:after="0" w:before="120"/>
              <w:ind w:hanging="0" w:left="0" w:right="0"/>
              <w:contextualSpacing w:val="false"/>
              <w:jc w:val="both"/>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en-GB"/>
              </w:rPr>
              <w:t>Akademski</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b/>
                <w:bCs/>
                <w:color w:val="000000"/>
                <w:sz w:val="20"/>
                <w:szCs w:val="20"/>
                <w:lang w:bidi="ar-SA" w:eastAsia="en-US" w:val="en-GB"/>
              </w:rPr>
              <w:t>stupnjevi</w:t>
            </w:r>
            <w:r>
              <w:rPr>
                <w:rFonts w:ascii="Times New Roman" w:cs="Times New Roman" w:hAnsi="Times New Roman"/>
                <w:b/>
                <w:bCs/>
                <w:color w:val="000000"/>
                <w:sz w:val="20"/>
                <w:szCs w:val="20"/>
                <w:lang w:bidi="ar-SA" w:eastAsia="en-US" w:val="hr-HR"/>
              </w:rPr>
              <w:t xml:space="preserve">: </w:t>
            </w:r>
          </w:p>
          <w:p>
            <w:pPr>
              <w:pStyle w:val="style0"/>
              <w:widowControl/>
              <w:spacing w:after="0" w:before="120"/>
              <w:ind w:hanging="0" w:left="0" w:right="0"/>
              <w:contextualSpacing w:val="false"/>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hr-HR"/>
              </w:rPr>
              <w:t xml:space="preserve">1984. </w:t>
            </w:r>
            <w:r>
              <w:rPr>
                <w:rFonts w:ascii="Times New Roman" w:cs="Times New Roman" w:hAnsi="Times New Roman"/>
                <w:color w:val="000000"/>
                <w:sz w:val="20"/>
                <w:szCs w:val="20"/>
                <w:lang w:bidi="ar-SA" w:eastAsia="en-US" w:val="en-GB"/>
              </w:rPr>
              <w:t>diplomirala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studij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Odsjek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Filozofski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fakultet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Zagrebu</w:t>
            </w:r>
          </w:p>
          <w:p>
            <w:pPr>
              <w:pStyle w:val="style0"/>
              <w:widowControl/>
              <w:spacing w:after="0" w:before="120"/>
              <w:ind w:hanging="0" w:left="0" w:right="0"/>
              <w:contextualSpacing w:val="false"/>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hr-HR"/>
              </w:rPr>
              <w:t xml:space="preserve">1991. </w:t>
            </w:r>
            <w:r>
              <w:rPr>
                <w:rFonts w:ascii="Times New Roman" w:cs="Times New Roman" w:hAnsi="Times New Roman"/>
                <w:color w:val="000000"/>
                <w:sz w:val="20"/>
                <w:szCs w:val="20"/>
                <w:lang w:bidi="ar-SA" w:eastAsia="en-US" w:val="en-GB"/>
              </w:rPr>
              <w:t>magistrirala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iz</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podru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andragogije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Odsjek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Filozofski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fakultet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Zagrebu</w:t>
            </w:r>
          </w:p>
          <w:p>
            <w:pPr>
              <w:pStyle w:val="style0"/>
              <w:widowControl/>
              <w:spacing w:after="0" w:before="120"/>
              <w:ind w:hanging="0" w:left="0" w:right="0"/>
              <w:contextualSpacing w:val="false"/>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hr-HR"/>
              </w:rPr>
              <w:t xml:space="preserve">2000. </w:t>
            </w:r>
            <w:r>
              <w:rPr>
                <w:rFonts w:ascii="Times New Roman" w:cs="Times New Roman" w:hAnsi="Times New Roman"/>
                <w:color w:val="000000"/>
                <w:sz w:val="20"/>
                <w:szCs w:val="20"/>
                <w:lang w:bidi="ar-SA" w:eastAsia="en-US" w:val="en-GB"/>
              </w:rPr>
              <w:t>doktorirala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iz</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podru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odgojnih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znanosti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Odsjek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Filozofski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fakultet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Zagrebu</w:t>
            </w:r>
          </w:p>
          <w:p>
            <w:pPr>
              <w:pStyle w:val="style0"/>
              <w:widowControl/>
              <w:spacing w:after="0" w:before="120"/>
              <w:ind w:hanging="0" w:left="0" w:right="0"/>
              <w:contextualSpacing w:val="false"/>
              <w:jc w:val="both"/>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en-GB"/>
              </w:rPr>
              <w:t>Zaposlenja</w:t>
            </w:r>
            <w:r>
              <w:rPr>
                <w:rFonts w:ascii="Times New Roman" w:cs="Times New Roman" w:hAnsi="Times New Roman"/>
                <w:b/>
                <w:bCs/>
                <w:color w:val="000000"/>
                <w:sz w:val="20"/>
                <w:szCs w:val="20"/>
                <w:lang w:bidi="ar-SA" w:eastAsia="en-US" w:val="hr-HR"/>
              </w:rPr>
              <w:t>:</w:t>
            </w:r>
          </w:p>
          <w:p>
            <w:pPr>
              <w:pStyle w:val="style0"/>
              <w:widowControl/>
              <w:spacing w:after="0" w:before="120"/>
              <w:ind w:hanging="0" w:left="0" w:right="0"/>
              <w:contextualSpacing w:val="false"/>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hr-HR"/>
              </w:rPr>
              <w:t xml:space="preserve">1987. </w:t>
            </w:r>
            <w:r>
              <w:rPr>
                <w:rFonts w:ascii="Times New Roman" w:cs="Times New Roman" w:hAnsi="Times New Roman"/>
                <w:color w:val="000000"/>
                <w:sz w:val="20"/>
                <w:szCs w:val="20"/>
                <w:lang w:bidi="ar-SA" w:eastAsia="en-US" w:val="en-GB"/>
              </w:rPr>
              <w:t>asistent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Odsjeku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Filozofski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fakultet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Zadru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Splitu</w:t>
            </w:r>
          </w:p>
          <w:p>
            <w:pPr>
              <w:pStyle w:val="style0"/>
              <w:widowControl/>
              <w:spacing w:after="0" w:before="120"/>
              <w:ind w:hanging="0" w:left="0" w:right="0"/>
              <w:contextualSpacing w:val="false"/>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hr-HR"/>
              </w:rPr>
              <w:t xml:space="preserve">2002. </w:t>
            </w:r>
            <w:r>
              <w:rPr>
                <w:rFonts w:ascii="Times New Roman" w:cs="Times New Roman" w:hAnsi="Times New Roman"/>
                <w:color w:val="000000"/>
                <w:sz w:val="20"/>
                <w:szCs w:val="20"/>
                <w:lang w:bidi="ar-SA" w:eastAsia="en-US" w:val="en-GB"/>
              </w:rPr>
              <w:t>docent</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Odjelu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Zadru</w:t>
            </w:r>
          </w:p>
          <w:p>
            <w:pPr>
              <w:pStyle w:val="style0"/>
              <w:widowControl/>
              <w:spacing w:after="0" w:before="120"/>
              <w:ind w:hanging="0" w:left="0" w:right="0"/>
              <w:contextualSpacing w:val="false"/>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Funkcije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zamjenik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pro</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elnika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Odjela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Zadru</w:t>
            </w:r>
          </w:p>
          <w:p>
            <w:pPr>
              <w:pStyle w:val="style0"/>
              <w:widowControl/>
              <w:spacing w:after="0" w:before="120"/>
              <w:ind w:hanging="0" w:left="0" w:right="0"/>
              <w:contextualSpacing w:val="false"/>
              <w:jc w:val="both"/>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Strani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jezik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engleski</w:t>
            </w:r>
          </w:p>
          <w:p>
            <w:pPr>
              <w:pStyle w:val="style0"/>
              <w:widowControl/>
              <w:spacing w:after="0" w:before="120"/>
              <w:ind w:hanging="0" w:left="0" w:right="0"/>
              <w:contextualSpacing w:val="false"/>
              <w:jc w:val="left"/>
              <w:textAlignment w:val="auto"/>
              <w:rPr>
                <w:rFonts w:ascii="Times New Roman" w:cs="Times New Roman" w:hAnsi="Times New Roman"/>
                <w:b/>
                <w:bCs/>
                <w:color w:val="000000"/>
                <w:sz w:val="20"/>
                <w:szCs w:val="20"/>
                <w:lang w:bidi="ar-SA" w:eastAsia="en-US" w:val="de-DE"/>
              </w:rPr>
            </w:pPr>
            <w:r>
              <w:rPr>
                <w:rFonts w:ascii="Times New Roman" w:cs="Times New Roman" w:hAnsi="Times New Roman"/>
                <w:b/>
                <w:bCs/>
                <w:color w:val="000000"/>
                <w:sz w:val="20"/>
                <w:szCs w:val="20"/>
                <w:lang w:bidi="ar-SA" w:eastAsia="en-US" w:val="de-DE"/>
              </w:rPr>
              <w:t>Znanstveno</w:t>
            </w:r>
            <w:r>
              <w:rPr>
                <w:rFonts w:ascii="Times New Roman" w:cs="Times New Roman" w:hAnsi="Times New Roman"/>
                <w:b/>
                <w:bCs/>
                <w:color w:val="000000"/>
                <w:sz w:val="20"/>
                <w:szCs w:val="20"/>
                <w:lang w:bidi="ar-SA" w:eastAsia="en-US" w:val="hr-HR"/>
              </w:rPr>
              <w:t>-</w:t>
            </w:r>
            <w:r>
              <w:rPr>
                <w:rFonts w:ascii="Times New Roman" w:cs="Times New Roman" w:hAnsi="Times New Roman"/>
                <w:b/>
                <w:bCs/>
                <w:color w:val="000000"/>
                <w:sz w:val="20"/>
                <w:szCs w:val="20"/>
                <w:lang w:bidi="ar-SA" w:eastAsia="en-US" w:val="de-DE"/>
              </w:rPr>
              <w:t>stru</w:t>
            </w:r>
            <w:r>
              <w:rPr>
                <w:rFonts w:ascii="Times New Roman" w:cs="Times New Roman" w:hAnsi="Times New Roman"/>
                <w:b/>
                <w:bCs/>
                <w:color w:val="000000"/>
                <w:sz w:val="20"/>
                <w:szCs w:val="20"/>
                <w:lang w:bidi="ar-SA" w:eastAsia="en-US" w:val="hr-HR"/>
              </w:rPr>
              <w:t>č</w:t>
            </w:r>
            <w:r>
              <w:rPr>
                <w:rFonts w:ascii="Times New Roman" w:cs="Times New Roman" w:hAnsi="Times New Roman"/>
                <w:b/>
                <w:bCs/>
                <w:color w:val="000000"/>
                <w:sz w:val="20"/>
                <w:szCs w:val="20"/>
                <w:lang w:bidi="ar-SA" w:eastAsia="en-US" w:val="de-DE"/>
              </w:rPr>
              <w:t>ne</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b/>
                <w:bCs/>
                <w:color w:val="000000"/>
                <w:sz w:val="20"/>
                <w:szCs w:val="20"/>
                <w:lang w:bidi="ar-SA" w:eastAsia="en-US" w:val="de-DE"/>
              </w:rPr>
              <w:t>aktivnosti</w:t>
            </w:r>
          </w:p>
          <w:p>
            <w:pPr>
              <w:pStyle w:val="style0"/>
              <w:widowControl/>
              <w:spacing w:after="0" w:before="120"/>
              <w:ind w:hanging="0" w:left="0" w:right="0"/>
              <w:contextualSpacing w:val="false"/>
              <w:jc w:val="both"/>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Znanstveni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interesi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osposobljavanje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de-DE"/>
              </w:rPr>
              <w:t>itelja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nastavnika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interkulturalni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odgoj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obrazovanja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kurikulum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odgojno</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de-DE"/>
              </w:rPr>
              <w:t>obrazovne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vrijednosti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moralni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odgoj</w:t>
            </w:r>
          </w:p>
          <w:p>
            <w:pPr>
              <w:pStyle w:val="style0"/>
              <w:widowControl/>
              <w:spacing w:after="0" w:before="120"/>
              <w:ind w:hanging="0" w:left="0" w:right="0"/>
              <w:contextualSpacing w:val="false"/>
              <w:jc w:val="both"/>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Magistarski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rad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Koncepcija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odgoja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obrazovanja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odraslih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Paula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Freirea</w:t>
            </w:r>
          </w:p>
          <w:p>
            <w:pPr>
              <w:pStyle w:val="style0"/>
              <w:widowControl/>
              <w:spacing w:after="0" w:before="120"/>
              <w:ind w:hanging="0" w:left="0" w:right="0"/>
              <w:contextualSpacing w:val="false"/>
              <w:jc w:val="both"/>
              <w:textAlignment w:val="auto"/>
              <w:rPr>
                <w:rFonts w:ascii="Times New Roman" w:cs="Times New Roman" w:hAnsi="Times New Roman"/>
                <w:color w:val="000000"/>
                <w:sz w:val="20"/>
                <w:szCs w:val="20"/>
                <w:lang w:bidi="ar-SA" w:eastAsia="en-US" w:val="de-DE"/>
              </w:rPr>
            </w:pPr>
            <w:r>
              <w:rPr>
                <w:rFonts w:ascii="Times New Roman" w:cs="Times New Roman" w:hAnsi="Times New Roman"/>
                <w:color w:val="000000"/>
                <w:sz w:val="20"/>
                <w:szCs w:val="20"/>
                <w:lang w:bidi="ar-SA" w:eastAsia="en-US" w:val="de-DE"/>
              </w:rPr>
              <w:t>Doktorska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disertacija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Odgoj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obrazovanje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djece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Albanaca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Republici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de-DE"/>
              </w:rPr>
              <w:t>Hrvatskoj</w:t>
            </w:r>
          </w:p>
          <w:p>
            <w:pPr>
              <w:pStyle w:val="style0"/>
              <w:widowControl/>
              <w:spacing w:after="120" w:before="0"/>
              <w:ind w:hanging="0" w:left="0" w:right="0"/>
              <w:contextualSpacing w:val="false"/>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Nastavna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djelatnost</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en-GB"/>
              </w:rPr>
              <w:t>dodiplomska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nastava</w:t>
            </w:r>
          </w:p>
          <w:p>
            <w:pPr>
              <w:pStyle w:val="style0"/>
              <w:widowControl/>
              <w:spacing w:after="120" w:before="0"/>
              <w:ind w:hanging="0" w:left="0" w:right="0"/>
              <w:contextualSpacing w:val="false"/>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Nositelj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kolegija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Uvod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Sistematska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Odjelu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Zadru</w:t>
            </w:r>
            <w:r>
              <w:rPr>
                <w:rFonts w:ascii="Times New Roman" w:cs="Times New Roman" w:hAnsi="Times New Roman"/>
                <w:color w:val="000000"/>
                <w:sz w:val="20"/>
                <w:szCs w:val="20"/>
                <w:lang w:bidi="ar-SA" w:eastAsia="en-US" w:val="hr-HR"/>
              </w:rPr>
              <w:t>,</w:t>
            </w:r>
          </w:p>
          <w:p>
            <w:pPr>
              <w:pStyle w:val="style0"/>
              <w:widowControl/>
              <w:spacing w:after="120" w:before="0"/>
              <w:ind w:hanging="0" w:left="0" w:right="0"/>
              <w:contextualSpacing w:val="false"/>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Nositelj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kolegija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Op</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sve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jezi</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studijske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skupine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Zadru</w:t>
            </w:r>
            <w:r>
              <w:rPr>
                <w:rFonts w:ascii="Times New Roman" w:cs="Times New Roman" w:hAnsi="Times New Roman"/>
                <w:color w:val="000000"/>
                <w:sz w:val="20"/>
                <w:szCs w:val="20"/>
                <w:lang w:bidi="ar-SA" w:eastAsia="en-US" w:val="hr-HR"/>
              </w:rPr>
              <w:t xml:space="preserve"> </w:t>
            </w:r>
          </w:p>
          <w:p>
            <w:pPr>
              <w:pStyle w:val="style0"/>
              <w:widowControl/>
              <w:spacing w:after="120" w:before="0"/>
              <w:ind w:hanging="0" w:left="0" w:right="0"/>
              <w:contextualSpacing w:val="false"/>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Od</w:t>
            </w:r>
            <w:r>
              <w:rPr>
                <w:rFonts w:ascii="Times New Roman" w:cs="Times New Roman" w:hAnsi="Times New Roman"/>
                <w:color w:val="000000"/>
                <w:sz w:val="20"/>
                <w:szCs w:val="20"/>
                <w:lang w:bidi="ar-SA" w:eastAsia="en-US" w:val="hr-HR"/>
              </w:rPr>
              <w:t xml:space="preserve"> 1990. </w:t>
            </w:r>
            <w:r>
              <w:rPr>
                <w:rFonts w:ascii="Times New Roman" w:cs="Times New Roman" w:hAnsi="Times New Roman"/>
                <w:color w:val="000000"/>
                <w:sz w:val="20"/>
                <w:szCs w:val="20"/>
                <w:lang w:bidi="ar-SA" w:eastAsia="en-US" w:val="en-GB"/>
              </w:rPr>
              <w:t>stalni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suradnik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Odjelu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izobrazbu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itelja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odgajatelja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djece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pred</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kolske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dobi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Zadru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kao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nositelj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kolegija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Op</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pedagogija</w:t>
            </w:r>
            <w:r>
              <w:rPr>
                <w:rFonts w:ascii="Times New Roman" w:cs="Times New Roman" w:hAnsi="Times New Roman"/>
                <w:color w:val="000000"/>
                <w:sz w:val="20"/>
                <w:szCs w:val="20"/>
                <w:lang w:bidi="ar-SA" w:eastAsia="en-US" w:val="hr-HR"/>
              </w:rPr>
              <w:t>.</w:t>
            </w:r>
          </w:p>
          <w:p>
            <w:pPr>
              <w:pStyle w:val="style0"/>
              <w:widowControl/>
              <w:spacing w:after="120" w:before="0"/>
              <w:ind w:hanging="0" w:left="0" w:right="0"/>
              <w:contextualSpacing w:val="false"/>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Od</w:t>
            </w:r>
            <w:r>
              <w:rPr>
                <w:rFonts w:ascii="Times New Roman" w:cs="Times New Roman" w:hAnsi="Times New Roman"/>
                <w:color w:val="000000"/>
                <w:sz w:val="20"/>
                <w:szCs w:val="20"/>
                <w:lang w:bidi="ar-SA" w:eastAsia="en-US" w:val="hr-HR"/>
              </w:rPr>
              <w:t xml:space="preserve"> 1996. </w:t>
            </w:r>
            <w:r>
              <w:rPr>
                <w:rFonts w:ascii="Times New Roman" w:cs="Times New Roman" w:hAnsi="Times New Roman"/>
                <w:color w:val="000000"/>
                <w:sz w:val="20"/>
                <w:szCs w:val="20"/>
                <w:lang w:bidi="ar-SA" w:eastAsia="en-US" w:val="en-GB"/>
              </w:rPr>
              <w:t>do</w:t>
            </w:r>
            <w:r>
              <w:rPr>
                <w:rFonts w:ascii="Times New Roman" w:cs="Times New Roman" w:hAnsi="Times New Roman"/>
                <w:color w:val="000000"/>
                <w:sz w:val="20"/>
                <w:szCs w:val="20"/>
                <w:lang w:bidi="ar-SA" w:eastAsia="en-US" w:val="hr-HR"/>
              </w:rPr>
              <w:t xml:space="preserve"> 2000. </w:t>
            </w:r>
            <w:r>
              <w:rPr>
                <w:rFonts w:ascii="Times New Roman" w:cs="Times New Roman" w:hAnsi="Times New Roman"/>
                <w:color w:val="000000"/>
                <w:sz w:val="20"/>
                <w:szCs w:val="20"/>
                <w:lang w:bidi="ar-SA" w:eastAsia="en-US" w:val="en-GB"/>
              </w:rPr>
              <w:t>voditelj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Programa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ko</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GB"/>
              </w:rPr>
              <w:t>psiholo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didakti</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ko</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GB"/>
              </w:rPr>
              <w:t>metodi</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obrazovanja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nastavnika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stalni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nositelj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kolegija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Op</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Odjelu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pedagogiju</w:t>
            </w:r>
            <w:r>
              <w:rPr>
                <w:rFonts w:ascii="Times New Roman" w:cs="Times New Roman" w:hAnsi="Times New Roman"/>
                <w:color w:val="000000"/>
                <w:sz w:val="20"/>
                <w:szCs w:val="20"/>
                <w:lang w:bidi="ar-SA" w:eastAsia="en-US" w:val="hr-HR"/>
              </w:rPr>
              <w:t>.</w:t>
            </w:r>
          </w:p>
          <w:p>
            <w:pPr>
              <w:pStyle w:val="style0"/>
              <w:widowControl/>
              <w:spacing w:after="120" w:before="0"/>
              <w:ind w:hanging="0" w:left="0" w:right="0"/>
              <w:contextualSpacing w:val="false"/>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Od</w:t>
            </w:r>
            <w:r>
              <w:rPr>
                <w:rFonts w:ascii="Times New Roman" w:cs="Times New Roman" w:hAnsi="Times New Roman"/>
                <w:color w:val="000000"/>
                <w:sz w:val="20"/>
                <w:szCs w:val="20"/>
                <w:lang w:bidi="ar-SA" w:eastAsia="en-US" w:val="hr-HR"/>
              </w:rPr>
              <w:t xml:space="preserve"> 1996. </w:t>
            </w:r>
            <w:r>
              <w:rPr>
                <w:rFonts w:ascii="Times New Roman" w:cs="Times New Roman" w:hAnsi="Times New Roman"/>
                <w:color w:val="000000"/>
                <w:sz w:val="20"/>
                <w:szCs w:val="20"/>
                <w:lang w:bidi="ar-SA" w:eastAsia="en-US" w:val="en-GB"/>
              </w:rPr>
              <w:t>suradnik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Pilotskoj</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en-GB"/>
              </w:rPr>
              <w:t>koli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Zemuniku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hrvatskog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ratnog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zrakoplovstva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nositelj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kolegija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Op</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Programu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dopunskog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ko</w:t>
            </w:r>
            <w:r>
              <w:rPr>
                <w:rFonts w:ascii="Times New Roman" w:cs="Times New Roman" w:hAnsi="Times New Roman"/>
                <w:color w:val="000000"/>
                <w:sz w:val="20"/>
                <w:szCs w:val="20"/>
                <w:lang w:bidi="ar-SA" w:eastAsia="en-US" w:val="hr-HR"/>
              </w:rPr>
              <w:t>-</w:t>
            </w:r>
            <w:r>
              <w:rPr>
                <w:rFonts w:ascii="Times New Roman" w:cs="Times New Roman" w:hAnsi="Times New Roman"/>
                <w:color w:val="000000"/>
                <w:sz w:val="20"/>
                <w:szCs w:val="20"/>
                <w:lang w:bidi="ar-SA" w:eastAsia="en-US" w:val="en-GB"/>
              </w:rPr>
              <w:t>psiholo</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didakti</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ko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metodi</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obrazovanja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pilota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zanimanje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nastavnika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instruktora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letenja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voditelj</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Programa</w:t>
            </w:r>
            <w:r>
              <w:rPr>
                <w:rFonts w:ascii="Times New Roman" w:cs="Times New Roman" w:hAnsi="Times New Roman"/>
                <w:color w:val="000000"/>
                <w:sz w:val="20"/>
                <w:szCs w:val="20"/>
                <w:lang w:bidi="ar-SA" w:eastAsia="en-US" w:val="hr-HR"/>
              </w:rPr>
              <w:t>.</w:t>
            </w:r>
          </w:p>
          <w:p>
            <w:pPr>
              <w:pStyle w:val="style0"/>
              <w:widowControl/>
              <w:spacing w:after="120" w:before="0"/>
              <w:ind w:hanging="0" w:left="0" w:right="0"/>
              <w:contextualSpacing w:val="false"/>
              <w:jc w:val="both"/>
              <w:textAlignment w:val="auto"/>
              <w:rPr>
                <w:rFonts w:ascii="Times New Roman" w:cs="Times New Roman" w:hAnsi="Times New Roman"/>
                <w:b/>
                <w:bCs/>
                <w:color w:val="000000"/>
                <w:sz w:val="20"/>
                <w:szCs w:val="20"/>
                <w:lang w:bidi="ar-SA" w:eastAsia="en-US" w:val="hr-HR"/>
              </w:rPr>
            </w:pPr>
            <w:r>
              <w:rPr>
                <w:rFonts w:ascii="Times New Roman" w:cs="Times New Roman" w:hAnsi="Times New Roman"/>
                <w:b/>
                <w:bCs/>
                <w:color w:val="000000"/>
                <w:sz w:val="20"/>
                <w:szCs w:val="20"/>
                <w:lang w:bidi="ar-SA" w:eastAsia="en-US" w:val="en-GB"/>
              </w:rPr>
              <w:t>Mentorski</w:t>
            </w:r>
            <w:r>
              <w:rPr>
                <w:rFonts w:ascii="Times New Roman" w:cs="Times New Roman" w:hAnsi="Times New Roman"/>
                <w:b/>
                <w:bCs/>
                <w:color w:val="000000"/>
                <w:sz w:val="20"/>
                <w:szCs w:val="20"/>
                <w:lang w:bidi="ar-SA" w:eastAsia="en-US" w:val="hr-HR"/>
              </w:rPr>
              <w:t xml:space="preserve"> </w:t>
            </w:r>
            <w:r>
              <w:rPr>
                <w:rFonts w:ascii="Times New Roman" w:cs="Times New Roman" w:hAnsi="Times New Roman"/>
                <w:b/>
                <w:bCs/>
                <w:color w:val="000000"/>
                <w:sz w:val="20"/>
                <w:szCs w:val="20"/>
                <w:lang w:bidi="ar-SA" w:eastAsia="en-US" w:val="en-GB"/>
              </w:rPr>
              <w:t>rad</w:t>
            </w:r>
            <w:r>
              <w:rPr>
                <w:rFonts w:ascii="Times New Roman" w:cs="Times New Roman" w:hAnsi="Times New Roman"/>
                <w:b/>
                <w:bCs/>
                <w:color w:val="000000"/>
                <w:sz w:val="20"/>
                <w:szCs w:val="20"/>
                <w:lang w:bidi="ar-SA" w:eastAsia="en-US" w:val="hr-HR"/>
              </w:rPr>
              <w:t>:</w:t>
            </w:r>
          </w:p>
          <w:p>
            <w:pPr>
              <w:pStyle w:val="style0"/>
              <w:widowControl/>
              <w:spacing w:after="120" w:before="0"/>
              <w:ind w:hanging="0" w:left="0" w:right="0"/>
              <w:contextualSpacing w:val="false"/>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Nastavna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djelatnost</w:t>
            </w:r>
            <w:r>
              <w:rPr>
                <w:rFonts w:ascii="Times New Roman" w:cs="Times New Roman" w:hAnsi="Times New Roman"/>
                <w:color w:val="000000"/>
                <w:sz w:val="20"/>
                <w:szCs w:val="20"/>
                <w:lang w:bidi="ar-SA" w:eastAsia="en-US" w:val="hr-HR"/>
              </w:rPr>
              <w:t xml:space="preserve"> – </w:t>
            </w:r>
            <w:r>
              <w:rPr>
                <w:rFonts w:ascii="Times New Roman" w:cs="Times New Roman" w:hAnsi="Times New Roman"/>
                <w:color w:val="000000"/>
                <w:sz w:val="20"/>
                <w:szCs w:val="20"/>
                <w:lang w:bidi="ar-SA" w:eastAsia="en-US" w:val="en-GB"/>
              </w:rPr>
              <w:t>poslijediplomska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nastava</w:t>
            </w:r>
          </w:p>
          <w:p>
            <w:pPr>
              <w:pStyle w:val="style0"/>
              <w:widowControl/>
              <w:spacing w:after="120" w:before="0"/>
              <w:ind w:hanging="0" w:left="0" w:right="0"/>
              <w:contextualSpacing w:val="false"/>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Suradnik</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programima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poslijediplomskog</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studija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p>
          <w:p>
            <w:pPr>
              <w:pStyle w:val="style0"/>
              <w:widowControl/>
              <w:spacing w:after="120" w:before="0"/>
              <w:ind w:hanging="0" w:left="0" w:right="0"/>
              <w:contextualSpacing w:val="false"/>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Odsjeku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Filozofskom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fakultetu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Zagrebu</w:t>
            </w:r>
            <w:r>
              <w:rPr>
                <w:rFonts w:ascii="Times New Roman" w:cs="Times New Roman" w:hAnsi="Times New Roman"/>
                <w:color w:val="000000"/>
                <w:sz w:val="20"/>
                <w:szCs w:val="20"/>
                <w:lang w:bidi="ar-SA" w:eastAsia="en-US" w:val="hr-HR"/>
              </w:rPr>
              <w:t xml:space="preserve">, </w:t>
            </w:r>
          </w:p>
          <w:p>
            <w:pPr>
              <w:pStyle w:val="style0"/>
              <w:widowControl/>
              <w:spacing w:after="120" w:before="0"/>
              <w:ind w:hanging="0" w:left="0" w:right="0"/>
              <w:contextualSpacing w:val="false"/>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Odsjeku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pedagogiju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Filozofskom</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fakultetu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Rijeci</w:t>
            </w:r>
            <w:r>
              <w:rPr>
                <w:rFonts w:ascii="Times New Roman" w:cs="Times New Roman" w:hAnsi="Times New Roman"/>
                <w:color w:val="000000"/>
                <w:sz w:val="20"/>
                <w:szCs w:val="20"/>
                <w:lang w:bidi="ar-SA" w:eastAsia="en-US" w:val="hr-HR"/>
              </w:rPr>
              <w:t xml:space="preserve">, </w:t>
            </w:r>
          </w:p>
          <w:p>
            <w:pPr>
              <w:pStyle w:val="style0"/>
              <w:widowControl/>
              <w:spacing w:after="120" w:before="0"/>
              <w:ind w:hanging="0" w:left="0" w:right="0"/>
              <w:contextualSpacing w:val="false"/>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Odjelu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sociologiju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Zadru</w:t>
            </w:r>
            <w:r>
              <w:rPr>
                <w:rFonts w:ascii="Times New Roman" w:cs="Times New Roman" w:hAnsi="Times New Roman"/>
                <w:color w:val="000000"/>
                <w:sz w:val="20"/>
                <w:szCs w:val="20"/>
                <w:lang w:bidi="ar-SA" w:eastAsia="en-US" w:val="hr-HR"/>
              </w:rPr>
              <w:t>.</w:t>
            </w:r>
          </w:p>
          <w:p>
            <w:pPr>
              <w:pStyle w:val="style0"/>
              <w:widowControl/>
              <w:spacing w:after="120" w:before="0"/>
              <w:ind w:hanging="0" w:left="0" w:right="0"/>
              <w:contextualSpacing w:val="false"/>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Rad</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povjerenstvima</w:t>
            </w:r>
            <w:r>
              <w:rPr>
                <w:rFonts w:ascii="Times New Roman" w:cs="Times New Roman" w:hAnsi="Times New Roman"/>
                <w:color w:val="000000"/>
                <w:sz w:val="20"/>
                <w:szCs w:val="20"/>
                <w:lang w:bidi="ar-SA" w:eastAsia="en-US" w:val="hr-HR"/>
              </w:rPr>
              <w:t>:</w:t>
            </w:r>
          </w:p>
          <w:p>
            <w:pPr>
              <w:pStyle w:val="style0"/>
              <w:widowControl/>
              <w:spacing w:after="120" w:before="0"/>
              <w:ind w:hanging="0" w:left="0" w:right="0"/>
              <w:contextualSpacing w:val="false"/>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Povjerenstvo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odgojne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socijaliziraju</w:t>
            </w:r>
            <w:r>
              <w:rPr>
                <w:rFonts w:ascii="Times New Roman" w:cs="Times New Roman" w:hAnsi="Times New Roman"/>
                <w:color w:val="000000"/>
                <w:sz w:val="20"/>
                <w:szCs w:val="20"/>
                <w:lang w:bidi="ar-SA" w:eastAsia="en-US" w:val="hr-HR"/>
              </w:rPr>
              <w:t>ć</w:t>
            </w:r>
            <w:r>
              <w:rPr>
                <w:rFonts w:ascii="Times New Roman" w:cs="Times New Roman" w:hAnsi="Times New Roman"/>
                <w:color w:val="000000"/>
                <w:sz w:val="20"/>
                <w:szCs w:val="20"/>
                <w:lang w:bidi="ar-SA" w:eastAsia="en-US" w:val="en-GB"/>
              </w:rPr>
              <w: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sadr</w:t>
            </w:r>
            <w:r>
              <w:rPr>
                <w:rFonts w:ascii="Times New Roman" w:cs="Times New Roman" w:hAnsi="Times New Roman"/>
                <w:color w:val="000000"/>
                <w:sz w:val="20"/>
                <w:szCs w:val="20"/>
                <w:lang w:bidi="ar-SA" w:eastAsia="en-US" w:val="hr-HR"/>
              </w:rPr>
              <w:t>ž</w:t>
            </w:r>
            <w:r>
              <w:rPr>
                <w:rFonts w:ascii="Times New Roman" w:cs="Times New Roman" w:hAnsi="Times New Roman"/>
                <w:color w:val="000000"/>
                <w:sz w:val="20"/>
                <w:szCs w:val="20"/>
                <w:lang w:bidi="ar-SA" w:eastAsia="en-US" w:val="en-GB"/>
              </w:rPr>
              <w:t>aje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izradi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Kataloga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znanja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osnovne</w:t>
            </w:r>
            <w:r>
              <w:rPr>
                <w:rFonts w:ascii="Times New Roman" w:cs="Times New Roman" w:hAnsi="Times New Roman"/>
                <w:color w:val="000000"/>
                <w:sz w:val="20"/>
                <w:szCs w:val="20"/>
                <w:lang w:bidi="ar-SA" w:eastAsia="en-US" w:val="hr-HR"/>
              </w:rPr>
              <w:t xml:space="preserve"> š</w:t>
            </w:r>
            <w:r>
              <w:rPr>
                <w:rFonts w:ascii="Times New Roman" w:cs="Times New Roman" w:hAnsi="Times New Roman"/>
                <w:color w:val="000000"/>
                <w:sz w:val="20"/>
                <w:szCs w:val="20"/>
                <w:lang w:bidi="ar-SA" w:eastAsia="en-US" w:val="en-GB"/>
              </w:rPr>
              <w:t>kole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RH</w:t>
            </w:r>
            <w:r>
              <w:rPr>
                <w:rFonts w:ascii="Times New Roman" w:cs="Times New Roman" w:hAnsi="Times New Roman"/>
                <w:color w:val="000000"/>
                <w:sz w:val="20"/>
                <w:szCs w:val="20"/>
                <w:lang w:bidi="ar-SA" w:eastAsia="en-US" w:val="hr-HR"/>
              </w:rPr>
              <w:t>, 2004.</w:t>
            </w:r>
          </w:p>
          <w:p>
            <w:pPr>
              <w:pStyle w:val="style0"/>
              <w:widowControl w:val="false"/>
              <w:spacing w:after="120" w:before="0"/>
              <w:ind w:hanging="0" w:left="0" w:right="0"/>
              <w:contextualSpacing w:val="false"/>
              <w:jc w:val="both"/>
              <w:textAlignment w:val="auto"/>
              <w:rPr>
                <w:rFonts w:ascii="Times New Roman" w:cs="Times New Roman" w:hAnsi="Times New Roman"/>
                <w:color w:val="000000"/>
                <w:sz w:val="20"/>
                <w:szCs w:val="20"/>
                <w:lang w:bidi="ar-SA" w:eastAsia="en-US" w:val="hr-HR"/>
              </w:rPr>
            </w:pPr>
            <w:r>
              <w:rPr>
                <w:rFonts w:ascii="Times New Roman" w:cs="Times New Roman" w:hAnsi="Times New Roman"/>
                <w:color w:val="000000"/>
                <w:sz w:val="20"/>
                <w:szCs w:val="20"/>
                <w:lang w:bidi="ar-SA" w:eastAsia="en-US" w:val="en-GB"/>
              </w:rPr>
              <w:t>Povjerenstvo</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osiguranje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kvalitete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novih</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studija</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i</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njihovu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financijsku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projekciju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Sveu</w:t>
            </w:r>
            <w:r>
              <w:rPr>
                <w:rFonts w:ascii="Times New Roman" w:cs="Times New Roman" w:hAnsi="Times New Roman"/>
                <w:color w:val="000000"/>
                <w:sz w:val="20"/>
                <w:szCs w:val="20"/>
                <w:lang w:bidi="ar-SA" w:eastAsia="en-US" w:val="hr-HR"/>
              </w:rPr>
              <w:t>č</w:t>
            </w:r>
            <w:r>
              <w:rPr>
                <w:rFonts w:ascii="Times New Roman" w:cs="Times New Roman" w:hAnsi="Times New Roman"/>
                <w:color w:val="000000"/>
                <w:sz w:val="20"/>
                <w:szCs w:val="20"/>
                <w:lang w:bidi="ar-SA" w:eastAsia="en-US" w:val="en-GB"/>
              </w:rPr>
              <w:t>ili</w:t>
            </w:r>
            <w:r>
              <w:rPr>
                <w:rFonts w:ascii="Times New Roman" w:cs="Times New Roman" w:hAnsi="Times New Roman"/>
                <w:color w:val="000000"/>
                <w:sz w:val="20"/>
                <w:szCs w:val="20"/>
                <w:lang w:bidi="ar-SA" w:eastAsia="en-US" w:val="hr-HR"/>
              </w:rPr>
              <w:t>š</w:t>
            </w:r>
            <w:r>
              <w:rPr>
                <w:rFonts w:ascii="Times New Roman" w:cs="Times New Roman" w:hAnsi="Times New Roman"/>
                <w:color w:val="000000"/>
                <w:sz w:val="20"/>
                <w:szCs w:val="20"/>
                <w:lang w:bidi="ar-SA" w:eastAsia="en-US" w:val="en-GB"/>
              </w:rPr>
              <w:t>te</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u</w:t>
            </w:r>
            <w:r>
              <w:rPr>
                <w:rFonts w:ascii="Times New Roman" w:cs="Times New Roman" w:hAnsi="Times New Roman"/>
                <w:color w:val="000000"/>
                <w:sz w:val="20"/>
                <w:szCs w:val="20"/>
                <w:lang w:bidi="ar-SA" w:eastAsia="en-US" w:val="hr-HR"/>
              </w:rPr>
              <w:t xml:space="preserve"> </w:t>
            </w:r>
            <w:r>
              <w:rPr>
                <w:rFonts w:ascii="Times New Roman" w:cs="Times New Roman" w:hAnsi="Times New Roman"/>
                <w:color w:val="000000"/>
                <w:sz w:val="20"/>
                <w:szCs w:val="20"/>
                <w:lang w:bidi="ar-SA" w:eastAsia="en-US" w:val="en-GB"/>
              </w:rPr>
              <w:t>Zadru</w:t>
            </w:r>
            <w:r>
              <w:rPr>
                <w:rFonts w:ascii="Times New Roman" w:cs="Times New Roman" w:hAnsi="Times New Roman"/>
                <w:color w:val="000000"/>
                <w:sz w:val="20"/>
                <w:szCs w:val="20"/>
                <w:lang w:bidi="ar-SA" w:eastAsia="en-US" w:val="hr-HR"/>
              </w:rPr>
              <w:t xml:space="preserve">, 2005. </w:t>
            </w:r>
          </w:p>
          <w:p>
            <w:pPr>
              <w:pStyle w:val="style0"/>
              <w:widowControl/>
              <w:spacing w:after="120" w:before="0"/>
              <w:ind w:hanging="0" w:left="0" w:right="0"/>
              <w:contextualSpacing w:val="false"/>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Članstva:</w:t>
            </w:r>
          </w:p>
          <w:p>
            <w:pPr>
              <w:pStyle w:val="style0"/>
              <w:widowControl/>
              <w:spacing w:after="120" w:before="0"/>
              <w:ind w:hanging="0" w:left="0" w:right="0"/>
              <w:contextualSpacing w:val="false"/>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Od 1991. do 1999. godine član Američkog antropološkog društva (American Antroplogical Association).</w:t>
            </w:r>
          </w:p>
          <w:p>
            <w:pPr>
              <w:pStyle w:val="style0"/>
              <w:widowControl/>
              <w:spacing w:after="120" w:before="0"/>
              <w:ind w:hanging="0" w:left="0" w:right="0"/>
              <w:contextualSpacing w:val="false"/>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Član uredništva časopisa “Metodički ogledi” od 1996. do 1998. godine.</w:t>
            </w:r>
          </w:p>
          <w:p>
            <w:pPr>
              <w:pStyle w:val="style0"/>
              <w:widowControl/>
              <w:spacing w:after="120" w:before="0"/>
              <w:ind w:hanging="0" w:left="0" w:right="0"/>
              <w:contextualSpacing w:val="false"/>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Član Upravnog odbora Hrvatskog pedagogijskog društva.</w:t>
            </w:r>
          </w:p>
          <w:p>
            <w:pPr>
              <w:pStyle w:val="style0"/>
              <w:widowControl/>
              <w:spacing w:after="120" w:before="0"/>
              <w:ind w:hanging="0" w:left="0" w:right="0"/>
              <w:contextualSpacing w:val="false"/>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Član uredništva časopisa "Pedagogijska istraživanja".</w:t>
            </w:r>
          </w:p>
          <w:p>
            <w:pPr>
              <w:pStyle w:val="style0"/>
              <w:widowControl/>
              <w:spacing w:after="120" w:before="0"/>
              <w:ind w:hanging="0" w:left="0" w:right="0"/>
              <w:contextualSpacing w:val="false"/>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Član nevladine udruge "Interkultura" u Zagrebu.</w:t>
            </w:r>
          </w:p>
          <w:p>
            <w:pPr>
              <w:pStyle w:val="style0"/>
              <w:widowControl w:val="false"/>
              <w:spacing w:after="120" w:before="0"/>
              <w:ind w:hanging="0" w:left="0" w:right="0"/>
              <w:contextualSpacing w:val="false"/>
              <w:jc w:val="both"/>
              <w:textAlignment w:val="auto"/>
              <w:rPr>
                <w:rFonts w:ascii="Times New Roman" w:cs="Times New Roman" w:hAnsi="Times New Roman"/>
                <w:color w:val="000000"/>
                <w:sz w:val="20"/>
                <w:szCs w:val="20"/>
                <w:lang w:bidi="ar-SA" w:eastAsia="en-US" w:val="en-GB"/>
              </w:rPr>
            </w:pPr>
            <w:r>
              <w:rPr>
                <w:rFonts w:ascii="Times New Roman" w:cs="Times New Roman" w:hAnsi="Times New Roman"/>
                <w:color w:val="000000"/>
                <w:sz w:val="20"/>
                <w:szCs w:val="20"/>
                <w:lang w:bidi="ar-SA" w:eastAsia="en-US" w:val="en-GB"/>
              </w:rPr>
              <w:t>Od 2000. član Europskog udruženja za međunarodno obrazovanje (European Association for International Education).</w:t>
            </w:r>
          </w:p>
        </w:tc>
      </w:tr>
      <w:tr>
        <w:trPr>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E6E6E6" w:val="clear"/>
            <w:tcMar>
              <w:left w:type="dxa" w:w="-5"/>
            </w:tcMar>
          </w:tcPr>
          <w:p>
            <w:pPr>
              <w:pStyle w:val="style2"/>
              <w:widowControl/>
              <w:numPr>
                <w:ilvl w:val="1"/>
                <w:numId w:val="1"/>
              </w:numPr>
              <w:spacing w:after="120" w:before="240"/>
              <w:ind w:hanging="0" w:left="0" w:right="0"/>
              <w:contextualSpacing w:val="false"/>
              <w:jc w:val="left"/>
              <w:textAlignment w:val="auto"/>
              <w:rPr>
                <w:rFonts w:ascii="Times New Roman" w:cs="Times New Roman" w:hAnsi="Times New Roman"/>
                <w:b/>
                <w:bCs/>
                <w:color w:val="000000"/>
                <w:sz w:val="20"/>
                <w:szCs w:val="20"/>
                <w:lang w:bidi="ar-SA" w:eastAsia="hr-HR" w:val="hr-HR"/>
              </w:rPr>
            </w:pPr>
            <w:r>
              <w:rPr>
                <w:rFonts w:ascii="Times New Roman" w:cs="Times New Roman" w:hAnsi="Times New Roman"/>
                <w:b/>
                <w:bCs/>
                <w:color w:val="000000"/>
                <w:sz w:val="20"/>
                <w:szCs w:val="20"/>
                <w:lang w:bidi="ar-SA" w:eastAsia="hr-HR" w:val="hr-HR"/>
              </w:rPr>
              <w:t>Popis relevantnih radova</w:t>
            </w:r>
          </w:p>
        </w:tc>
      </w:tr>
      <w:tr>
        <w:trPr>
          <w:trHeight w:hRule="atLeast" w:val="4770"/>
          <w:cantSplit w:val="false"/>
        </w:trPr>
        <w:tc>
          <w:tcPr>
            <w:tcW w:type="dxa" w:w="9539"/>
            <w:gridSpan w:val="2"/>
            <w:tcBorders>
              <w:top w:color="000001" w:space="0" w:sz="4" w:val="single"/>
              <w:left w:color="000001" w:space="0" w:sz="4" w:val="single"/>
              <w:bottom w:color="000001" w:space="0" w:sz="4" w:val="single"/>
              <w:right w:color="000001" w:space="0" w:sz="4" w:val="single"/>
            </w:tcBorders>
            <w:shd w:fill="auto" w:val="clear"/>
            <w:tcMar>
              <w:left w:type="dxa" w:w="-5"/>
            </w:tcMar>
          </w:tcPr>
          <w:p>
            <w:pPr>
              <w:pStyle w:val="style0"/>
              <w:widowControl/>
              <w:numPr>
                <w:ilvl w:val="0"/>
                <w:numId w:val="154"/>
              </w:numPr>
              <w:tabs>
                <w:tab w:leader="none" w:pos="360" w:val="left"/>
              </w:tabs>
              <w:spacing w:after="0" w:before="120"/>
              <w:ind w:hanging="360" w:left="360" w:right="0"/>
              <w:contextualSpacing w:val="false"/>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Vican, D., Žužul, A., "Kreativno promišljanje odgojnoobrazovne teorije i prakse", u zborniku: Odnos pedagogijske teorije i pedagoške prakse, Rijeka, Filozofski fakultet, 2002., str. 325-339.</w:t>
            </w:r>
          </w:p>
          <w:p>
            <w:pPr>
              <w:pStyle w:val="style0"/>
              <w:widowControl/>
              <w:numPr>
                <w:ilvl w:val="0"/>
                <w:numId w:val="154"/>
              </w:numPr>
              <w:tabs>
                <w:tab w:leader="none" w:pos="360" w:val="left"/>
              </w:tabs>
              <w:spacing w:after="0" w:before="120"/>
              <w:ind w:hanging="360" w:left="360" w:right="0"/>
              <w:contextualSpacing w:val="false"/>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Vican, D., (2002), "Odgojna strana udžbenika", Udžbenik i virtualno okruženje, Zbornik radova sa znanstveno-stručnog skupa održanog 17. svibnja 2002., Zagreb: Školska knjiga, str. 127-135.</w:t>
            </w:r>
          </w:p>
          <w:p>
            <w:pPr>
              <w:pStyle w:val="style0"/>
              <w:widowControl/>
              <w:numPr>
                <w:ilvl w:val="0"/>
                <w:numId w:val="154"/>
              </w:numPr>
              <w:tabs>
                <w:tab w:leader="none" w:pos="360" w:val="left"/>
              </w:tabs>
              <w:spacing w:after="0" w:before="120"/>
              <w:ind w:hanging="360" w:left="360" w:right="0"/>
              <w:contextualSpacing w:val="false"/>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Piršl, E., Vican, D. (2004), Europske demokratske vrijednosti i regionalizam, Pedagogijska istraživanja, God. I, br. 1, Školska knjiga, Zagreb, str. 89-102.</w:t>
            </w:r>
          </w:p>
          <w:p>
            <w:pPr>
              <w:pStyle w:val="style0"/>
              <w:widowControl/>
              <w:numPr>
                <w:ilvl w:val="0"/>
                <w:numId w:val="154"/>
              </w:numPr>
              <w:tabs>
                <w:tab w:leader="none" w:pos="360" w:val="left"/>
              </w:tabs>
              <w:spacing w:after="0" w:before="120"/>
              <w:ind w:hanging="360" w:left="360" w:right="0"/>
              <w:contextualSpacing w:val="false"/>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Vican, D. (2004), "Predrasude u obrazovanju odraslih", Hrčak, glasilo Hrvatskog čitateljskog društva, Tematski broj: Pismenost odraslih, str. 14-17.</w:t>
            </w:r>
          </w:p>
          <w:p>
            <w:pPr>
              <w:pStyle w:val="style0"/>
              <w:widowControl/>
              <w:numPr>
                <w:ilvl w:val="0"/>
                <w:numId w:val="154"/>
              </w:numPr>
              <w:tabs>
                <w:tab w:leader="none" w:pos="360" w:val="left"/>
              </w:tabs>
              <w:spacing w:after="0" w:before="120"/>
              <w:ind w:hanging="360" w:left="360" w:right="0"/>
              <w:contextualSpacing w:val="false"/>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Vican, D., Žužul, A., (2005), "Udžbenik u novoj školi", Život i škola, zbornik radova, Osijek (u tisku)</w:t>
            </w:r>
          </w:p>
          <w:p>
            <w:pPr>
              <w:pStyle w:val="style0"/>
              <w:widowControl/>
              <w:numPr>
                <w:ilvl w:val="0"/>
                <w:numId w:val="154"/>
              </w:numPr>
              <w:tabs>
                <w:tab w:leader="none" w:pos="360" w:val="left"/>
              </w:tabs>
              <w:spacing w:after="0" w:before="120"/>
              <w:ind w:hanging="360" w:left="360" w:right="0"/>
              <w:contextualSpacing w:val="false"/>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Vican, D. (2005), 40 stranica teksta - pojmovi iz područja morala, moralnog odgoja i vrijednosti, za Leksikon odgoja i obrazovanja, Zagreb: Znamen (u pripremi)</w:t>
            </w:r>
          </w:p>
          <w:p>
            <w:pPr>
              <w:pStyle w:val="style0"/>
              <w:widowControl/>
              <w:numPr>
                <w:ilvl w:val="0"/>
                <w:numId w:val="154"/>
              </w:numPr>
              <w:tabs>
                <w:tab w:leader="none" w:pos="360" w:val="left"/>
              </w:tabs>
              <w:spacing w:after="0" w:before="120"/>
              <w:ind w:hanging="360" w:left="360" w:right="0"/>
              <w:contextualSpacing w:val="false"/>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 xml:space="preserve">Mrkonjić, A., Vican, D. (2005), "Edukacijske implikacije ljudi treće životne dobi", u: Mrkonjić, A., Miliša, Z. (2005), Sociopedagoške teme, Rijeka: Digital point, str. 39-56. </w:t>
            </w:r>
          </w:p>
          <w:p>
            <w:pPr>
              <w:pStyle w:val="style0"/>
              <w:widowControl/>
              <w:numPr>
                <w:ilvl w:val="0"/>
                <w:numId w:val="154"/>
              </w:numPr>
              <w:tabs>
                <w:tab w:leader="none" w:pos="360" w:val="left"/>
              </w:tabs>
              <w:spacing w:after="0" w:before="120"/>
              <w:ind w:hanging="360" w:left="360" w:right="0"/>
              <w:contextualSpacing w:val="false"/>
              <w:jc w:val="both"/>
              <w:textAlignment w:val="auto"/>
              <w:rPr>
                <w:rFonts w:ascii="Times New Roman" w:cs="Times New Roman" w:hAnsi="Times New Roman"/>
                <w:color w:val="000000"/>
                <w:sz w:val="20"/>
                <w:szCs w:val="20"/>
                <w:lang w:bidi="ar-SA" w:eastAsia="en-US" w:val="it-IT"/>
              </w:rPr>
            </w:pPr>
            <w:r>
              <w:rPr>
                <w:rFonts w:ascii="Times New Roman" w:cs="Times New Roman" w:hAnsi="Times New Roman"/>
                <w:color w:val="000000"/>
                <w:sz w:val="20"/>
                <w:szCs w:val="20"/>
                <w:lang w:bidi="ar-SA" w:eastAsia="en-US" w:val="it-IT"/>
              </w:rPr>
              <w:t>Vican, D. (2005), "Profesionalne i karakterne osobine odgojitelja", Zbornik radova Mirisi djetinjstva, Odgojitelj kakav nam treba, 11. dani predškolskog odgoja Splitsko-dalmatinske županije, Dječji vrtiću u Solnu, Kaštelima i Trogiru, str. 31 – 36.</w:t>
            </w:r>
          </w:p>
        </w:tc>
      </w:tr>
    </w:tbl>
    <w:p>
      <w:pPr>
        <w:pStyle w:val="style0"/>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rPr>
      </w:pPr>
      <w:r>
        <w:rPr>
          <w:rFonts w:ascii="Times New Roman" w:cs="Times New Roman" w:hAnsi="Times New Roman"/>
          <w:color w:val="000000"/>
          <w:sz w:val="24"/>
          <w:szCs w:val="24"/>
          <w:lang w:eastAsia="en-US"/>
        </w:rPr>
      </w:r>
    </w:p>
    <w:p>
      <w:pPr>
        <w:pStyle w:val="style0"/>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t xml:space="preserve">4.7. Popis nastavnih radilišta (nastavnih baza) za provođenje studija (nastave i   </w:t>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t xml:space="preserve">      </w:t>
      </w:r>
      <w:r>
        <w:rPr>
          <w:rFonts w:ascii="Times New Roman" w:cs="Times New Roman" w:hAnsi="Times New Roman"/>
          <w:color w:val="000000"/>
          <w:sz w:val="24"/>
          <w:szCs w:val="24"/>
          <w:lang w:eastAsia="en-US" w:val="it-IT"/>
        </w:rPr>
        <w:t>istraživačkog rada)</w:t>
      </w:r>
    </w:p>
    <w:p>
      <w:pPr>
        <w:pStyle w:val="style0"/>
        <w:spacing w:line="360" w:lineRule="auto"/>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t>Odsjek za pedagogiju Filozofskog fakultata u Zagrebu, kao i predškolske ustanove, škole i institucije u sustavu odgoja i obrazovanja, znanstveno-istraživački instituti i druge institucije prema studijskom planu i programu.</w:t>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it-IT"/>
        </w:rPr>
      </w:pPr>
      <w:r>
        <w:rPr>
          <w:rFonts w:ascii="Times New Roman" w:cs="Times New Roman" w:hAnsi="Times New Roman"/>
          <w:color w:val="000000"/>
          <w:sz w:val="24"/>
          <w:szCs w:val="24"/>
          <w:lang w:eastAsia="en-US" w:val="it-IT"/>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4.8. Optimalan broj studenata koji se mogu upisati s obzirom na prostor, opremu i broj </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      </w:t>
      </w:r>
      <w:r>
        <w:rPr>
          <w:rFonts w:ascii="Times New Roman" w:cs="Times New Roman" w:hAnsi="Times New Roman"/>
          <w:color w:val="000000"/>
          <w:sz w:val="24"/>
          <w:szCs w:val="24"/>
          <w:lang w:eastAsia="en-US" w:val="en-GB"/>
        </w:rPr>
        <w:t>nastavnika, posebno obzirom na broj potencijalnih voditelja doktorskih tema.</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Minimalan broj upisanih studenata na pojedinom smjeru doktorskog studija pedagogije je 10, optimalan broj je 10 - 15, a maksimalan do 25 studenata.</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Konačan broj predviđenih studenata za pojedini ciklus utvrđuje Vijeće poslijediplomskog doktorskog studija pedagogije prije objave natječaja za upis.</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4.9. Procjena troškova izvedbe doktorskog programa i trošak studija po studentu.</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       </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Predvidivi troškovi izvedbe doktorskog studija pedagogije iznose od 10.000 kn do 15.000 kn po semestru, u zavisnosti od broja upisanih studenata u pojedinom smjeru. Konačna cijenu utvrđuje Vijeće poslijediplomskog doktorskog studija pedagogije prije objave natječaja za upis.</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4.10. Financiranje doktorskog programa:</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xml:space="preserve">        </w:t>
      </w:r>
      <w:r>
        <w:rPr>
          <w:rFonts w:ascii="Times New Roman" w:cs="Times New Roman" w:hAnsi="Times New Roman"/>
          <w:color w:val="000000"/>
          <w:sz w:val="24"/>
          <w:szCs w:val="24"/>
          <w:lang w:eastAsia="en-US" w:val="en-GB"/>
        </w:rPr>
        <w:t>Izvori financiranja doktorskog programa</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spacing w:after="0" w:before="120"/>
        <w:ind w:hanging="0" w:left="0" w:right="33"/>
        <w:contextualSpacing w:val="false"/>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Ministarstvo znanosti, obrazovanja i športa Republike Hrvatske, ustanove koje upućuju svoje zaposlenike na studij, davatelji stipendija i polaznici.</w:t>
      </w:r>
    </w:p>
    <w:p>
      <w:pPr>
        <w:pStyle w:val="style0"/>
        <w:spacing w:after="0" w:before="120"/>
        <w:ind w:hanging="0" w:left="0" w:right="33"/>
        <w:contextualSpacing w:val="false"/>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Status studenta (ugovori sa studentima, plaće ili stipendije, socijalna i zdravstvena zaštita, zaštita na radu, izobrazba u inozemnim institucijama).</w:t>
      </w:r>
    </w:p>
    <w:p>
      <w:pPr>
        <w:pStyle w:val="style0"/>
        <w:spacing w:after="0" w:before="120" w:line="360" w:lineRule="auto"/>
        <w:ind w:hanging="0" w:left="0" w:right="33"/>
        <w:contextualSpacing w:val="false"/>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Biti će regulirano na razini Filozofskog Fakulteta u Zagrebu</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4.11. Kvaliteta doktorskog programa:</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Način praćenja kvalitete i uspješnosti izvedbe doktorskog programa, a posebno način sudjelovanja studenata u ocjenjivanju studijskog programa</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Praćenje izvedbe doktorskog studija pedagogije odvijat će se kontinuirano i to na nekoliko razina: na razini kolegija, na razini modula, na razini smjera i studija kao cjeline. Na svim razinama kvaliteta i uspješnost pratit će se periodičnom vanjskom evaluacijom (od strane sustručnjaka iz Hrvatske i inozemstva), samoevaluacijom nastavnika koji izvode studij te evaluacijom od strane studenata.</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Praćenje realizacije ciljeva doktorskog programa (stjecanje znanja i vještina, ovladavanje tehnikama, vještine relevantne za zapošljavanje izvan akademskih institucija, zapošljavanje, alumni).</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Praćenje realizacije ciljeva sveučilišnog doktorskog studija pedagogije pratit će se kontinuirano anketama za studente o ispunjenju njihovih očekivanja vezanih uz ciljeve studija te prikupljanjem podataka o doktorandima nakon što završe studij, s posebnim obzirom na vrstu posla za koji su potrebne stečene kompetencije, te na stupanj njihove osposobljenosti za taj posao.</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 Institucijski mehanizmi za unaprjeđenje kvalitete doktorskog programa (samoevaluacijski postupci, evaluacijski postupci, anketiranje studenata, istraživanje uspješnosti provođenja programa, indikatori uspješnosti).</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Svi mehanizmi namijenjeni unaprjeđenju kvalitete doktorskih programa na fakultetskoj i sveučilišnoj razini primjenjivat će se i na poslijediplomskom sveučilišnom doktorskom studiju pedagogije.</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t>Obveza je Vijeća doktorskog studija pedagogije da nakon svakog nastavnog ciklusa analizira (vrednuje) realizaciju plana i programa studija i, ako je potrebno, predloži promjene.</w:t>
      </w:r>
    </w:p>
    <w:p>
      <w:pPr>
        <w:pStyle w:val="style0"/>
        <w:jc w:val="both"/>
        <w:rPr>
          <w:rFonts w:ascii="Times New Roman" w:cs="Times New Roman" w:hAnsi="Times New Roman"/>
          <w:color w:val="000000"/>
          <w:sz w:val="24"/>
          <w:szCs w:val="24"/>
          <w:lang w:eastAsia="en-US" w:val="en-GB"/>
        </w:rPr>
      </w:pPr>
      <w:r>
        <w:rPr>
          <w:rFonts w:ascii="Times New Roman" w:cs="Times New Roman" w:hAnsi="Times New Roman"/>
          <w:color w:val="000000"/>
          <w:sz w:val="24"/>
          <w:szCs w:val="24"/>
          <w:lang w:eastAsia="en-US" w:val="en-GB"/>
        </w:rPr>
      </w:r>
    </w:p>
    <w:p>
      <w:pPr>
        <w:pStyle w:val="style0"/>
        <w:rPr/>
      </w:pPr>
      <w:r>
        <w:rPr/>
      </w:r>
    </w:p>
    <w:sectPr>
      <w:footerReference r:id="rId37" w:type="default"/>
      <w:type w:val="nextPage"/>
      <w:pgSz w:h="16838" w:w="11906"/>
      <w:pgMar w:bottom="1417" w:footer="708" w:gutter="0" w:header="0" w:left="1417" w:right="1417" w:top="1417"/>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ahoma">
    <w:charset w:val="01"/>
    <w:family w:val="swiss"/>
    <w:pitch w:val="default"/>
  </w:font>
  <w:font w:name="Book Antiqua">
    <w:charset w:val="01"/>
    <w:family w:val="swiss"/>
    <w:pitch w:val="default"/>
  </w:font>
  <w:font w:name="Arial">
    <w:charset w:val="01"/>
    <w:family w:val="swiss"/>
    <w:pitch w:val="default"/>
  </w:font>
  <w:font w:name="Arial">
    <w:charset w:val="01"/>
    <w:family w:val="roman"/>
    <w:pitch w:val="default"/>
  </w:font>
  <w:font w:name="Times New Roman">
    <w:charset w:val="01"/>
    <w:family w:val="roman"/>
    <w:pitch w:val="default"/>
  </w:font>
  <w:font w:name="Arial">
    <w:charset w:val="01"/>
    <w:family w:val="swiss"/>
    <w:pitch w:val="variable"/>
  </w:font>
  <w:font w:name="SSHelvetica-Condensed">
    <w:charset w:val="01"/>
    <w:family w:val="roman"/>
    <w:pitch w:val="default"/>
  </w:font>
  <w:font w:name="Tahoma">
    <w:charset w:val="01"/>
    <w:family w:val="roman"/>
    <w:pitch w:val="default"/>
  </w:font>
  <w:font w:name="Book Antiqua">
    <w:charset w:val="01"/>
    <w:family w:val="roman"/>
    <w:pitch w:val="default"/>
  </w:font>
  <w:font w:name="Times New Roman">
    <w:charset w:val="01"/>
    <w:family w:val="swiss"/>
    <w:pitch w:val="default"/>
  </w:font>
  <w:font w:name="Times New Roman Baltic">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widowControl/>
      <w:tabs>
        <w:tab w:leader="none" w:pos="4536" w:val="center"/>
        <w:tab w:leader="none" w:pos="9072" w:val="right"/>
      </w:tabs>
      <w:ind w:hanging="0" w:left="0" w:right="360"/>
      <w:jc w:val="left"/>
      <w:textAlignment w:val="auto"/>
      <w:rPr>
        <w:rFonts w:ascii="Times New Roman" w:cs="Times New Roman" w:hAnsi="Times New Roman"/>
        <w:sz w:val="24"/>
        <w:szCs w:val="24"/>
        <w:lang w:bidi="ar-SA" w:eastAsia="hr-HR" w:val="hr-HR"/>
      </w:rPr>
    </w:pPr>
    <w:r>
      <w:rPr>
        <w:rFonts w:ascii="Times New Roman" w:cs="Times New Roman" w:hAnsi="Times New Roman"/>
        <w:sz w:val="24"/>
        <w:szCs w:val="24"/>
        <w:lang w:bidi="ar-SA" w:eastAsia="hr-HR" w:val="hr-HR"/>
      </w:rPr>
    </w:r>
    <w:r>
      <w:pict>
        <v:rect fillcolor="#FFFFFF" style="position:absolute;width:17.6pt;height:13.8pt;margin-top:-0.05pt;margin-left:436.05pt">
          <v:textbox inset="0pt,0pt,0pt,0pt">
            <w:txbxContent>
              <w:p>
                <w:r>
                  <w:rPr>
                    <w:rStyle w:val="style21"/>
                    <w:rFonts w:ascii="Times New Roman" w:cs="Times New Roman" w:hAnsi="Times New Roman"/>
                    <w:sz w:val="24"/>
                    <w:szCs w:val="24"/>
                    <w:lang w:bidi="ar-SA" w:eastAsia="en-US" w:val="en-US"/>
                  </w:rPr>
                  <w:fldChar w:fldCharType="begin"/>
                </w:r>
                <w:r>
                  <w:instrText> PAGE </w:instrText>
                </w:r>
                <w:r>
                  <w:fldChar w:fldCharType="separate"/>
                </w:r>
                <w:r>
                  <w:t>118</w:t>
                </w:r>
                <w:r>
                  <w:fldChar w:fldCharType="end"/>
                </w:r>
                <w:pStyle w:val="style28"/>
                <w:widowControl/>
                <w:tabs>
                  <w:tab w:leader="none" w:pos="4536" w:val="center"/>
                  <w:tab w:leader="none" w:pos="9072" w:val="right"/>
                </w:tabs>
                <w:ind w:hanging="0" w:left="0" w:right="0"/>
                <w:top w:val="nil"/>
                <w:left w:val="nil"/>
                <w:bottom w:val="nil"/>
                <w:insideH w:val="nil"/>
                <w:right w:val="nil"/>
                <w:insideV w:val="nil"/>
                <w:jc w:val="left"/>
                <w:textAlignment w:val="auto"/>
                <w:pPr>
                  <w:rPr>
                    <w:rStyle w:val="style21"/>
                    <w:rFonts w:ascii="Times New Roman" w:cs="Times New Roman" w:hAnsi="Times New Roman"/>
                    <w:sz w:val="24"/>
                    <w:szCs w:val="24"/>
                    <w:lang w:bidi="ar-SA" w:eastAsia="en-US" w:val="en-US"/>
                  </w:rPr>
                </w:pPr>
              </w:p>
            </w:txbxContent>
          </v:textbox>
          <w10:wrap type="square"/>
        </v:rect>
      </w:pic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widowControl/>
      <w:tabs>
        <w:tab w:leader="none" w:pos="4536" w:val="center"/>
        <w:tab w:leader="none" w:pos="9072" w:val="right"/>
      </w:tabs>
      <w:ind w:hanging="0" w:left="0" w:right="360"/>
      <w:jc w:val="left"/>
      <w:textAlignment w:val="auto"/>
      <w:rPr>
        <w:rFonts w:ascii="Times New Roman" w:cs="Times New Roman" w:hAnsi="Times New Roman"/>
        <w:sz w:val="24"/>
        <w:szCs w:val="24"/>
        <w:lang w:bidi="ar-SA" w:eastAsia="hr-HR" w:val="hr-HR"/>
      </w:rPr>
    </w:pPr>
    <w:r>
      <w:rPr>
        <w:rFonts w:ascii="Times New Roman" w:cs="Times New Roman" w:hAnsi="Times New Roman"/>
        <w:sz w:val="24"/>
        <w:szCs w:val="24"/>
        <w:lang w:bidi="ar-SA" w:eastAsia="hr-HR" w:val="hr-HR"/>
      </w:rPr>
    </w:r>
    <w:r>
      <w:pict>
        <v:rect fillcolor="#FFFFFF" style="position:absolute;width:17.6pt;height:13.8pt;margin-top:-0.05pt;margin-left:436.05pt">
          <v:textbox inset="0pt,0pt,0pt,0pt">
            <w:txbxContent>
              <w:p>
                <w:r>
                  <w:rPr>
                    <w:rStyle w:val="style21"/>
                    <w:rFonts w:ascii="Times New Roman" w:cs="Times New Roman" w:hAnsi="Times New Roman"/>
                    <w:sz w:val="24"/>
                    <w:szCs w:val="24"/>
                    <w:lang w:bidi="ar-SA" w:eastAsia="en-US" w:val="en-US"/>
                  </w:rPr>
                  <w:fldChar w:fldCharType="begin"/>
                </w:r>
                <w:r>
                  <w:instrText> PAGE </w:instrText>
                </w:r>
                <w:r>
                  <w:fldChar w:fldCharType="separate"/>
                </w:r>
                <w:r>
                  <w:t>118</w:t>
                </w:r>
                <w:r>
                  <w:fldChar w:fldCharType="end"/>
                </w:r>
                <w:pStyle w:val="style28"/>
                <w:widowControl/>
                <w:tabs>
                  <w:tab w:leader="none" w:pos="4536" w:val="center"/>
                  <w:tab w:leader="none" w:pos="9072" w:val="right"/>
                </w:tabs>
                <w:ind w:hanging="0" w:left="0" w:right="0"/>
                <w:top w:val="nil"/>
                <w:left w:val="nil"/>
                <w:bottom w:val="nil"/>
                <w:insideH w:val="nil"/>
                <w:right w:val="nil"/>
                <w:insideV w:val="nil"/>
                <w:jc w:val="left"/>
                <w:textAlignment w:val="auto"/>
                <w:pPr>
                  <w:rPr>
                    <w:rStyle w:val="style21"/>
                    <w:rFonts w:ascii="Times New Roman" w:cs="Times New Roman" w:hAnsi="Times New Roman"/>
                    <w:sz w:val="24"/>
                    <w:szCs w:val="24"/>
                    <w:lang w:bidi="ar-SA" w:eastAsia="en-US" w:val="en-US"/>
                  </w:rPr>
                </w:pPr>
              </w:p>
            </w:txbxContent>
          </v:textbox>
          <w10:wrap type="square"/>
        </v:rect>
      </w:pict>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3">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4">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5">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6">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7">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8">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9">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0">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1">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2">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3">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4">
    <w:lvl w:ilvl="0">
      <w:start w:val="1"/>
      <w:numFmt w:val="bullet"/>
      <w:lvlText w:val="o"/>
      <w:lvlJc w:val="left"/>
      <w:pPr>
        <w:ind w:hanging="360" w:left="720"/>
      </w:pPr>
      <w:rPr>
        <w:rFonts w:ascii="Courier New" w:cs="Courier New" w:hAnsi="Courier New"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440"/>
      </w:pPr>
      <w:rPr>
        <w:rFonts w:ascii="Wingdings" w:cs="Wingdings" w:hAnsi="Wingdings" w:hint="default"/>
      </w:rPr>
    </w:lvl>
    <w:lvl w:ilvl="3">
      <w:start w:val="1"/>
      <w:numFmt w:val="bullet"/>
      <w:lvlText w:val=""/>
      <w:lvlJc w:val="left"/>
      <w:pPr>
        <w:ind w:hanging="360" w:left="1800"/>
      </w:pPr>
      <w:rPr>
        <w:rFonts w:ascii="Symbol" w:cs="Symbol" w:hAnsi="Symbol" w:hint="default"/>
      </w:rPr>
    </w:lvl>
    <w:lvl w:ilvl="4">
      <w:start w:val="1"/>
      <w:numFmt w:val="bullet"/>
      <w:lvlText w:val="o"/>
      <w:lvlJc w:val="left"/>
      <w:pPr>
        <w:ind w:hanging="360" w:left="2160"/>
      </w:pPr>
      <w:rPr>
        <w:rFonts w:ascii="Courier New" w:cs="Courier New" w:hAnsi="Courier New" w:hint="default"/>
      </w:rPr>
    </w:lvl>
    <w:lvl w:ilvl="5">
      <w:start w:val="1"/>
      <w:numFmt w:val="bullet"/>
      <w:lvlText w:val=""/>
      <w:lvlJc w:val="left"/>
      <w:pPr>
        <w:ind w:hanging="360" w:left="2520"/>
      </w:pPr>
      <w:rPr>
        <w:rFonts w:ascii="Wingdings" w:cs="Wingdings" w:hAnsi="Wingdings" w:hint="default"/>
      </w:rPr>
    </w:lvl>
    <w:lvl w:ilvl="6">
      <w:start w:val="1"/>
      <w:numFmt w:val="bullet"/>
      <w:lvlText w:val=""/>
      <w:lvlJc w:val="left"/>
      <w:pPr>
        <w:ind w:hanging="360" w:left="2880"/>
      </w:pPr>
      <w:rPr>
        <w:rFonts w:ascii="Symbol" w:cs="Symbol" w:hAnsi="Symbol" w:hint="default"/>
      </w:rPr>
    </w:lvl>
    <w:lvl w:ilvl="7">
      <w:start w:val="1"/>
      <w:numFmt w:val="bullet"/>
      <w:lvlText w:val="o"/>
      <w:lvlJc w:val="left"/>
      <w:pPr>
        <w:ind w:hanging="360" w:left="3240"/>
      </w:pPr>
      <w:rPr>
        <w:rFonts w:ascii="Courier New" w:cs="Courier New" w:hAnsi="Courier New" w:hint="default"/>
      </w:rPr>
    </w:lvl>
    <w:lvl w:ilvl="8">
      <w:start w:val="1"/>
      <w:numFmt w:val="bullet"/>
      <w:lvlText w:val=""/>
      <w:lvlJc w:val="left"/>
      <w:pPr>
        <w:ind w:hanging="360" w:left="3600"/>
      </w:pPr>
      <w:rPr>
        <w:rFonts w:ascii="Wingdings" w:cs="Wingdings" w:hAnsi="Wingdings" w:hint="default"/>
      </w:rPr>
    </w:lvl>
  </w:abstractNum>
  <w:abstractNum w:abstractNumId="15">
    <w:lvl w:ilvl="0">
      <w:start w:val="1"/>
      <w:numFmt w:val="decimal"/>
      <w:lvlText w:val="%1."/>
      <w:lvlJc w:val="left"/>
      <w:pPr>
        <w:ind w:hanging="360" w:left="720"/>
      </w:p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440"/>
      </w:pPr>
      <w:rPr>
        <w:rFonts w:ascii="Wingdings" w:cs="Wingdings" w:hAnsi="Wingdings" w:hint="default"/>
      </w:rPr>
    </w:lvl>
    <w:lvl w:ilvl="3">
      <w:start w:val="1"/>
      <w:numFmt w:val="bullet"/>
      <w:lvlText w:val=""/>
      <w:lvlJc w:val="left"/>
      <w:pPr>
        <w:ind w:hanging="360" w:left="1800"/>
      </w:pPr>
      <w:rPr>
        <w:rFonts w:ascii="Symbol" w:cs="Symbol" w:hAnsi="Symbol" w:hint="default"/>
      </w:rPr>
    </w:lvl>
    <w:lvl w:ilvl="4">
      <w:start w:val="1"/>
      <w:numFmt w:val="bullet"/>
      <w:lvlText w:val="o"/>
      <w:lvlJc w:val="left"/>
      <w:pPr>
        <w:ind w:hanging="360" w:left="2160"/>
      </w:pPr>
      <w:rPr>
        <w:rFonts w:ascii="Courier New" w:cs="Courier New" w:hAnsi="Courier New" w:hint="default"/>
      </w:rPr>
    </w:lvl>
    <w:lvl w:ilvl="5">
      <w:start w:val="1"/>
      <w:numFmt w:val="bullet"/>
      <w:lvlText w:val=""/>
      <w:lvlJc w:val="left"/>
      <w:pPr>
        <w:ind w:hanging="360" w:left="2520"/>
      </w:pPr>
      <w:rPr>
        <w:rFonts w:ascii="Wingdings" w:cs="Wingdings" w:hAnsi="Wingdings" w:hint="default"/>
      </w:rPr>
    </w:lvl>
    <w:lvl w:ilvl="6">
      <w:start w:val="1"/>
      <w:numFmt w:val="bullet"/>
      <w:lvlText w:val=""/>
      <w:lvlJc w:val="left"/>
      <w:pPr>
        <w:ind w:hanging="360" w:left="2880"/>
      </w:pPr>
      <w:rPr>
        <w:rFonts w:ascii="Symbol" w:cs="Symbol" w:hAnsi="Symbol" w:hint="default"/>
      </w:rPr>
    </w:lvl>
    <w:lvl w:ilvl="7">
      <w:start w:val="1"/>
      <w:numFmt w:val="bullet"/>
      <w:lvlText w:val="o"/>
      <w:lvlJc w:val="left"/>
      <w:pPr>
        <w:ind w:hanging="360" w:left="3240"/>
      </w:pPr>
      <w:rPr>
        <w:rFonts w:ascii="Courier New" w:cs="Courier New" w:hAnsi="Courier New" w:hint="default"/>
      </w:rPr>
    </w:lvl>
    <w:lvl w:ilvl="8">
      <w:start w:val="1"/>
      <w:numFmt w:val="bullet"/>
      <w:lvlText w:val=""/>
      <w:lvlJc w:val="left"/>
      <w:pPr>
        <w:ind w:hanging="360" w:left="3600"/>
      </w:pPr>
      <w:rPr>
        <w:rFonts w:ascii="Wingdings" w:cs="Wingdings" w:hAnsi="Wingdings" w:hint="default"/>
      </w:rPr>
    </w:lvl>
  </w:abstractNum>
  <w:abstractNum w:abstractNumId="16">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7">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8">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9">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20">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21">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22">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23">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24">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25">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26">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27">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28">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29">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30">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31">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32">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33">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34">
    <w:lvl w:ilvl="0">
      <w:start w:val="1"/>
      <w:numFmt w:val="bullet"/>
      <w:lvlText w:val="o"/>
      <w:lvlJc w:val="left"/>
      <w:pPr>
        <w:ind w:hanging="360" w:left="720"/>
      </w:pPr>
      <w:rPr>
        <w:rFonts w:ascii="Courier New" w:cs="Courier New" w:hAnsi="Courier New"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440"/>
      </w:pPr>
      <w:rPr>
        <w:rFonts w:ascii="Wingdings" w:cs="Wingdings" w:hAnsi="Wingdings" w:hint="default"/>
      </w:rPr>
    </w:lvl>
    <w:lvl w:ilvl="3">
      <w:start w:val="1"/>
      <w:numFmt w:val="bullet"/>
      <w:lvlText w:val=""/>
      <w:lvlJc w:val="left"/>
      <w:pPr>
        <w:ind w:hanging="360" w:left="1800"/>
      </w:pPr>
      <w:rPr>
        <w:rFonts w:ascii="Symbol" w:cs="Symbol" w:hAnsi="Symbol" w:hint="default"/>
      </w:rPr>
    </w:lvl>
    <w:lvl w:ilvl="4">
      <w:start w:val="1"/>
      <w:numFmt w:val="bullet"/>
      <w:lvlText w:val="o"/>
      <w:lvlJc w:val="left"/>
      <w:pPr>
        <w:ind w:hanging="360" w:left="2160"/>
      </w:pPr>
      <w:rPr>
        <w:rFonts w:ascii="Courier New" w:cs="Courier New" w:hAnsi="Courier New" w:hint="default"/>
      </w:rPr>
    </w:lvl>
    <w:lvl w:ilvl="5">
      <w:start w:val="1"/>
      <w:numFmt w:val="bullet"/>
      <w:lvlText w:val=""/>
      <w:lvlJc w:val="left"/>
      <w:pPr>
        <w:ind w:hanging="360" w:left="2520"/>
      </w:pPr>
      <w:rPr>
        <w:rFonts w:ascii="Wingdings" w:cs="Wingdings" w:hAnsi="Wingdings" w:hint="default"/>
      </w:rPr>
    </w:lvl>
    <w:lvl w:ilvl="6">
      <w:start w:val="1"/>
      <w:numFmt w:val="bullet"/>
      <w:lvlText w:val=""/>
      <w:lvlJc w:val="left"/>
      <w:pPr>
        <w:ind w:hanging="360" w:left="2880"/>
      </w:pPr>
      <w:rPr>
        <w:rFonts w:ascii="Symbol" w:cs="Symbol" w:hAnsi="Symbol" w:hint="default"/>
      </w:rPr>
    </w:lvl>
    <w:lvl w:ilvl="7">
      <w:start w:val="1"/>
      <w:numFmt w:val="bullet"/>
      <w:lvlText w:val="o"/>
      <w:lvlJc w:val="left"/>
      <w:pPr>
        <w:ind w:hanging="360" w:left="3240"/>
      </w:pPr>
      <w:rPr>
        <w:rFonts w:ascii="Courier New" w:cs="Courier New" w:hAnsi="Courier New" w:hint="default"/>
      </w:rPr>
    </w:lvl>
    <w:lvl w:ilvl="8">
      <w:start w:val="1"/>
      <w:numFmt w:val="bullet"/>
      <w:lvlText w:val=""/>
      <w:lvlJc w:val="left"/>
      <w:pPr>
        <w:ind w:hanging="360" w:left="3600"/>
      </w:pPr>
      <w:rPr>
        <w:rFonts w:ascii="Wingdings" w:cs="Wingdings" w:hAnsi="Wingdings" w:hint="default"/>
      </w:rPr>
    </w:lvl>
  </w:abstractNum>
  <w:abstractNum w:abstractNumId="35">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36">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37">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38">
    <w:lvl w:ilvl="0">
      <w:start w:val="1"/>
      <w:numFmt w:val="decimal"/>
      <w:lvlText w:val="%1."/>
      <w:lvlJc w:val="left"/>
      <w:pPr>
        <w:ind w:hanging="360" w:left="720"/>
      </w:pPr>
    </w:lvl>
    <w:lvl w:ilvl="1">
      <w:start w:val="9"/>
      <w:numFmt w:val="decimal"/>
      <w:lvlText w:val="%2"/>
      <w:lvlJc w:val="left"/>
      <w:pPr>
        <w:ind w:hanging="360" w:left="1080"/>
      </w:pPr>
      <w:r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39">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40">
    <w:lvl w:ilvl="0">
      <w:start w:val="0"/>
      <w:numFmt w:val="bullet"/>
      <w:lvlText w:val="-"/>
      <w:lvlJc w:val="left"/>
      <w:pPr>
        <w:ind w:hanging="360" w:left="720"/>
      </w:pPr>
      <w:rPr>
        <w:rFonts w:ascii="OpenSymbol" w:cs="OpenSymbol" w:hAnsi="Open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41">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42">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43">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44">
    <w:lvl w:ilvl="0">
      <w:start w:val="1"/>
      <w:numFmt w:val="bullet"/>
      <w:lvlText w:val="o"/>
      <w:lvlJc w:val="left"/>
      <w:pPr>
        <w:ind w:hanging="360" w:left="720"/>
      </w:pPr>
      <w:rPr>
        <w:rFonts w:ascii="Courier New" w:cs="Courier New" w:hAnsi="Courier New"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440"/>
      </w:pPr>
      <w:rPr>
        <w:rFonts w:ascii="Wingdings" w:cs="Wingdings" w:hAnsi="Wingdings" w:hint="default"/>
      </w:rPr>
    </w:lvl>
    <w:lvl w:ilvl="3">
      <w:start w:val="1"/>
      <w:numFmt w:val="bullet"/>
      <w:lvlText w:val=""/>
      <w:lvlJc w:val="left"/>
      <w:pPr>
        <w:ind w:hanging="360" w:left="1800"/>
      </w:pPr>
      <w:rPr>
        <w:rFonts w:ascii="Symbol" w:cs="Symbol" w:hAnsi="Symbol" w:hint="default"/>
      </w:rPr>
    </w:lvl>
    <w:lvl w:ilvl="4">
      <w:start w:val="1"/>
      <w:numFmt w:val="bullet"/>
      <w:lvlText w:val="o"/>
      <w:lvlJc w:val="left"/>
      <w:pPr>
        <w:ind w:hanging="360" w:left="2160"/>
      </w:pPr>
      <w:rPr>
        <w:rFonts w:ascii="Courier New" w:cs="Courier New" w:hAnsi="Courier New" w:hint="default"/>
      </w:rPr>
    </w:lvl>
    <w:lvl w:ilvl="5">
      <w:start w:val="1"/>
      <w:numFmt w:val="bullet"/>
      <w:lvlText w:val=""/>
      <w:lvlJc w:val="left"/>
      <w:pPr>
        <w:ind w:hanging="360" w:left="2520"/>
      </w:pPr>
      <w:rPr>
        <w:rFonts w:ascii="Wingdings" w:cs="Wingdings" w:hAnsi="Wingdings" w:hint="default"/>
      </w:rPr>
    </w:lvl>
    <w:lvl w:ilvl="6">
      <w:start w:val="1"/>
      <w:numFmt w:val="bullet"/>
      <w:lvlText w:val=""/>
      <w:lvlJc w:val="left"/>
      <w:pPr>
        <w:ind w:hanging="360" w:left="2880"/>
      </w:pPr>
      <w:rPr>
        <w:rFonts w:ascii="Symbol" w:cs="Symbol" w:hAnsi="Symbol" w:hint="default"/>
      </w:rPr>
    </w:lvl>
    <w:lvl w:ilvl="7">
      <w:start w:val="1"/>
      <w:numFmt w:val="bullet"/>
      <w:lvlText w:val="o"/>
      <w:lvlJc w:val="left"/>
      <w:pPr>
        <w:ind w:hanging="360" w:left="3240"/>
      </w:pPr>
      <w:rPr>
        <w:rFonts w:ascii="Courier New" w:cs="Courier New" w:hAnsi="Courier New" w:hint="default"/>
      </w:rPr>
    </w:lvl>
    <w:lvl w:ilvl="8">
      <w:start w:val="1"/>
      <w:numFmt w:val="bullet"/>
      <w:lvlText w:val=""/>
      <w:lvlJc w:val="left"/>
      <w:pPr>
        <w:ind w:hanging="360" w:left="3600"/>
      </w:pPr>
      <w:rPr>
        <w:rFonts w:ascii="Wingdings" w:cs="Wingdings" w:hAnsi="Wingdings" w:hint="default"/>
      </w:rPr>
    </w:lvl>
  </w:abstractNum>
  <w:abstractNum w:abstractNumId="45">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46">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47">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48">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49">
    <w:lvl w:ilvl="0">
      <w:start w:val="1"/>
      <w:numFmt w:val="decimal"/>
      <w:lvlText w:val="%1."/>
      <w:lvlJc w:val="left"/>
      <w:pPr>
        <w:ind w:hanging="360" w:left="720"/>
      </w:pPr>
    </w:lvl>
    <w:lvl w:ilvl="1">
      <w:start w:val="1"/>
      <w:numFmt w:val="decimal"/>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50">
    <w:lvl w:ilvl="0">
      <w:start w:val="1"/>
      <w:numFmt w:val="bullet"/>
      <w:lvlText w:val="o"/>
      <w:lvlJc w:val="left"/>
      <w:pPr>
        <w:ind w:hanging="360" w:left="720"/>
      </w:pPr>
      <w:rPr>
        <w:rFonts w:ascii="Courier New" w:cs="Courier New" w:hAnsi="Courier New"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440"/>
      </w:pPr>
      <w:rPr>
        <w:rFonts w:ascii="Wingdings" w:cs="Wingdings" w:hAnsi="Wingdings" w:hint="default"/>
      </w:rPr>
    </w:lvl>
    <w:lvl w:ilvl="3">
      <w:start w:val="1"/>
      <w:numFmt w:val="bullet"/>
      <w:lvlText w:val=""/>
      <w:lvlJc w:val="left"/>
      <w:pPr>
        <w:ind w:hanging="360" w:left="1800"/>
      </w:pPr>
      <w:rPr>
        <w:rFonts w:ascii="Symbol" w:cs="Symbol" w:hAnsi="Symbol" w:hint="default"/>
      </w:rPr>
    </w:lvl>
    <w:lvl w:ilvl="4">
      <w:start w:val="1"/>
      <w:numFmt w:val="bullet"/>
      <w:lvlText w:val="o"/>
      <w:lvlJc w:val="left"/>
      <w:pPr>
        <w:ind w:hanging="360" w:left="2160"/>
      </w:pPr>
      <w:rPr>
        <w:rFonts w:ascii="Courier New" w:cs="Courier New" w:hAnsi="Courier New" w:hint="default"/>
      </w:rPr>
    </w:lvl>
    <w:lvl w:ilvl="5">
      <w:start w:val="1"/>
      <w:numFmt w:val="bullet"/>
      <w:lvlText w:val=""/>
      <w:lvlJc w:val="left"/>
      <w:pPr>
        <w:ind w:hanging="360" w:left="2520"/>
      </w:pPr>
      <w:rPr>
        <w:rFonts w:ascii="Wingdings" w:cs="Wingdings" w:hAnsi="Wingdings" w:hint="default"/>
      </w:rPr>
    </w:lvl>
    <w:lvl w:ilvl="6">
      <w:start w:val="1"/>
      <w:numFmt w:val="bullet"/>
      <w:lvlText w:val=""/>
      <w:lvlJc w:val="left"/>
      <w:pPr>
        <w:ind w:hanging="360" w:left="2880"/>
      </w:pPr>
      <w:rPr>
        <w:rFonts w:ascii="Symbol" w:cs="Symbol" w:hAnsi="Symbol" w:hint="default"/>
      </w:rPr>
    </w:lvl>
    <w:lvl w:ilvl="7">
      <w:start w:val="1"/>
      <w:numFmt w:val="bullet"/>
      <w:lvlText w:val="o"/>
      <w:lvlJc w:val="left"/>
      <w:pPr>
        <w:ind w:hanging="360" w:left="3240"/>
      </w:pPr>
      <w:rPr>
        <w:rFonts w:ascii="Courier New" w:cs="Courier New" w:hAnsi="Courier New" w:hint="default"/>
      </w:rPr>
    </w:lvl>
    <w:lvl w:ilvl="8">
      <w:start w:val="1"/>
      <w:numFmt w:val="bullet"/>
      <w:lvlText w:val=""/>
      <w:lvlJc w:val="left"/>
      <w:pPr>
        <w:ind w:hanging="360" w:left="3600"/>
      </w:pPr>
      <w:rPr>
        <w:rFonts w:ascii="Wingdings" w:cs="Wingdings" w:hAnsi="Wingdings" w:hint="default"/>
      </w:rPr>
    </w:lvl>
  </w:abstractNum>
  <w:abstractNum w:abstractNumId="51">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52">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53">
    <w:lvl w:ilvl="0">
      <w:start w:val="1"/>
      <w:numFmt w:val="bullet"/>
      <w:lvlText w:val="o"/>
      <w:lvlJc w:val="left"/>
      <w:pPr>
        <w:ind w:hanging="360" w:left="720"/>
      </w:pPr>
      <w:rPr>
        <w:rFonts w:ascii="Courier New" w:cs="Courier New" w:hAnsi="Courier New" w:hint="default"/>
      </w:rPr>
    </w:lvl>
    <w:lvl w:ilvl="1">
      <w:start w:val="0"/>
      <w:numFmt w:val="bullet"/>
      <w:lvlText w:val="-"/>
      <w:lvlJc w:val="left"/>
      <w:pPr>
        <w:ind w:hanging="360" w:left="1080"/>
      </w:pPr>
      <w:rPr>
        <w:rFonts w:ascii="OpenSymbol" w:cs="OpenSymbol" w:hAnsi="OpenSymbol" w:hint="default"/>
      </w:rPr>
    </w:lvl>
    <w:lvl w:ilvl="2">
      <w:start w:val="1"/>
      <w:numFmt w:val="bullet"/>
      <w:lvlText w:val=""/>
      <w:lvlJc w:val="left"/>
      <w:pPr>
        <w:ind w:hanging="360" w:left="1440"/>
      </w:pPr>
      <w:rPr>
        <w:rFonts w:ascii="Wingdings" w:cs="Wingdings" w:hAnsi="Wingdings" w:hint="default"/>
      </w:rPr>
    </w:lvl>
    <w:lvl w:ilvl="3">
      <w:start w:val="1"/>
      <w:numFmt w:val="bullet"/>
      <w:lvlText w:val=""/>
      <w:lvlJc w:val="left"/>
      <w:pPr>
        <w:ind w:hanging="360" w:left="1800"/>
      </w:pPr>
      <w:rPr>
        <w:rFonts w:ascii="Symbol" w:cs="Symbol" w:hAnsi="Symbol" w:hint="default"/>
      </w:rPr>
    </w:lvl>
    <w:lvl w:ilvl="4">
      <w:start w:val="1"/>
      <w:numFmt w:val="bullet"/>
      <w:lvlText w:val="o"/>
      <w:lvlJc w:val="left"/>
      <w:pPr>
        <w:ind w:hanging="360" w:left="2160"/>
      </w:pPr>
      <w:rPr>
        <w:rFonts w:ascii="Courier New" w:cs="Courier New" w:hAnsi="Courier New" w:hint="default"/>
      </w:rPr>
    </w:lvl>
    <w:lvl w:ilvl="5">
      <w:start w:val="1"/>
      <w:numFmt w:val="bullet"/>
      <w:lvlText w:val=""/>
      <w:lvlJc w:val="left"/>
      <w:pPr>
        <w:ind w:hanging="360" w:left="2520"/>
      </w:pPr>
      <w:rPr>
        <w:rFonts w:ascii="Wingdings" w:cs="Wingdings" w:hAnsi="Wingdings" w:hint="default"/>
      </w:rPr>
    </w:lvl>
    <w:lvl w:ilvl="6">
      <w:start w:val="1"/>
      <w:numFmt w:val="bullet"/>
      <w:lvlText w:val=""/>
      <w:lvlJc w:val="left"/>
      <w:pPr>
        <w:ind w:hanging="360" w:left="2880"/>
      </w:pPr>
      <w:rPr>
        <w:rFonts w:ascii="Symbol" w:cs="Symbol" w:hAnsi="Symbol" w:hint="default"/>
      </w:rPr>
    </w:lvl>
    <w:lvl w:ilvl="7">
      <w:start w:val="1"/>
      <w:numFmt w:val="bullet"/>
      <w:lvlText w:val="o"/>
      <w:lvlJc w:val="left"/>
      <w:pPr>
        <w:ind w:hanging="360" w:left="3240"/>
      </w:pPr>
      <w:rPr>
        <w:rFonts w:ascii="Courier New" w:cs="Courier New" w:hAnsi="Courier New" w:hint="default"/>
      </w:rPr>
    </w:lvl>
    <w:lvl w:ilvl="8">
      <w:start w:val="1"/>
      <w:numFmt w:val="bullet"/>
      <w:lvlText w:val=""/>
      <w:lvlJc w:val="left"/>
      <w:pPr>
        <w:ind w:hanging="360" w:left="3600"/>
      </w:pPr>
      <w:rPr>
        <w:rFonts w:ascii="Wingdings" w:cs="Wingdings" w:hAnsi="Wingdings" w:hint="default"/>
      </w:rPr>
    </w:lvl>
  </w:abstractNum>
  <w:abstractNum w:abstractNumId="54">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55">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5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440"/>
      </w:pPr>
      <w:rPr>
        <w:rFonts w:ascii="Wingdings" w:cs="Wingdings" w:hAnsi="Wingdings" w:hint="default"/>
      </w:rPr>
    </w:lvl>
    <w:lvl w:ilvl="3">
      <w:start w:val="1"/>
      <w:numFmt w:val="bullet"/>
      <w:lvlText w:val=""/>
      <w:lvlJc w:val="left"/>
      <w:pPr>
        <w:ind w:hanging="360" w:left="1800"/>
      </w:pPr>
      <w:rPr>
        <w:rFonts w:ascii="Symbol" w:cs="Symbol" w:hAnsi="Symbol" w:hint="default"/>
      </w:rPr>
    </w:lvl>
    <w:lvl w:ilvl="4">
      <w:start w:val="1"/>
      <w:numFmt w:val="bullet"/>
      <w:lvlText w:val="o"/>
      <w:lvlJc w:val="left"/>
      <w:pPr>
        <w:ind w:hanging="360" w:left="2160"/>
      </w:pPr>
      <w:rPr>
        <w:rFonts w:ascii="Courier New" w:cs="Courier New" w:hAnsi="Courier New" w:hint="default"/>
      </w:rPr>
    </w:lvl>
    <w:lvl w:ilvl="5">
      <w:start w:val="1"/>
      <w:numFmt w:val="bullet"/>
      <w:lvlText w:val=""/>
      <w:lvlJc w:val="left"/>
      <w:pPr>
        <w:ind w:hanging="360" w:left="2520"/>
      </w:pPr>
      <w:rPr>
        <w:rFonts w:ascii="Wingdings" w:cs="Wingdings" w:hAnsi="Wingdings" w:hint="default"/>
      </w:rPr>
    </w:lvl>
    <w:lvl w:ilvl="6">
      <w:start w:val="1"/>
      <w:numFmt w:val="bullet"/>
      <w:lvlText w:val=""/>
      <w:lvlJc w:val="left"/>
      <w:pPr>
        <w:ind w:hanging="360" w:left="2880"/>
      </w:pPr>
      <w:rPr>
        <w:rFonts w:ascii="Symbol" w:cs="Symbol" w:hAnsi="Symbol" w:hint="default"/>
      </w:rPr>
    </w:lvl>
    <w:lvl w:ilvl="7">
      <w:start w:val="1"/>
      <w:numFmt w:val="bullet"/>
      <w:lvlText w:val="o"/>
      <w:lvlJc w:val="left"/>
      <w:pPr>
        <w:ind w:hanging="360" w:left="3240"/>
      </w:pPr>
      <w:rPr>
        <w:rFonts w:ascii="Courier New" w:cs="Courier New" w:hAnsi="Courier New" w:hint="default"/>
      </w:rPr>
    </w:lvl>
    <w:lvl w:ilvl="8">
      <w:start w:val="1"/>
      <w:numFmt w:val="bullet"/>
      <w:lvlText w:val=""/>
      <w:lvlJc w:val="left"/>
      <w:pPr>
        <w:ind w:hanging="360" w:left="3600"/>
      </w:pPr>
      <w:rPr>
        <w:rFonts w:ascii="Wingdings" w:cs="Wingdings" w:hAnsi="Wingdings" w:hint="default"/>
      </w:rPr>
    </w:lvl>
  </w:abstractNum>
  <w:abstractNum w:abstractNumId="5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440"/>
      </w:pPr>
      <w:rPr>
        <w:rFonts w:ascii="Wingdings" w:cs="Wingdings" w:hAnsi="Wingdings" w:hint="default"/>
      </w:rPr>
    </w:lvl>
    <w:lvl w:ilvl="3">
      <w:start w:val="1"/>
      <w:numFmt w:val="bullet"/>
      <w:lvlText w:val=""/>
      <w:lvlJc w:val="left"/>
      <w:pPr>
        <w:ind w:hanging="360" w:left="1800"/>
      </w:pPr>
      <w:rPr>
        <w:rFonts w:ascii="Symbol" w:cs="Symbol" w:hAnsi="Symbol" w:hint="default"/>
      </w:rPr>
    </w:lvl>
    <w:lvl w:ilvl="4">
      <w:start w:val="1"/>
      <w:numFmt w:val="bullet"/>
      <w:lvlText w:val="o"/>
      <w:lvlJc w:val="left"/>
      <w:pPr>
        <w:ind w:hanging="360" w:left="2160"/>
      </w:pPr>
      <w:rPr>
        <w:rFonts w:ascii="Courier New" w:cs="Courier New" w:hAnsi="Courier New" w:hint="default"/>
      </w:rPr>
    </w:lvl>
    <w:lvl w:ilvl="5">
      <w:start w:val="1"/>
      <w:numFmt w:val="bullet"/>
      <w:lvlText w:val=""/>
      <w:lvlJc w:val="left"/>
      <w:pPr>
        <w:ind w:hanging="360" w:left="2520"/>
      </w:pPr>
      <w:rPr>
        <w:rFonts w:ascii="Wingdings" w:cs="Wingdings" w:hAnsi="Wingdings" w:hint="default"/>
      </w:rPr>
    </w:lvl>
    <w:lvl w:ilvl="6">
      <w:start w:val="1"/>
      <w:numFmt w:val="bullet"/>
      <w:lvlText w:val=""/>
      <w:lvlJc w:val="left"/>
      <w:pPr>
        <w:ind w:hanging="360" w:left="2880"/>
      </w:pPr>
      <w:rPr>
        <w:rFonts w:ascii="Symbol" w:cs="Symbol" w:hAnsi="Symbol" w:hint="default"/>
      </w:rPr>
    </w:lvl>
    <w:lvl w:ilvl="7">
      <w:start w:val="1"/>
      <w:numFmt w:val="bullet"/>
      <w:lvlText w:val="o"/>
      <w:lvlJc w:val="left"/>
      <w:pPr>
        <w:ind w:hanging="360" w:left="3240"/>
      </w:pPr>
      <w:rPr>
        <w:rFonts w:ascii="Courier New" w:cs="Courier New" w:hAnsi="Courier New" w:hint="default"/>
      </w:rPr>
    </w:lvl>
    <w:lvl w:ilvl="8">
      <w:start w:val="1"/>
      <w:numFmt w:val="bullet"/>
      <w:lvlText w:val=""/>
      <w:lvlJc w:val="left"/>
      <w:pPr>
        <w:ind w:hanging="360" w:left="3600"/>
      </w:pPr>
      <w:rPr>
        <w:rFonts w:ascii="Wingdings" w:cs="Wingdings" w:hAnsi="Wingdings" w:hint="default"/>
      </w:rPr>
    </w:lvl>
  </w:abstractNum>
  <w:abstractNum w:abstractNumId="58">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59">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60">
    <w:lvl w:ilvl="0">
      <w:start w:val="1"/>
      <w:numFmt w:val="bullet"/>
      <w:lvlText w:val="o"/>
      <w:lvlJc w:val="left"/>
      <w:pPr>
        <w:ind w:hanging="360" w:left="720"/>
      </w:pPr>
      <w:rPr>
        <w:rFonts w:ascii="Courier New" w:cs="Courier New" w:hAnsi="Courier New" w:hint="default"/>
      </w:r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61">
    <w:lvl w:ilvl="0">
      <w:start w:val="1"/>
      <w:numFmt w:val="bullet"/>
      <w:lvlText w:val="o"/>
      <w:lvlJc w:val="left"/>
      <w:pPr>
        <w:ind w:hanging="360" w:left="720"/>
      </w:pPr>
      <w:rPr>
        <w:rFonts w:ascii="Courier New" w:cs="Courier New" w:hAnsi="Courier New" w:hint="default"/>
      </w:r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62">
    <w:lvl w:ilvl="0">
      <w:start w:val="1"/>
      <w:numFmt w:val="bullet"/>
      <w:lvlText w:val="o"/>
      <w:lvlJc w:val="left"/>
      <w:pPr>
        <w:ind w:hanging="360" w:left="720"/>
      </w:pPr>
      <w:rPr>
        <w:rFonts w:ascii="Courier New" w:cs="Courier New" w:hAnsi="Courier New" w:hint="default"/>
      </w:rPr>
    </w:lvl>
    <w:lvl w:ilvl="1">
      <w:start w:val="1"/>
      <w:numFmt w:val="decimal"/>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63">
    <w:lvl w:ilvl="0">
      <w:start w:val="1"/>
      <w:numFmt w:val="bullet"/>
      <w:lvlText w:val="o"/>
      <w:lvlJc w:val="left"/>
      <w:pPr>
        <w:ind w:hanging="360" w:left="720"/>
      </w:pPr>
      <w:rPr>
        <w:rFonts w:ascii="Courier New" w:cs="Courier New" w:hAnsi="Courier New" w:hint="default"/>
      </w:r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64">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65">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66">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67">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68">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69">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70">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71">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72">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73">
    <w:lvl w:ilvl="0">
      <w:start w:val="1"/>
      <w:numFmt w:val="decimal"/>
      <w:lvlText w:val="%1."/>
      <w:lvlJc w:val="left"/>
      <w:pPr>
        <w:ind w:hanging="360" w:left="720"/>
      </w:p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440"/>
      </w:pPr>
      <w:rPr>
        <w:rFonts w:ascii="Wingdings" w:cs="Wingdings" w:hAnsi="Wingdings" w:hint="default"/>
      </w:rPr>
    </w:lvl>
    <w:lvl w:ilvl="3">
      <w:start w:val="1"/>
      <w:numFmt w:val="bullet"/>
      <w:lvlText w:val=""/>
      <w:lvlJc w:val="left"/>
      <w:pPr>
        <w:ind w:hanging="360" w:left="1800"/>
      </w:pPr>
      <w:rPr>
        <w:rFonts w:ascii="Symbol" w:cs="Symbol" w:hAnsi="Symbol" w:hint="default"/>
      </w:rPr>
    </w:lvl>
    <w:lvl w:ilvl="4">
      <w:start w:val="1"/>
      <w:numFmt w:val="bullet"/>
      <w:lvlText w:val="o"/>
      <w:lvlJc w:val="left"/>
      <w:pPr>
        <w:ind w:hanging="360" w:left="2160"/>
      </w:pPr>
      <w:rPr>
        <w:rFonts w:ascii="Courier New" w:cs="Courier New" w:hAnsi="Courier New" w:hint="default"/>
      </w:rPr>
    </w:lvl>
    <w:lvl w:ilvl="5">
      <w:start w:val="1"/>
      <w:numFmt w:val="bullet"/>
      <w:lvlText w:val=""/>
      <w:lvlJc w:val="left"/>
      <w:pPr>
        <w:ind w:hanging="360" w:left="2520"/>
      </w:pPr>
      <w:rPr>
        <w:rFonts w:ascii="Wingdings" w:cs="Wingdings" w:hAnsi="Wingdings" w:hint="default"/>
      </w:rPr>
    </w:lvl>
    <w:lvl w:ilvl="6">
      <w:start w:val="1"/>
      <w:numFmt w:val="bullet"/>
      <w:lvlText w:val=""/>
      <w:lvlJc w:val="left"/>
      <w:pPr>
        <w:ind w:hanging="360" w:left="2880"/>
      </w:pPr>
      <w:rPr>
        <w:rFonts w:ascii="Symbol" w:cs="Symbol" w:hAnsi="Symbol" w:hint="default"/>
      </w:rPr>
    </w:lvl>
    <w:lvl w:ilvl="7">
      <w:start w:val="1"/>
      <w:numFmt w:val="bullet"/>
      <w:lvlText w:val="o"/>
      <w:lvlJc w:val="left"/>
      <w:pPr>
        <w:ind w:hanging="360" w:left="3240"/>
      </w:pPr>
      <w:rPr>
        <w:rFonts w:ascii="Courier New" w:cs="Courier New" w:hAnsi="Courier New" w:hint="default"/>
      </w:rPr>
    </w:lvl>
    <w:lvl w:ilvl="8">
      <w:start w:val="1"/>
      <w:numFmt w:val="bullet"/>
      <w:lvlText w:val=""/>
      <w:lvlJc w:val="left"/>
      <w:pPr>
        <w:ind w:hanging="360" w:left="3600"/>
      </w:pPr>
      <w:rPr>
        <w:rFonts w:ascii="Wingdings" w:cs="Wingdings" w:hAnsi="Wingdings" w:hint="default"/>
      </w:rPr>
    </w:lvl>
  </w:abstractNum>
  <w:abstractNum w:abstractNumId="74">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75">
    <w:lvl w:ilvl="0">
      <w:start w:val="1"/>
      <w:numFmt w:val="bullet"/>
      <w:lvlText w:val="o"/>
      <w:lvlJc w:val="left"/>
      <w:pPr>
        <w:ind w:hanging="360" w:left="720"/>
      </w:pPr>
      <w:rPr>
        <w:rFonts w:ascii="Courier New" w:cs="Courier New" w:hAnsi="Courier New"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440"/>
      </w:pPr>
      <w:rPr>
        <w:rFonts w:ascii="Wingdings" w:cs="Wingdings" w:hAnsi="Wingdings" w:hint="default"/>
      </w:rPr>
    </w:lvl>
    <w:lvl w:ilvl="3">
      <w:start w:val="1"/>
      <w:numFmt w:val="bullet"/>
      <w:lvlText w:val=""/>
      <w:lvlJc w:val="left"/>
      <w:pPr>
        <w:ind w:hanging="360" w:left="1800"/>
      </w:pPr>
      <w:rPr>
        <w:rFonts w:ascii="Symbol" w:cs="Symbol" w:hAnsi="Symbol" w:hint="default"/>
      </w:rPr>
    </w:lvl>
    <w:lvl w:ilvl="4">
      <w:start w:val="1"/>
      <w:numFmt w:val="bullet"/>
      <w:lvlText w:val="o"/>
      <w:lvlJc w:val="left"/>
      <w:pPr>
        <w:ind w:hanging="360" w:left="2160"/>
      </w:pPr>
      <w:rPr>
        <w:rFonts w:ascii="Courier New" w:cs="Courier New" w:hAnsi="Courier New" w:hint="default"/>
      </w:rPr>
    </w:lvl>
    <w:lvl w:ilvl="5">
      <w:start w:val="1"/>
      <w:numFmt w:val="bullet"/>
      <w:lvlText w:val=""/>
      <w:lvlJc w:val="left"/>
      <w:pPr>
        <w:ind w:hanging="360" w:left="2520"/>
      </w:pPr>
      <w:rPr>
        <w:rFonts w:ascii="Wingdings" w:cs="Wingdings" w:hAnsi="Wingdings" w:hint="default"/>
      </w:rPr>
    </w:lvl>
    <w:lvl w:ilvl="6">
      <w:start w:val="1"/>
      <w:numFmt w:val="bullet"/>
      <w:lvlText w:val=""/>
      <w:lvlJc w:val="left"/>
      <w:pPr>
        <w:ind w:hanging="360" w:left="2880"/>
      </w:pPr>
      <w:rPr>
        <w:rFonts w:ascii="Symbol" w:cs="Symbol" w:hAnsi="Symbol" w:hint="default"/>
      </w:rPr>
    </w:lvl>
    <w:lvl w:ilvl="7">
      <w:start w:val="1"/>
      <w:numFmt w:val="bullet"/>
      <w:lvlText w:val="o"/>
      <w:lvlJc w:val="left"/>
      <w:pPr>
        <w:ind w:hanging="360" w:left="3240"/>
      </w:pPr>
      <w:rPr>
        <w:rFonts w:ascii="Courier New" w:cs="Courier New" w:hAnsi="Courier New" w:hint="default"/>
      </w:rPr>
    </w:lvl>
    <w:lvl w:ilvl="8">
      <w:start w:val="1"/>
      <w:numFmt w:val="bullet"/>
      <w:lvlText w:val=""/>
      <w:lvlJc w:val="left"/>
      <w:pPr>
        <w:ind w:hanging="360" w:left="3600"/>
      </w:pPr>
      <w:rPr>
        <w:rFonts w:ascii="Wingdings" w:cs="Wingdings" w:hAnsi="Wingdings" w:hint="default"/>
      </w:rPr>
    </w:lvl>
  </w:abstractNum>
  <w:abstractNum w:abstractNumId="76">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77">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78">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79">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80">
    <w:lvl w:ilvl="0">
      <w:start w:val="1"/>
      <w:numFmt w:val="bullet"/>
      <w:lvlText w:val="o"/>
      <w:lvlJc w:val="left"/>
      <w:pPr>
        <w:ind w:hanging="360" w:left="720"/>
      </w:pPr>
      <w:rPr>
        <w:rFonts w:ascii="Courier New" w:cs="Courier New" w:hAnsi="Courier New"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440"/>
      </w:pPr>
      <w:rPr>
        <w:rFonts w:ascii="Wingdings" w:cs="Wingdings" w:hAnsi="Wingdings" w:hint="default"/>
      </w:rPr>
    </w:lvl>
    <w:lvl w:ilvl="3">
      <w:start w:val="1"/>
      <w:numFmt w:val="bullet"/>
      <w:lvlText w:val=""/>
      <w:lvlJc w:val="left"/>
      <w:pPr>
        <w:ind w:hanging="360" w:left="1800"/>
      </w:pPr>
      <w:rPr>
        <w:rFonts w:ascii="Symbol" w:cs="Symbol" w:hAnsi="Symbol" w:hint="default"/>
      </w:rPr>
    </w:lvl>
    <w:lvl w:ilvl="4">
      <w:start w:val="1"/>
      <w:numFmt w:val="bullet"/>
      <w:lvlText w:val="o"/>
      <w:lvlJc w:val="left"/>
      <w:pPr>
        <w:ind w:hanging="360" w:left="2160"/>
      </w:pPr>
      <w:rPr>
        <w:rFonts w:ascii="Courier New" w:cs="Courier New" w:hAnsi="Courier New" w:hint="default"/>
      </w:rPr>
    </w:lvl>
    <w:lvl w:ilvl="5">
      <w:start w:val="1"/>
      <w:numFmt w:val="bullet"/>
      <w:lvlText w:val=""/>
      <w:lvlJc w:val="left"/>
      <w:pPr>
        <w:ind w:hanging="360" w:left="2520"/>
      </w:pPr>
      <w:rPr>
        <w:rFonts w:ascii="Wingdings" w:cs="Wingdings" w:hAnsi="Wingdings" w:hint="default"/>
      </w:rPr>
    </w:lvl>
    <w:lvl w:ilvl="6">
      <w:start w:val="1"/>
      <w:numFmt w:val="bullet"/>
      <w:lvlText w:val=""/>
      <w:lvlJc w:val="left"/>
      <w:pPr>
        <w:ind w:hanging="360" w:left="2880"/>
      </w:pPr>
      <w:rPr>
        <w:rFonts w:ascii="Symbol" w:cs="Symbol" w:hAnsi="Symbol" w:hint="default"/>
      </w:rPr>
    </w:lvl>
    <w:lvl w:ilvl="7">
      <w:start w:val="1"/>
      <w:numFmt w:val="bullet"/>
      <w:lvlText w:val="o"/>
      <w:lvlJc w:val="left"/>
      <w:pPr>
        <w:ind w:hanging="360" w:left="3240"/>
      </w:pPr>
      <w:rPr>
        <w:rFonts w:ascii="Courier New" w:cs="Courier New" w:hAnsi="Courier New" w:hint="default"/>
      </w:rPr>
    </w:lvl>
    <w:lvl w:ilvl="8">
      <w:start w:val="1"/>
      <w:numFmt w:val="bullet"/>
      <w:lvlText w:val=""/>
      <w:lvlJc w:val="left"/>
      <w:pPr>
        <w:ind w:hanging="360" w:left="3600"/>
      </w:pPr>
      <w:rPr>
        <w:rFonts w:ascii="Wingdings" w:cs="Wingdings" w:hAnsi="Wingdings" w:hint="default"/>
      </w:rPr>
    </w:lvl>
  </w:abstractNum>
  <w:abstractNum w:abstractNumId="81">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82">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83">
    <w:lvl w:ilvl="0">
      <w:start w:val="1"/>
      <w:numFmt w:val="decimal"/>
      <w:lvlText w:val="%1."/>
      <w:lvlJc w:val="left"/>
      <w:pPr>
        <w:ind w:hanging="360" w:left="720"/>
      </w:pPr>
    </w:lvl>
    <w:lvl w:ilvl="1">
      <w:start w:val="9"/>
      <w:numFmt w:val="decimal"/>
      <w:lvlText w:val="%1.%2."/>
      <w:lvlJc w:val="left"/>
      <w:pPr>
        <w:ind w:hanging="360" w:left="1080"/>
      </w:pPr>
    </w:lvl>
    <w:lvl w:ilvl="2">
      <w:start w:val="1"/>
      <w:numFmt w:val="decimal"/>
      <w:lvlText w:val="%1.%2.%3."/>
      <w:lvlJc w:val="left"/>
      <w:pPr>
        <w:ind w:hanging="360" w:left="1440"/>
      </w:pPr>
    </w:lvl>
    <w:lvl w:ilvl="3">
      <w:start w:val="1"/>
      <w:numFmt w:val="decimal"/>
      <w:lvlText w:val="%1.%2.%3.%4."/>
      <w:lvlJc w:val="left"/>
      <w:pPr>
        <w:ind w:hanging="360" w:left="1800"/>
      </w:pPr>
    </w:lvl>
    <w:lvl w:ilvl="4">
      <w:start w:val="1"/>
      <w:numFmt w:val="decimal"/>
      <w:lvlText w:val="%1.%2.%3.%4.%5."/>
      <w:lvlJc w:val="left"/>
      <w:pPr>
        <w:ind w:hanging="360" w:left="2160"/>
      </w:pPr>
    </w:lvl>
    <w:lvl w:ilvl="5">
      <w:start w:val="1"/>
      <w:numFmt w:val="decimal"/>
      <w:lvlText w:val="%1.%2.%3.%4.%5.%6."/>
      <w:lvlJc w:val="left"/>
      <w:pPr>
        <w:ind w:hanging="360" w:left="2520"/>
      </w:pPr>
    </w:lvl>
    <w:lvl w:ilvl="6">
      <w:start w:val="1"/>
      <w:numFmt w:val="decimal"/>
      <w:lvlText w:val="%1.%2.%3.%4.%5.%6.%7."/>
      <w:lvlJc w:val="left"/>
      <w:pPr>
        <w:ind w:hanging="360" w:left="2880"/>
      </w:pPr>
    </w:lvl>
    <w:lvl w:ilvl="7">
      <w:start w:val="1"/>
      <w:numFmt w:val="decimal"/>
      <w:lvlText w:val="%1.%2.%3.%4.%5.%6.%7.%8."/>
      <w:lvlJc w:val="left"/>
      <w:pPr>
        <w:ind w:hanging="360" w:left="3240"/>
      </w:pPr>
    </w:lvl>
    <w:lvl w:ilvl="8">
      <w:start w:val="1"/>
      <w:numFmt w:val="decimal"/>
      <w:lvlText w:val="%1.%2.%3.%4.%5.%6.%7.%8.%9."/>
      <w:lvlJc w:val="left"/>
      <w:pPr>
        <w:ind w:hanging="360" w:left="3600"/>
      </w:pPr>
    </w:lvl>
  </w:abstractNum>
  <w:abstractNum w:abstractNumId="84">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85">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86">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87">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88">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89">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90">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91">
    <w:lvl w:ilvl="0">
      <w:start w:val="1"/>
      <w:numFmt w:val="bullet"/>
      <w:lvlText w:val=""/>
      <w:lvlJc w:val="left"/>
      <w:pPr>
        <w:ind w:hanging="360" w:left="72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92">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93">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94">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95">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96">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97">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98">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99">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00">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01">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02">
    <w:lvl w:ilvl="0">
      <w:start w:val="1"/>
      <w:numFmt w:val="decimal"/>
      <w:lvlText w:val="%1."/>
      <w:lvlJc w:val="left"/>
      <w:pPr>
        <w:ind w:hanging="360" w:left="720"/>
      </w:pPr>
    </w:lvl>
    <w:lvl w:ilvl="1">
      <w:start w:val="12"/>
      <w:numFmt w:val="decimal"/>
      <w:lvlText w:val="%1.%2."/>
      <w:lvlJc w:val="left"/>
      <w:pPr>
        <w:ind w:hanging="360" w:left="1080"/>
      </w:pPr>
    </w:lvl>
    <w:lvl w:ilvl="2">
      <w:start w:val="1"/>
      <w:numFmt w:val="decimal"/>
      <w:lvlText w:val="%1.%2.%3."/>
      <w:lvlJc w:val="left"/>
      <w:pPr>
        <w:ind w:hanging="360" w:left="1440"/>
      </w:pPr>
    </w:lvl>
    <w:lvl w:ilvl="3">
      <w:start w:val="1"/>
      <w:numFmt w:val="decimal"/>
      <w:lvlText w:val="%1.%2.%3.%4."/>
      <w:lvlJc w:val="left"/>
      <w:pPr>
        <w:ind w:hanging="360" w:left="1800"/>
      </w:pPr>
    </w:lvl>
    <w:lvl w:ilvl="4">
      <w:start w:val="1"/>
      <w:numFmt w:val="decimal"/>
      <w:lvlText w:val="%1.%2.%3.%4.%5."/>
      <w:lvlJc w:val="left"/>
      <w:pPr>
        <w:ind w:hanging="360" w:left="2160"/>
      </w:pPr>
    </w:lvl>
    <w:lvl w:ilvl="5">
      <w:start w:val="1"/>
      <w:numFmt w:val="decimal"/>
      <w:lvlText w:val="%1.%2.%3.%4.%5.%6."/>
      <w:lvlJc w:val="left"/>
      <w:pPr>
        <w:ind w:hanging="360" w:left="2520"/>
      </w:pPr>
    </w:lvl>
    <w:lvl w:ilvl="6">
      <w:start w:val="1"/>
      <w:numFmt w:val="decimal"/>
      <w:lvlText w:val="%1.%2.%3.%4.%5.%6.%7."/>
      <w:lvlJc w:val="left"/>
      <w:pPr>
        <w:ind w:hanging="360" w:left="2880"/>
      </w:pPr>
    </w:lvl>
    <w:lvl w:ilvl="7">
      <w:start w:val="1"/>
      <w:numFmt w:val="decimal"/>
      <w:lvlText w:val="%1.%2.%3.%4.%5.%6.%7.%8."/>
      <w:lvlJc w:val="left"/>
      <w:pPr>
        <w:ind w:hanging="360" w:left="3240"/>
      </w:pPr>
    </w:lvl>
    <w:lvl w:ilvl="8">
      <w:start w:val="1"/>
      <w:numFmt w:val="decimal"/>
      <w:lvlText w:val="%1.%2.%3.%4.%5.%6.%7.%8.%9."/>
      <w:lvlJc w:val="left"/>
      <w:pPr>
        <w:ind w:hanging="360" w:left="3600"/>
      </w:pPr>
    </w:lvl>
  </w:abstractNum>
  <w:abstractNum w:abstractNumId="103">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04">
    <w:lvl w:ilvl="0">
      <w:start w:val="1"/>
      <w:numFmt w:val="lowerLetter"/>
      <w:lvlText w:val="%1)"/>
      <w:lvlJc w:val="left"/>
      <w:pPr>
        <w:ind w:hanging="360" w:left="720"/>
      </w:pPr>
    </w:lvl>
    <w:lvl w:ilvl="1">
      <w:start w:val="1"/>
      <w:numFmt w:val="decimal"/>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05">
    <w:lvl w:ilvl="0">
      <w:start w:val="1"/>
      <w:numFmt w:val="decimal"/>
      <w:lvlText w:val="%1."/>
      <w:lvlJc w:val="left"/>
      <w:pPr>
        <w:ind w:hanging="360" w:left="720"/>
      </w:pPr>
    </w:lvl>
    <w:lvl w:ilvl="1">
      <w:start w:val="1"/>
      <w:numFmt w:val="decimal"/>
      <w:lvlText w:val="%1.%2."/>
      <w:lvlJc w:val="left"/>
      <w:pPr>
        <w:ind w:hanging="360" w:left="1080"/>
      </w:pPr>
    </w:lvl>
    <w:lvl w:ilvl="2">
      <w:start w:val="1"/>
      <w:numFmt w:val="decimal"/>
      <w:lvlText w:val="%1.%2.%3."/>
      <w:lvlJc w:val="left"/>
      <w:pPr>
        <w:ind w:hanging="360" w:left="1440"/>
      </w:pPr>
    </w:lvl>
    <w:lvl w:ilvl="3">
      <w:start w:val="1"/>
      <w:numFmt w:val="decimal"/>
      <w:lvlText w:val="%1.%2.%3.%4."/>
      <w:lvlJc w:val="left"/>
      <w:pPr>
        <w:ind w:hanging="360" w:left="1800"/>
      </w:pPr>
    </w:lvl>
    <w:lvl w:ilvl="4">
      <w:start w:val="1"/>
      <w:numFmt w:val="decimal"/>
      <w:lvlText w:val="%1.%2.%3.%4.%5."/>
      <w:lvlJc w:val="left"/>
      <w:pPr>
        <w:ind w:hanging="360" w:left="2160"/>
      </w:pPr>
    </w:lvl>
    <w:lvl w:ilvl="5">
      <w:start w:val="1"/>
      <w:numFmt w:val="decimal"/>
      <w:lvlText w:val="%1.%2.%3.%4.%5.%6."/>
      <w:lvlJc w:val="left"/>
      <w:pPr>
        <w:ind w:hanging="360" w:left="2520"/>
      </w:pPr>
    </w:lvl>
    <w:lvl w:ilvl="6">
      <w:start w:val="1"/>
      <w:numFmt w:val="decimal"/>
      <w:lvlText w:val="%1.%2.%3.%4.%5.%6.%7."/>
      <w:lvlJc w:val="left"/>
      <w:pPr>
        <w:ind w:hanging="360" w:left="2880"/>
      </w:pPr>
    </w:lvl>
    <w:lvl w:ilvl="7">
      <w:start w:val="1"/>
      <w:numFmt w:val="decimal"/>
      <w:lvlText w:val="%1.%2.%3.%4.%5.%6.%7.%8."/>
      <w:lvlJc w:val="left"/>
      <w:pPr>
        <w:ind w:hanging="360" w:left="3240"/>
      </w:pPr>
    </w:lvl>
    <w:lvl w:ilvl="8">
      <w:start w:val="1"/>
      <w:numFmt w:val="decimal"/>
      <w:lvlText w:val="%1.%2.%3.%4.%5.%6.%7.%8.%9."/>
      <w:lvlJc w:val="left"/>
      <w:pPr>
        <w:ind w:hanging="360" w:left="3600"/>
      </w:pPr>
    </w:lvl>
  </w:abstractNum>
  <w:abstractNum w:abstractNumId="106">
    <w:lvl w:ilvl="0">
      <w:start w:val="1"/>
      <w:numFmt w:val="bullet"/>
      <w:lvlText w:val="o"/>
      <w:lvlJc w:val="left"/>
      <w:pPr>
        <w:ind w:hanging="360" w:left="720"/>
      </w:pPr>
      <w:rPr>
        <w:rFonts w:ascii="Courier New" w:cs="Courier New" w:hAnsi="Courier New"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440"/>
      </w:pPr>
      <w:rPr>
        <w:rFonts w:ascii="Wingdings" w:cs="Wingdings" w:hAnsi="Wingdings" w:hint="default"/>
      </w:rPr>
    </w:lvl>
    <w:lvl w:ilvl="3">
      <w:start w:val="1"/>
      <w:numFmt w:val="bullet"/>
      <w:lvlText w:val=""/>
      <w:lvlJc w:val="left"/>
      <w:pPr>
        <w:ind w:hanging="360" w:left="1800"/>
      </w:pPr>
      <w:rPr>
        <w:rFonts w:ascii="Symbol" w:cs="Symbol" w:hAnsi="Symbol" w:hint="default"/>
      </w:rPr>
    </w:lvl>
    <w:lvl w:ilvl="4">
      <w:start w:val="1"/>
      <w:numFmt w:val="bullet"/>
      <w:lvlText w:val="o"/>
      <w:lvlJc w:val="left"/>
      <w:pPr>
        <w:ind w:hanging="360" w:left="2160"/>
      </w:pPr>
      <w:rPr>
        <w:rFonts w:ascii="Courier New" w:cs="Courier New" w:hAnsi="Courier New" w:hint="default"/>
      </w:rPr>
    </w:lvl>
    <w:lvl w:ilvl="5">
      <w:start w:val="1"/>
      <w:numFmt w:val="bullet"/>
      <w:lvlText w:val=""/>
      <w:lvlJc w:val="left"/>
      <w:pPr>
        <w:ind w:hanging="360" w:left="2520"/>
      </w:pPr>
      <w:rPr>
        <w:rFonts w:ascii="Wingdings" w:cs="Wingdings" w:hAnsi="Wingdings" w:hint="default"/>
      </w:rPr>
    </w:lvl>
    <w:lvl w:ilvl="6">
      <w:start w:val="1"/>
      <w:numFmt w:val="bullet"/>
      <w:lvlText w:val=""/>
      <w:lvlJc w:val="left"/>
      <w:pPr>
        <w:ind w:hanging="360" w:left="2880"/>
      </w:pPr>
      <w:rPr>
        <w:rFonts w:ascii="Symbol" w:cs="Symbol" w:hAnsi="Symbol" w:hint="default"/>
      </w:rPr>
    </w:lvl>
    <w:lvl w:ilvl="7">
      <w:start w:val="1"/>
      <w:numFmt w:val="bullet"/>
      <w:lvlText w:val="o"/>
      <w:lvlJc w:val="left"/>
      <w:pPr>
        <w:ind w:hanging="360" w:left="3240"/>
      </w:pPr>
      <w:rPr>
        <w:rFonts w:ascii="Courier New" w:cs="Courier New" w:hAnsi="Courier New" w:hint="default"/>
      </w:rPr>
    </w:lvl>
    <w:lvl w:ilvl="8">
      <w:start w:val="1"/>
      <w:numFmt w:val="bullet"/>
      <w:lvlText w:val=""/>
      <w:lvlJc w:val="left"/>
      <w:pPr>
        <w:ind w:hanging="360" w:left="3600"/>
      </w:pPr>
      <w:rPr>
        <w:rFonts w:ascii="Wingdings" w:cs="Wingdings" w:hAnsi="Wingdings" w:hint="default"/>
      </w:rPr>
    </w:lvl>
  </w:abstractNum>
  <w:abstractNum w:abstractNumId="107">
    <w:lvl w:ilvl="0">
      <w:start w:val="1"/>
      <w:numFmt w:val="bullet"/>
      <w:lvlText w:val="o"/>
      <w:lvlJc w:val="left"/>
      <w:pPr>
        <w:ind w:hanging="360" w:left="720"/>
      </w:pPr>
      <w:rPr>
        <w:rFonts w:ascii="Courier New" w:cs="Courier New" w:hAnsi="Courier New"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440"/>
      </w:pPr>
      <w:rPr>
        <w:rFonts w:ascii="Wingdings" w:cs="Wingdings" w:hAnsi="Wingdings" w:hint="default"/>
      </w:rPr>
    </w:lvl>
    <w:lvl w:ilvl="3">
      <w:start w:val="1"/>
      <w:numFmt w:val="bullet"/>
      <w:lvlText w:val=""/>
      <w:lvlJc w:val="left"/>
      <w:pPr>
        <w:ind w:hanging="360" w:left="1800"/>
      </w:pPr>
      <w:rPr>
        <w:rFonts w:ascii="Symbol" w:cs="Symbol" w:hAnsi="Symbol" w:hint="default"/>
      </w:rPr>
    </w:lvl>
    <w:lvl w:ilvl="4">
      <w:start w:val="1"/>
      <w:numFmt w:val="bullet"/>
      <w:lvlText w:val="o"/>
      <w:lvlJc w:val="left"/>
      <w:pPr>
        <w:ind w:hanging="360" w:left="2160"/>
      </w:pPr>
      <w:rPr>
        <w:rFonts w:ascii="Courier New" w:cs="Courier New" w:hAnsi="Courier New" w:hint="default"/>
      </w:rPr>
    </w:lvl>
    <w:lvl w:ilvl="5">
      <w:start w:val="1"/>
      <w:numFmt w:val="bullet"/>
      <w:lvlText w:val=""/>
      <w:lvlJc w:val="left"/>
      <w:pPr>
        <w:ind w:hanging="360" w:left="2520"/>
      </w:pPr>
      <w:rPr>
        <w:rFonts w:ascii="Wingdings" w:cs="Wingdings" w:hAnsi="Wingdings" w:hint="default"/>
      </w:rPr>
    </w:lvl>
    <w:lvl w:ilvl="6">
      <w:start w:val="1"/>
      <w:numFmt w:val="bullet"/>
      <w:lvlText w:val=""/>
      <w:lvlJc w:val="left"/>
      <w:pPr>
        <w:ind w:hanging="360" w:left="2880"/>
      </w:pPr>
      <w:rPr>
        <w:rFonts w:ascii="Symbol" w:cs="Symbol" w:hAnsi="Symbol" w:hint="default"/>
      </w:rPr>
    </w:lvl>
    <w:lvl w:ilvl="7">
      <w:start w:val="1"/>
      <w:numFmt w:val="bullet"/>
      <w:lvlText w:val="o"/>
      <w:lvlJc w:val="left"/>
      <w:pPr>
        <w:ind w:hanging="360" w:left="3240"/>
      </w:pPr>
      <w:rPr>
        <w:rFonts w:ascii="Courier New" w:cs="Courier New" w:hAnsi="Courier New" w:hint="default"/>
      </w:rPr>
    </w:lvl>
    <w:lvl w:ilvl="8">
      <w:start w:val="1"/>
      <w:numFmt w:val="bullet"/>
      <w:lvlText w:val=""/>
      <w:lvlJc w:val="left"/>
      <w:pPr>
        <w:ind w:hanging="360" w:left="3600"/>
      </w:pPr>
      <w:rPr>
        <w:rFonts w:ascii="Wingdings" w:cs="Wingdings" w:hAnsi="Wingdings" w:hint="default"/>
      </w:rPr>
    </w:lvl>
  </w:abstractNum>
  <w:abstractNum w:abstractNumId="108">
    <w:lvl w:ilvl="0">
      <w:start w:val="1"/>
      <w:numFmt w:val="lowerRoman"/>
      <w:lvlText w:val="%1."/>
      <w:lvlJc w:val="righ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9">
    <w:lvl w:ilvl="0">
      <w:start w:val="1"/>
      <w:numFmt w:val="bullet"/>
      <w:lvlText w:val="o"/>
      <w:lvlJc w:val="left"/>
      <w:pPr>
        <w:ind w:hanging="360" w:left="720"/>
      </w:pPr>
      <w:rPr>
        <w:rFonts w:ascii="Courier New" w:cs="Courier New" w:hAnsi="Courier New"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440"/>
      </w:pPr>
      <w:rPr>
        <w:rFonts w:ascii="Wingdings" w:cs="Wingdings" w:hAnsi="Wingdings" w:hint="default"/>
      </w:rPr>
    </w:lvl>
    <w:lvl w:ilvl="3">
      <w:start w:val="1"/>
      <w:numFmt w:val="bullet"/>
      <w:lvlText w:val=""/>
      <w:lvlJc w:val="left"/>
      <w:pPr>
        <w:ind w:hanging="360" w:left="1800"/>
      </w:pPr>
      <w:rPr>
        <w:rFonts w:ascii="Symbol" w:cs="Symbol" w:hAnsi="Symbol" w:hint="default"/>
      </w:rPr>
    </w:lvl>
    <w:lvl w:ilvl="4">
      <w:start w:val="1"/>
      <w:numFmt w:val="bullet"/>
      <w:lvlText w:val="o"/>
      <w:lvlJc w:val="left"/>
      <w:pPr>
        <w:ind w:hanging="360" w:left="2160"/>
      </w:pPr>
      <w:rPr>
        <w:rFonts w:ascii="Courier New" w:cs="Courier New" w:hAnsi="Courier New" w:hint="default"/>
      </w:rPr>
    </w:lvl>
    <w:lvl w:ilvl="5">
      <w:start w:val="1"/>
      <w:numFmt w:val="bullet"/>
      <w:lvlText w:val=""/>
      <w:lvlJc w:val="left"/>
      <w:pPr>
        <w:ind w:hanging="360" w:left="2520"/>
      </w:pPr>
      <w:rPr>
        <w:rFonts w:ascii="Wingdings" w:cs="Wingdings" w:hAnsi="Wingdings" w:hint="default"/>
      </w:rPr>
    </w:lvl>
    <w:lvl w:ilvl="6">
      <w:start w:val="1"/>
      <w:numFmt w:val="bullet"/>
      <w:lvlText w:val=""/>
      <w:lvlJc w:val="left"/>
      <w:pPr>
        <w:ind w:hanging="360" w:left="2880"/>
      </w:pPr>
      <w:rPr>
        <w:rFonts w:ascii="Symbol" w:cs="Symbol" w:hAnsi="Symbol" w:hint="default"/>
      </w:rPr>
    </w:lvl>
    <w:lvl w:ilvl="7">
      <w:start w:val="1"/>
      <w:numFmt w:val="bullet"/>
      <w:lvlText w:val="o"/>
      <w:lvlJc w:val="left"/>
      <w:pPr>
        <w:ind w:hanging="360" w:left="3240"/>
      </w:pPr>
      <w:rPr>
        <w:rFonts w:ascii="Courier New" w:cs="Courier New" w:hAnsi="Courier New" w:hint="default"/>
      </w:rPr>
    </w:lvl>
    <w:lvl w:ilvl="8">
      <w:start w:val="1"/>
      <w:numFmt w:val="bullet"/>
      <w:lvlText w:val=""/>
      <w:lvlJc w:val="left"/>
      <w:pPr>
        <w:ind w:hanging="360" w:left="3600"/>
      </w:pPr>
      <w:rPr>
        <w:rFonts w:ascii="Wingdings" w:cs="Wingdings" w:hAnsi="Wingdings" w:hint="default"/>
      </w:rPr>
    </w:lvl>
  </w:abstractNum>
  <w:abstractNum w:abstractNumId="110">
    <w:lvl w:ilvl="0">
      <w:start w:val="1"/>
      <w:numFmt w:val="bullet"/>
      <w:lvlText w:val="l"/>
      <w:lvlJc w:val="left"/>
      <w:pPr>
        <w:ind w:hanging="360" w:left="720"/>
      </w:pPr>
      <w:rPr>
        <w:rFonts w:ascii="Wingdings" w:cs="Wingdings" w:hAnsi="Wingdings"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440"/>
      </w:pPr>
      <w:rPr>
        <w:rFonts w:ascii="Wingdings" w:cs="Wingdings" w:hAnsi="Wingdings" w:hint="default"/>
      </w:rPr>
    </w:lvl>
    <w:lvl w:ilvl="3">
      <w:start w:val="1"/>
      <w:numFmt w:val="bullet"/>
      <w:lvlText w:val=""/>
      <w:lvlJc w:val="left"/>
      <w:pPr>
        <w:ind w:hanging="360" w:left="1800"/>
      </w:pPr>
      <w:rPr>
        <w:rFonts w:ascii="Symbol" w:cs="Symbol" w:hAnsi="Symbol" w:hint="default"/>
      </w:rPr>
    </w:lvl>
    <w:lvl w:ilvl="4">
      <w:start w:val="1"/>
      <w:numFmt w:val="bullet"/>
      <w:lvlText w:val="o"/>
      <w:lvlJc w:val="left"/>
      <w:pPr>
        <w:ind w:hanging="360" w:left="2160"/>
      </w:pPr>
      <w:rPr>
        <w:rFonts w:ascii="Courier New" w:cs="Courier New" w:hAnsi="Courier New" w:hint="default"/>
      </w:rPr>
    </w:lvl>
    <w:lvl w:ilvl="5">
      <w:start w:val="1"/>
      <w:numFmt w:val="bullet"/>
      <w:lvlText w:val=""/>
      <w:lvlJc w:val="left"/>
      <w:pPr>
        <w:ind w:hanging="360" w:left="2520"/>
      </w:pPr>
      <w:rPr>
        <w:rFonts w:ascii="Wingdings" w:cs="Wingdings" w:hAnsi="Wingdings" w:hint="default"/>
      </w:rPr>
    </w:lvl>
    <w:lvl w:ilvl="6">
      <w:start w:val="1"/>
      <w:numFmt w:val="bullet"/>
      <w:lvlText w:val=""/>
      <w:lvlJc w:val="left"/>
      <w:pPr>
        <w:ind w:hanging="360" w:left="2880"/>
      </w:pPr>
      <w:rPr>
        <w:rFonts w:ascii="Symbol" w:cs="Symbol" w:hAnsi="Symbol" w:hint="default"/>
      </w:rPr>
    </w:lvl>
    <w:lvl w:ilvl="7">
      <w:start w:val="1"/>
      <w:numFmt w:val="bullet"/>
      <w:lvlText w:val="o"/>
      <w:lvlJc w:val="left"/>
      <w:pPr>
        <w:ind w:hanging="360" w:left="3240"/>
      </w:pPr>
      <w:rPr>
        <w:rFonts w:ascii="Courier New" w:cs="Courier New" w:hAnsi="Courier New" w:hint="default"/>
      </w:rPr>
    </w:lvl>
    <w:lvl w:ilvl="8">
      <w:start w:val="1"/>
      <w:numFmt w:val="bullet"/>
      <w:lvlText w:val=""/>
      <w:lvlJc w:val="left"/>
      <w:pPr>
        <w:ind w:hanging="360" w:left="3600"/>
      </w:pPr>
      <w:rPr>
        <w:rFonts w:ascii="Wingdings" w:cs="Wingdings" w:hAnsi="Wingdings" w:hint="default"/>
      </w:rPr>
    </w:lvl>
  </w:abstractNum>
  <w:abstractNum w:abstractNumId="111">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12">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13">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14">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15">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16">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17">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18">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19">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20">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21">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22">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23">
    <w:lvl w:ilvl="0">
      <w:start w:val="1"/>
      <w:numFmt w:val="bullet"/>
      <w:lvlText w:val="o"/>
      <w:lvlJc w:val="left"/>
      <w:pPr>
        <w:ind w:hanging="360" w:left="720"/>
      </w:pPr>
      <w:rPr>
        <w:rFonts w:ascii="Courier New" w:cs="Courier New" w:hAnsi="Courier New"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440"/>
      </w:pPr>
      <w:rPr>
        <w:rFonts w:ascii="Wingdings" w:cs="Wingdings" w:hAnsi="Wingdings" w:hint="default"/>
      </w:rPr>
    </w:lvl>
    <w:lvl w:ilvl="3">
      <w:start w:val="1"/>
      <w:numFmt w:val="bullet"/>
      <w:lvlText w:val=""/>
      <w:lvlJc w:val="left"/>
      <w:pPr>
        <w:ind w:hanging="360" w:left="1800"/>
      </w:pPr>
      <w:rPr>
        <w:rFonts w:ascii="Symbol" w:cs="Symbol" w:hAnsi="Symbol" w:hint="default"/>
      </w:rPr>
    </w:lvl>
    <w:lvl w:ilvl="4">
      <w:start w:val="1"/>
      <w:numFmt w:val="bullet"/>
      <w:lvlText w:val="o"/>
      <w:lvlJc w:val="left"/>
      <w:pPr>
        <w:ind w:hanging="360" w:left="2160"/>
      </w:pPr>
      <w:rPr>
        <w:rFonts w:ascii="Courier New" w:cs="Courier New" w:hAnsi="Courier New" w:hint="default"/>
      </w:rPr>
    </w:lvl>
    <w:lvl w:ilvl="5">
      <w:start w:val="1"/>
      <w:numFmt w:val="bullet"/>
      <w:lvlText w:val=""/>
      <w:lvlJc w:val="left"/>
      <w:pPr>
        <w:ind w:hanging="360" w:left="2520"/>
      </w:pPr>
      <w:rPr>
        <w:rFonts w:ascii="Wingdings" w:cs="Wingdings" w:hAnsi="Wingdings" w:hint="default"/>
      </w:rPr>
    </w:lvl>
    <w:lvl w:ilvl="6">
      <w:start w:val="1"/>
      <w:numFmt w:val="bullet"/>
      <w:lvlText w:val=""/>
      <w:lvlJc w:val="left"/>
      <w:pPr>
        <w:ind w:hanging="360" w:left="2880"/>
      </w:pPr>
      <w:rPr>
        <w:rFonts w:ascii="Symbol" w:cs="Symbol" w:hAnsi="Symbol" w:hint="default"/>
      </w:rPr>
    </w:lvl>
    <w:lvl w:ilvl="7">
      <w:start w:val="1"/>
      <w:numFmt w:val="bullet"/>
      <w:lvlText w:val="o"/>
      <w:lvlJc w:val="left"/>
      <w:pPr>
        <w:ind w:hanging="360" w:left="3240"/>
      </w:pPr>
      <w:rPr>
        <w:rFonts w:ascii="Courier New" w:cs="Courier New" w:hAnsi="Courier New" w:hint="default"/>
      </w:rPr>
    </w:lvl>
    <w:lvl w:ilvl="8">
      <w:start w:val="1"/>
      <w:numFmt w:val="bullet"/>
      <w:lvlText w:val=""/>
      <w:lvlJc w:val="left"/>
      <w:pPr>
        <w:ind w:hanging="360" w:left="3600"/>
      </w:pPr>
      <w:rPr>
        <w:rFonts w:ascii="Wingdings" w:cs="Wingdings" w:hAnsi="Wingdings" w:hint="default"/>
      </w:rPr>
    </w:lvl>
  </w:abstractNum>
  <w:abstractNum w:abstractNumId="124">
    <w:lvl w:ilvl="0">
      <w:start w:val="1"/>
      <w:numFmt w:val="decimal"/>
      <w:lvlText w:val="%1."/>
      <w:lvlJc w:val="left"/>
      <w:pPr>
        <w:ind w:hanging="360" w:left="720"/>
      </w:pPr>
    </w:lvl>
    <w:lvl w:ilvl="1">
      <w:start w:val="2"/>
      <w:numFmt w:val="decimal"/>
      <w:lvlText w:val="%1.%2."/>
      <w:lvlJc w:val="left"/>
      <w:pPr>
        <w:ind w:hanging="360" w:left="1080"/>
      </w:pPr>
    </w:lvl>
    <w:lvl w:ilvl="2">
      <w:start w:val="1"/>
      <w:numFmt w:val="decimal"/>
      <w:lvlText w:val="%1.%2.%3."/>
      <w:lvlJc w:val="left"/>
      <w:pPr>
        <w:ind w:hanging="360" w:left="1440"/>
      </w:pPr>
    </w:lvl>
    <w:lvl w:ilvl="3">
      <w:start w:val="1"/>
      <w:numFmt w:val="decimal"/>
      <w:lvlText w:val="%1.%2.%3.%4."/>
      <w:lvlJc w:val="left"/>
      <w:pPr>
        <w:ind w:hanging="360" w:left="1800"/>
      </w:pPr>
    </w:lvl>
    <w:lvl w:ilvl="4">
      <w:start w:val="1"/>
      <w:numFmt w:val="decimal"/>
      <w:lvlText w:val="%1.%2.%3.%4.%5."/>
      <w:lvlJc w:val="left"/>
      <w:pPr>
        <w:ind w:hanging="360" w:left="2160"/>
      </w:pPr>
    </w:lvl>
    <w:lvl w:ilvl="5">
      <w:start w:val="1"/>
      <w:numFmt w:val="decimal"/>
      <w:lvlText w:val="%1.%2.%3.%4.%5.%6."/>
      <w:lvlJc w:val="left"/>
      <w:pPr>
        <w:ind w:hanging="360" w:left="2520"/>
      </w:pPr>
    </w:lvl>
    <w:lvl w:ilvl="6">
      <w:start w:val="1"/>
      <w:numFmt w:val="decimal"/>
      <w:lvlText w:val="%1.%2.%3.%4.%5.%6.%7."/>
      <w:lvlJc w:val="left"/>
      <w:pPr>
        <w:ind w:hanging="360" w:left="2880"/>
      </w:pPr>
    </w:lvl>
    <w:lvl w:ilvl="7">
      <w:start w:val="1"/>
      <w:numFmt w:val="decimal"/>
      <w:lvlText w:val="%1.%2.%3.%4.%5.%6.%7.%8."/>
      <w:lvlJc w:val="left"/>
      <w:pPr>
        <w:ind w:hanging="360" w:left="3240"/>
      </w:pPr>
    </w:lvl>
    <w:lvl w:ilvl="8">
      <w:start w:val="1"/>
      <w:numFmt w:val="decimal"/>
      <w:lvlText w:val="%1.%2.%3.%4.%5.%6.%7.%8.%9."/>
      <w:lvlJc w:val="left"/>
      <w:pPr>
        <w:ind w:hanging="360" w:left="3600"/>
      </w:pPr>
    </w:lvl>
  </w:abstractNum>
  <w:abstractNum w:abstractNumId="125">
    <w:lvl w:ilvl="0">
      <w:start w:val="1"/>
      <w:numFmt w:val="bullet"/>
      <w:lvlText w:val=""/>
      <w:lvlJc w:val="left"/>
      <w:pPr>
        <w:ind w:hanging="360" w:left="72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26">
    <w:lvl w:ilvl="0">
      <w:start w:val="1"/>
      <w:numFmt w:val="bullet"/>
      <w:lvlText w:val=""/>
      <w:lvlJc w:val="left"/>
      <w:pPr>
        <w:ind w:hanging="360" w:left="72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27">
    <w:lvl w:ilvl="0">
      <w:start w:val="1"/>
      <w:numFmt w:val="bullet"/>
      <w:lvlText w:val=""/>
      <w:lvlJc w:val="left"/>
      <w:pPr>
        <w:ind w:hanging="360" w:left="72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28">
    <w:lvl w:ilvl="0">
      <w:start w:val="1"/>
      <w:numFmt w:val="bullet"/>
      <w:lvlText w:val=""/>
      <w:lvlJc w:val="left"/>
      <w:pPr>
        <w:ind w:hanging="360" w:left="72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29">
    <w:lvl w:ilvl="0">
      <w:start w:val="1"/>
      <w:numFmt w:val="bullet"/>
      <w:lvlText w:val=""/>
      <w:lvlJc w:val="left"/>
      <w:pPr>
        <w:ind w:hanging="360" w:left="72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30">
    <w:lvl w:ilvl="0">
      <w:start w:val="1"/>
      <w:numFmt w:val="bullet"/>
      <w:lvlText w:val=""/>
      <w:lvlJc w:val="left"/>
      <w:pPr>
        <w:ind w:hanging="360" w:left="720"/>
      </w:pPr>
      <w:rPr>
        <w:rFonts w:ascii="Symbol" w:cs="Symbol" w:hAnsi="Symbol" w:hint="default"/>
      </w:rPr>
    </w:lvl>
    <w:lvl w:ilvl="1">
      <w:start w:val="0"/>
      <w:numFmt w:val="bullet"/>
      <w:lvlText w:val="-"/>
      <w:lvlJc w:val="left"/>
      <w:pPr>
        <w:ind w:hanging="360" w:left="1080"/>
      </w:pPr>
      <w:rPr>
        <w:rFonts w:ascii="OpenSymbol" w:cs="OpenSymbol" w:hAnsi="Open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31">
    <w:lvl w:ilvl="0">
      <w:start w:val="1"/>
      <w:numFmt w:val="bullet"/>
      <w:lvlText w:val=""/>
      <w:lvlJc w:val="left"/>
      <w:pPr>
        <w:ind w:hanging="360" w:left="720"/>
      </w:pPr>
      <w:rPr>
        <w:rFonts w:ascii="Symbol" w:cs="Symbol" w:hAnsi="Symbol" w:hint="default"/>
      </w:rPr>
    </w:lvl>
    <w:lvl w:ilvl="1">
      <w:start w:val="1"/>
      <w:numFmt w:val="bullet"/>
      <w:lvlText w:val=""/>
      <w:lvlJc w:val="left"/>
      <w:pPr>
        <w:ind w:hanging="360" w:left="1080"/>
      </w:pPr>
      <w:rPr>
        <w:rFonts w:ascii="Symbol" w:cs="Symbol" w:hAnsi="Symbol" w:hint="default"/>
      </w:r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32">
    <w:lvl w:ilvl="0">
      <w:start w:val="1"/>
      <w:numFmt w:val="bullet"/>
      <w:lvlText w:val=""/>
      <w:lvlJc w:val="left"/>
      <w:pPr>
        <w:ind w:hanging="360" w:left="72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33">
    <w:lvl w:ilvl="0">
      <w:start w:val="1"/>
      <w:numFmt w:val="bullet"/>
      <w:lvlText w:val=""/>
      <w:lvlJc w:val="left"/>
      <w:pPr>
        <w:ind w:hanging="360" w:left="72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134">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35">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36">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37">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38">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39">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40">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41">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42">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43">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44">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45">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46">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47">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48">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49">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50">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51">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52">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53">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54">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5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440"/>
      </w:pPr>
      <w:rPr>
        <w:rFonts w:ascii="Wingdings" w:cs="Wingdings" w:hAnsi="Wingdings" w:hint="default"/>
      </w:rPr>
    </w:lvl>
    <w:lvl w:ilvl="3">
      <w:start w:val="1"/>
      <w:numFmt w:val="bullet"/>
      <w:lvlText w:val=""/>
      <w:lvlJc w:val="left"/>
      <w:pPr>
        <w:ind w:hanging="360" w:left="1800"/>
      </w:pPr>
      <w:rPr>
        <w:rFonts w:ascii="Symbol" w:cs="Symbol" w:hAnsi="Symbol" w:hint="default"/>
      </w:rPr>
    </w:lvl>
    <w:lvl w:ilvl="4">
      <w:start w:val="1"/>
      <w:numFmt w:val="bullet"/>
      <w:lvlText w:val="o"/>
      <w:lvlJc w:val="left"/>
      <w:pPr>
        <w:ind w:hanging="360" w:left="2160"/>
      </w:pPr>
      <w:rPr>
        <w:rFonts w:ascii="Courier New" w:cs="Courier New" w:hAnsi="Courier New" w:hint="default"/>
      </w:rPr>
    </w:lvl>
    <w:lvl w:ilvl="5">
      <w:start w:val="1"/>
      <w:numFmt w:val="bullet"/>
      <w:lvlText w:val=""/>
      <w:lvlJc w:val="left"/>
      <w:pPr>
        <w:ind w:hanging="360" w:left="2520"/>
      </w:pPr>
      <w:rPr>
        <w:rFonts w:ascii="Wingdings" w:cs="Wingdings" w:hAnsi="Wingdings" w:hint="default"/>
      </w:rPr>
    </w:lvl>
    <w:lvl w:ilvl="6">
      <w:start w:val="1"/>
      <w:numFmt w:val="bullet"/>
      <w:lvlText w:val=""/>
      <w:lvlJc w:val="left"/>
      <w:pPr>
        <w:ind w:hanging="360" w:left="2880"/>
      </w:pPr>
      <w:rPr>
        <w:rFonts w:ascii="Symbol" w:cs="Symbol" w:hAnsi="Symbol" w:hint="default"/>
      </w:rPr>
    </w:lvl>
    <w:lvl w:ilvl="7">
      <w:start w:val="1"/>
      <w:numFmt w:val="bullet"/>
      <w:lvlText w:val="o"/>
      <w:lvlJc w:val="left"/>
      <w:pPr>
        <w:ind w:hanging="360" w:left="3240"/>
      </w:pPr>
      <w:rPr>
        <w:rFonts w:ascii="Courier New" w:cs="Courier New" w:hAnsi="Courier New" w:hint="default"/>
      </w:rPr>
    </w:lvl>
    <w:lvl w:ilvl="8">
      <w:start w:val="1"/>
      <w:numFmt w:val="bullet"/>
      <w:lvlText w:val=""/>
      <w:lvlJc w:val="left"/>
      <w:pPr>
        <w:ind w:hanging="360" w:left="3600"/>
      </w:pPr>
      <w:rPr>
        <w:rFonts w:ascii="Wingdings" w:cs="Wingdings" w:hAnsi="Wingdings" w:hint="default"/>
      </w:rPr>
    </w:lvl>
  </w:abstractNum>
  <w:abstractNum w:abstractNumId="156">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57">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58">
    <w:lvl w:ilvl="0">
      <w:start w:val="3"/>
      <w:numFmt w:val="decimal"/>
      <w:lvlText w:val="%1."/>
      <w:lvlJc w:val="left"/>
      <w:pPr>
        <w:ind w:hanging="360" w:left="720"/>
      </w:pPr>
    </w:lvl>
    <w:lvl w:ilvl="1">
      <w:start w:val="9"/>
      <w:numFmt w:val="decimal"/>
      <w:lvlText w:val="%1.%2."/>
      <w:lvlJc w:val="left"/>
      <w:pPr>
        <w:ind w:hanging="360" w:left="1080"/>
      </w:pPr>
    </w:lvl>
    <w:lvl w:ilvl="2">
      <w:start w:val="1"/>
      <w:numFmt w:val="decimal"/>
      <w:lvlText w:val="%1.%2.%3."/>
      <w:lvlJc w:val="left"/>
      <w:pPr>
        <w:ind w:hanging="360" w:left="1440"/>
      </w:pPr>
    </w:lvl>
    <w:lvl w:ilvl="3">
      <w:start w:val="1"/>
      <w:numFmt w:val="decimal"/>
      <w:lvlText w:val="%1.%2.%3.%4."/>
      <w:lvlJc w:val="left"/>
      <w:pPr>
        <w:ind w:hanging="360" w:left="1800"/>
      </w:pPr>
    </w:lvl>
    <w:lvl w:ilvl="4">
      <w:start w:val="1"/>
      <w:numFmt w:val="decimal"/>
      <w:lvlText w:val="%1.%2.%3.%4.%5."/>
      <w:lvlJc w:val="left"/>
      <w:pPr>
        <w:ind w:hanging="360" w:left="2160"/>
      </w:pPr>
    </w:lvl>
    <w:lvl w:ilvl="5">
      <w:start w:val="1"/>
      <w:numFmt w:val="decimal"/>
      <w:lvlText w:val="%1.%2.%3.%4.%5.%6."/>
      <w:lvlJc w:val="left"/>
      <w:pPr>
        <w:ind w:hanging="360" w:left="2520"/>
      </w:pPr>
    </w:lvl>
    <w:lvl w:ilvl="6">
      <w:start w:val="1"/>
      <w:numFmt w:val="decimal"/>
      <w:lvlText w:val="%1.%2.%3.%4.%5.%6.%7."/>
      <w:lvlJc w:val="left"/>
      <w:pPr>
        <w:ind w:hanging="360" w:left="2880"/>
      </w:pPr>
    </w:lvl>
    <w:lvl w:ilvl="7">
      <w:start w:val="1"/>
      <w:numFmt w:val="decimal"/>
      <w:lvlText w:val="%1.%2.%3.%4.%5.%6.%7.%8."/>
      <w:lvlJc w:val="left"/>
      <w:pPr>
        <w:ind w:hanging="360" w:left="3240"/>
      </w:pPr>
    </w:lvl>
    <w:lvl w:ilvl="8">
      <w:start w:val="1"/>
      <w:numFmt w:val="decimal"/>
      <w:lvlText w:val="%1.%2.%3.%4.%5.%6.%7.%8.%9."/>
      <w:lvlJc w:val="left"/>
      <w:pPr>
        <w:ind w:hanging="360" w:left="3600"/>
      </w:pPr>
    </w:lvl>
  </w:abstractNum>
  <w:abstractNum w:abstractNumId="159">
    <w:lvl w:ilvl="0">
      <w:start w:val="4"/>
      <w:numFmt w:val="decimal"/>
      <w:lvlText w:val="%1."/>
      <w:lvlJc w:val="left"/>
      <w:pPr>
        <w:ind w:hanging="360" w:left="720"/>
      </w:pPr>
    </w:lvl>
    <w:lvl w:ilvl="1">
      <w:start w:val="2"/>
      <w:numFmt w:val="decimal"/>
      <w:lvlText w:val="%1.%2."/>
      <w:lvlJc w:val="left"/>
      <w:pPr>
        <w:ind w:hanging="360" w:left="1080"/>
      </w:pPr>
    </w:lvl>
    <w:lvl w:ilvl="2">
      <w:start w:val="1"/>
      <w:numFmt w:val="decimal"/>
      <w:lvlText w:val="%1.%2.%3."/>
      <w:lvlJc w:val="left"/>
      <w:pPr>
        <w:ind w:hanging="360" w:left="1440"/>
      </w:pPr>
    </w:lvl>
    <w:lvl w:ilvl="3">
      <w:start w:val="1"/>
      <w:numFmt w:val="decimal"/>
      <w:lvlText w:val="%1.%2.%3.%4."/>
      <w:lvlJc w:val="left"/>
      <w:pPr>
        <w:ind w:hanging="360" w:left="1800"/>
      </w:pPr>
    </w:lvl>
    <w:lvl w:ilvl="4">
      <w:start w:val="1"/>
      <w:numFmt w:val="decimal"/>
      <w:lvlText w:val="%1.%2.%3.%4.%5."/>
      <w:lvlJc w:val="left"/>
      <w:pPr>
        <w:ind w:hanging="360" w:left="2160"/>
      </w:pPr>
    </w:lvl>
    <w:lvl w:ilvl="5">
      <w:start w:val="1"/>
      <w:numFmt w:val="decimal"/>
      <w:lvlText w:val="%1.%2.%3.%4.%5.%6."/>
      <w:lvlJc w:val="left"/>
      <w:pPr>
        <w:ind w:hanging="360" w:left="2520"/>
      </w:pPr>
    </w:lvl>
    <w:lvl w:ilvl="6">
      <w:start w:val="1"/>
      <w:numFmt w:val="decimal"/>
      <w:lvlText w:val="%1.%2.%3.%4.%5.%6.%7."/>
      <w:lvlJc w:val="left"/>
      <w:pPr>
        <w:ind w:hanging="360" w:left="2880"/>
      </w:pPr>
    </w:lvl>
    <w:lvl w:ilvl="7">
      <w:start w:val="1"/>
      <w:numFmt w:val="decimal"/>
      <w:lvlText w:val="%1.%2.%3.%4.%5.%6.%7.%8."/>
      <w:lvlJc w:val="left"/>
      <w:pPr>
        <w:ind w:hanging="360" w:left="3240"/>
      </w:pPr>
    </w:lvl>
    <w:lvl w:ilvl="8">
      <w:start w:val="1"/>
      <w:numFmt w:val="decimal"/>
      <w:lvlText w:val="%1.%2.%3.%4.%5.%6.%7.%8.%9."/>
      <w:lvlJc w:val="left"/>
      <w:pPr>
        <w:ind w:hanging="360" w:left="3600"/>
      </w:pPr>
    </w:lvl>
  </w:abstractNum>
  <w:abstractNum w:abstractNumId="160">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abstractNum w:abstractNumId="161">
    <w:lvl w:ilvl="0">
      <w:start w:val="1"/>
      <w:numFmt w:val="decimal"/>
      <w:lvlText w:val="%1."/>
      <w:lvlJc w:val="left"/>
      <w:pPr>
        <w:ind w:hanging="360" w:left="720"/>
      </w:pPr>
    </w:lvl>
    <w:lvl w:ilvl="1">
      <w:start w:val="1"/>
      <w:numFmt w:val="lowerLetter"/>
      <w:lvlText w:val="%2."/>
      <w:lvlJc w:val="left"/>
      <w:pPr>
        <w:ind w:hanging="360" w:left="1080"/>
      </w:pPr>
    </w:lvl>
    <w:lvl w:ilvl="2">
      <w:start w:val="1"/>
      <w:numFmt w:val="lowerRoman"/>
      <w:lvlText w:val="%3."/>
      <w:lvlJc w:val="right"/>
      <w:pPr>
        <w:ind w:hanging="360" w:left="1440"/>
      </w:pPr>
    </w:lvl>
    <w:lvl w:ilvl="3">
      <w:start w:val="1"/>
      <w:numFmt w:val="decimal"/>
      <w:lvlText w:val="%4."/>
      <w:lvlJc w:val="left"/>
      <w:pPr>
        <w:ind w:hanging="360" w:left="1800"/>
      </w:pPr>
    </w:lvl>
    <w:lvl w:ilvl="4">
      <w:start w:val="1"/>
      <w:numFmt w:val="lowerLetter"/>
      <w:lvlText w:val="%5."/>
      <w:lvlJc w:val="left"/>
      <w:pPr>
        <w:ind w:hanging="360" w:left="2160"/>
      </w:pPr>
    </w:lvl>
    <w:lvl w:ilvl="5">
      <w:start w:val="1"/>
      <w:numFmt w:val="lowerRoman"/>
      <w:lvlText w:val="%6."/>
      <w:lvlJc w:val="right"/>
      <w:pPr>
        <w:ind w:hanging="360" w:left="2520"/>
      </w:pPr>
    </w:lvl>
    <w:lvl w:ilvl="6">
      <w:start w:val="1"/>
      <w:numFmt w:val="decimal"/>
      <w:lvlText w:val="%7."/>
      <w:lvlJc w:val="left"/>
      <w:pPr>
        <w:ind w:hanging="360" w:left="2880"/>
      </w:pPr>
    </w:lvl>
    <w:lvl w:ilvl="7">
      <w:start w:val="1"/>
      <w:numFmt w:val="lowerLetter"/>
      <w:lvlText w:val="%8."/>
      <w:lvlJc w:val="left"/>
      <w:pPr>
        <w:ind w:hanging="360" w:left="3240"/>
      </w:pPr>
    </w:lvl>
    <w:lvl w:ilvl="8">
      <w:start w:val="1"/>
      <w:numFmt w:val="lowerRoman"/>
      <w:lvlText w:val="%9."/>
      <w:lvlJc w:val="right"/>
      <w:pPr>
        <w:ind w:hanging="360" w:left="36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Lohit Hindi" w:eastAsia="DejaVu Sans" w:hAnsi="Times New Roman"/>
      <w:color w:val="auto"/>
      <w:sz w:val="24"/>
      <w:szCs w:val="24"/>
      <w:lang w:bidi="hi-IN" w:eastAsia="zh-CN" w:val="en-US"/>
    </w:rPr>
  </w:style>
  <w:style w:styleId="style1" w:type="paragraph">
    <w:name w:val="Heading 1"/>
    <w:basedOn w:val="style23"/>
    <w:next w:val="style24"/>
    <w:pPr>
      <w:keepNext/>
      <w:widowControl/>
      <w:numPr>
        <w:ilvl w:val="0"/>
        <w:numId w:val="1"/>
      </w:numPr>
      <w:ind w:hanging="0" w:left="0" w:right="0"/>
      <w:jc w:val="left"/>
      <w:textAlignment w:val="auto"/>
      <w:outlineLvl w:val="0"/>
    </w:pPr>
    <w:rPr>
      <w:rFonts w:ascii="Tahoma" w:cs="Tahoma" w:hAnsi="Tahoma"/>
      <w:b/>
      <w:bCs/>
      <w:sz w:val="24"/>
      <w:szCs w:val="24"/>
      <w:lang w:bidi="ar-SA" w:eastAsia="hr-HR" w:val="hr-HR"/>
    </w:rPr>
  </w:style>
  <w:style w:styleId="style2" w:type="paragraph">
    <w:name w:val="Heading 2"/>
    <w:basedOn w:val="style23"/>
    <w:next w:val="style24"/>
    <w:pPr>
      <w:keepNext/>
      <w:widowControl/>
      <w:numPr>
        <w:ilvl w:val="1"/>
        <w:numId w:val="1"/>
      </w:numPr>
      <w:ind w:hanging="0" w:left="0" w:right="0"/>
      <w:jc w:val="left"/>
      <w:textAlignment w:val="auto"/>
      <w:outlineLvl w:val="1"/>
    </w:pPr>
    <w:rPr>
      <w:rFonts w:ascii="Tahoma" w:cs="Tahoma" w:hAnsi="Tahoma"/>
      <w:b/>
      <w:bCs/>
      <w:sz w:val="28"/>
      <w:szCs w:val="28"/>
      <w:lang w:bidi="ar-SA" w:eastAsia="hr-HR" w:val="hr-HR"/>
    </w:rPr>
  </w:style>
  <w:style w:styleId="style3" w:type="paragraph">
    <w:name w:val="Heading 3"/>
    <w:basedOn w:val="style23"/>
    <w:next w:val="style24"/>
    <w:pPr>
      <w:keepNext/>
      <w:widowControl/>
      <w:numPr>
        <w:ilvl w:val="2"/>
        <w:numId w:val="1"/>
      </w:numPr>
      <w:ind w:hanging="0" w:left="0" w:right="0"/>
      <w:jc w:val="center"/>
      <w:textAlignment w:val="auto"/>
      <w:outlineLvl w:val="2"/>
    </w:pPr>
    <w:rPr>
      <w:rFonts w:cs="Times New Roman"/>
      <w:b/>
      <w:bCs/>
      <w:sz w:val="24"/>
      <w:szCs w:val="24"/>
      <w:lang w:bidi="ar-SA" w:eastAsia="hr-HR" w:val="hr-HR"/>
    </w:rPr>
  </w:style>
  <w:style w:styleId="style4" w:type="paragraph">
    <w:name w:val="Heading 4"/>
    <w:basedOn w:val="style23"/>
    <w:next w:val="style24"/>
    <w:pPr>
      <w:keepNext/>
      <w:widowControl/>
      <w:numPr>
        <w:ilvl w:val="3"/>
        <w:numId w:val="1"/>
      </w:numPr>
      <w:ind w:hanging="0" w:left="0" w:right="0"/>
      <w:jc w:val="center"/>
      <w:textAlignment w:val="auto"/>
      <w:outlineLvl w:val="3"/>
    </w:pPr>
    <w:rPr>
      <w:rFonts w:cs="Times New Roman"/>
      <w:b/>
      <w:bCs/>
      <w:sz w:val="24"/>
      <w:szCs w:val="24"/>
      <w:lang w:bidi="ar-SA" w:eastAsia="en-US" w:val="hr-HR"/>
    </w:rPr>
  </w:style>
  <w:style w:styleId="style5" w:type="paragraph">
    <w:name w:val="Heading 5"/>
    <w:basedOn w:val="style23"/>
    <w:next w:val="style24"/>
    <w:pPr>
      <w:widowControl/>
      <w:numPr>
        <w:ilvl w:val="4"/>
        <w:numId w:val="1"/>
      </w:numPr>
      <w:spacing w:after="60" w:before="240"/>
      <w:ind w:hanging="0" w:left="0" w:right="0"/>
      <w:contextualSpacing w:val="false"/>
      <w:jc w:val="left"/>
      <w:textAlignment w:val="auto"/>
      <w:outlineLvl w:val="4"/>
    </w:pPr>
    <w:rPr>
      <w:rFonts w:cs="Times New Roman"/>
      <w:b/>
      <w:bCs/>
      <w:i/>
      <w:iCs/>
      <w:sz w:val="26"/>
      <w:szCs w:val="26"/>
      <w:lang w:bidi="ar-SA" w:eastAsia="en-US" w:val="en-GB"/>
    </w:rPr>
  </w:style>
  <w:style w:styleId="style6" w:type="paragraph">
    <w:name w:val="Heading 6"/>
    <w:basedOn w:val="style23"/>
    <w:next w:val="style24"/>
    <w:pPr>
      <w:keepNext/>
      <w:widowControl/>
      <w:numPr>
        <w:ilvl w:val="5"/>
        <w:numId w:val="1"/>
      </w:numPr>
      <w:ind w:hanging="0" w:left="0" w:right="0"/>
      <w:jc w:val="center"/>
      <w:textAlignment w:val="auto"/>
      <w:outlineLvl w:val="5"/>
    </w:pPr>
    <w:rPr>
      <w:rFonts w:ascii="Book Antiqua" w:cs="Book Antiqua" w:hAnsi="Book Antiqua"/>
      <w:b/>
      <w:bCs/>
      <w:sz w:val="24"/>
      <w:szCs w:val="24"/>
      <w:lang w:bidi="ar-SA" w:eastAsia="en-US" w:val="hr-HR"/>
    </w:rPr>
  </w:style>
  <w:style w:styleId="style8" w:type="paragraph">
    <w:name w:val="Heading 8"/>
    <w:basedOn w:val="style23"/>
    <w:next w:val="style24"/>
    <w:pPr>
      <w:widowControl/>
      <w:numPr>
        <w:ilvl w:val="7"/>
        <w:numId w:val="1"/>
      </w:numPr>
      <w:spacing w:after="60" w:before="240"/>
      <w:ind w:hanging="0" w:left="0" w:right="0"/>
      <w:contextualSpacing w:val="false"/>
      <w:jc w:val="left"/>
      <w:textAlignment w:val="auto"/>
      <w:outlineLvl w:val="7"/>
    </w:pPr>
    <w:rPr>
      <w:rFonts w:cs="Times New Roman"/>
      <w:i/>
      <w:iCs/>
      <w:sz w:val="24"/>
      <w:szCs w:val="24"/>
      <w:lang w:bidi="ar-SA" w:eastAsia="en-US" w:val="hr-HR"/>
    </w:rPr>
  </w:style>
  <w:style w:styleId="style9" w:type="paragraph">
    <w:name w:val="Heading 9"/>
    <w:basedOn w:val="style23"/>
    <w:next w:val="style24"/>
    <w:pPr>
      <w:widowControl/>
      <w:numPr>
        <w:ilvl w:val="8"/>
        <w:numId w:val="1"/>
      </w:numPr>
      <w:spacing w:after="60" w:before="240"/>
      <w:ind w:hanging="0" w:left="0" w:right="0"/>
      <w:contextualSpacing w:val="false"/>
      <w:jc w:val="left"/>
      <w:textAlignment w:val="auto"/>
      <w:outlineLvl w:val="8"/>
    </w:pPr>
    <w:rPr>
      <w:rFonts w:ascii="Arial" w:cs="Arial" w:hAnsi="Arial"/>
      <w:sz w:val="22"/>
      <w:szCs w:val="22"/>
      <w:lang w:bidi="ar-SA" w:eastAsia="en-US" w:val="hr-HR"/>
    </w:rPr>
  </w:style>
  <w:style w:styleId="style15" w:type="character">
    <w:name w:val="Default Paragraph Font"/>
    <w:next w:val="style15"/>
    <w:rPr/>
  </w:style>
  <w:style w:styleId="style16" w:type="character">
    <w:name w:val="Internet Link"/>
    <w:basedOn w:val="style15"/>
    <w:next w:val="style16"/>
    <w:rPr>
      <w:rFonts w:cs="Times New Roman"/>
      <w:color w:val="000080"/>
      <w:u w:val="single"/>
      <w:lang w:bidi="zxx-" w:eastAsia="zxx-" w:val="zxx-"/>
    </w:rPr>
  </w:style>
  <w:style w:styleId="style17" w:type="character">
    <w:name w:val="Strong Emphasis"/>
    <w:basedOn w:val="style15"/>
    <w:next w:val="style17"/>
    <w:rPr>
      <w:rFonts w:cs="Times New Roman"/>
      <w:b/>
      <w:bCs/>
    </w:rPr>
  </w:style>
  <w:style w:styleId="style18" w:type="character">
    <w:name w:val="Emphasis"/>
    <w:basedOn w:val="style15"/>
    <w:next w:val="style18"/>
    <w:rPr>
      <w:rFonts w:cs="Times New Roman"/>
      <w:i/>
      <w:iCs/>
    </w:rPr>
  </w:style>
  <w:style w:styleId="style19" w:type="character">
    <w:name w:val="medium-normal1"/>
    <w:basedOn w:val="style15"/>
    <w:next w:val="style19"/>
    <w:rPr>
      <w:rFonts w:ascii="Arial" w:cs="Arial" w:hAnsi="Arial"/>
      <w:sz w:val="20"/>
      <w:szCs w:val="20"/>
    </w:rPr>
  </w:style>
  <w:style w:styleId="style20" w:type="character">
    <w:name w:val="HTML Cite"/>
    <w:basedOn w:val="style15"/>
    <w:next w:val="style20"/>
    <w:rPr>
      <w:rFonts w:cs="Times New Roman"/>
      <w:i/>
      <w:iCs/>
    </w:rPr>
  </w:style>
  <w:style w:styleId="style21" w:type="character">
    <w:name w:val="page number"/>
    <w:basedOn w:val="style15"/>
    <w:next w:val="style21"/>
    <w:rPr>
      <w:rFonts w:cs="Times New Roman"/>
    </w:rPr>
  </w:style>
  <w:style w:styleId="style22" w:type="character">
    <w:name w:val="ListLabel 1"/>
    <w:next w:val="style22"/>
    <w:rPr>
      <w:rFonts w:ascii="Times New Roman" w:hAnsi="Times New Roman"/>
    </w:rPr>
  </w:style>
  <w:style w:styleId="style23" w:type="paragraph">
    <w:name w:val="Heading"/>
    <w:basedOn w:val="style0"/>
    <w:next w:val="style24"/>
    <w:pPr>
      <w:keepNext/>
      <w:spacing w:after="120" w:before="240"/>
      <w:contextualSpacing w:val="false"/>
    </w:pPr>
    <w:rPr>
      <w:rFonts w:ascii="Arial" w:cs="Lohit Hindi" w:eastAsia="DejaVu Sans" w:hAnsi="Arial"/>
      <w:sz w:val="28"/>
      <w:szCs w:val="28"/>
    </w:rPr>
  </w:style>
  <w:style w:styleId="style24" w:type="paragraph">
    <w:name w:val="Text Body"/>
    <w:basedOn w:val="style0"/>
    <w:next w:val="style24"/>
    <w:pPr>
      <w:spacing w:after="120" w:before="0"/>
      <w:contextualSpacing w:val="false"/>
    </w:pPr>
    <w:rPr/>
  </w:style>
  <w:style w:styleId="style25" w:type="paragraph">
    <w:name w:val="List"/>
    <w:basedOn w:val="style24"/>
    <w:next w:val="style25"/>
    <w:pPr>
      <w:widowControl/>
      <w:ind w:hanging="283" w:left="283" w:right="0"/>
      <w:jc w:val="left"/>
      <w:textAlignment w:val="auto"/>
    </w:pPr>
    <w:rPr>
      <w:rFonts w:ascii="Arial" w:cs="Arial" w:hAnsi="Arial"/>
      <w:sz w:val="24"/>
      <w:szCs w:val="24"/>
      <w:lang w:bidi="ar-SA" w:eastAsia="de-DE" w:val="de-DE"/>
    </w:rPr>
  </w:style>
  <w:style w:styleId="style26" w:type="paragraph">
    <w:name w:val="Caption"/>
    <w:basedOn w:val="style0"/>
    <w:next w:val="style26"/>
    <w:pPr>
      <w:suppressLineNumbers/>
      <w:spacing w:after="120" w:before="120"/>
      <w:contextualSpacing w:val="false"/>
    </w:pPr>
    <w:rPr>
      <w:rFonts w:cs="Lohit Hindi"/>
      <w:i/>
      <w:iCs/>
      <w:sz w:val="24"/>
      <w:szCs w:val="24"/>
    </w:rPr>
  </w:style>
  <w:style w:styleId="style27" w:type="paragraph">
    <w:name w:val="Index"/>
    <w:basedOn w:val="style0"/>
    <w:next w:val="style27"/>
    <w:pPr>
      <w:suppressLineNumbers/>
    </w:pPr>
    <w:rPr>
      <w:rFonts w:cs="Lohit Hindi"/>
    </w:rPr>
  </w:style>
  <w:style w:styleId="style28" w:type="paragraph">
    <w:name w:val="Footer"/>
    <w:basedOn w:val="style0"/>
    <w:next w:val="style28"/>
    <w:pPr>
      <w:widowControl/>
      <w:suppressLineNumbers/>
      <w:tabs>
        <w:tab w:leader="none" w:pos="4536" w:val="center"/>
        <w:tab w:leader="none" w:pos="9072" w:val="right"/>
      </w:tabs>
      <w:ind w:hanging="0" w:left="0" w:right="0"/>
      <w:jc w:val="left"/>
      <w:textAlignment w:val="auto"/>
    </w:pPr>
    <w:rPr>
      <w:rFonts w:cs="Times New Roman"/>
      <w:sz w:val="24"/>
      <w:szCs w:val="24"/>
      <w:lang w:bidi="ar-SA" w:eastAsia="hr-HR" w:val="hr-HR"/>
    </w:rPr>
  </w:style>
  <w:style w:styleId="style29" w:type="paragraph">
    <w:name w:val="Body Text 2"/>
    <w:next w:val="style29"/>
    <w:pPr>
      <w:widowControl/>
      <w:suppressAutoHyphens w:val="true"/>
      <w:spacing w:after="120" w:before="0"/>
      <w:ind w:hanging="0" w:left="283" w:right="0"/>
      <w:contextualSpacing w:val="false"/>
      <w:jc w:val="left"/>
      <w:textAlignment w:val="auto"/>
    </w:pPr>
    <w:rPr>
      <w:rFonts w:ascii="Times New Roman" w:cs="Times New Roman" w:eastAsia="DejaVu Sans" w:hAnsi="Times New Roman"/>
      <w:color w:val="auto"/>
      <w:sz w:val="24"/>
      <w:szCs w:val="24"/>
      <w:lang w:bidi="ar-SA" w:eastAsia="en-US" w:val="hr-HR"/>
    </w:rPr>
  </w:style>
  <w:style w:styleId="style30" w:type="paragraph">
    <w:name w:val="footnote text"/>
    <w:next w:val="style30"/>
    <w:pPr>
      <w:widowControl/>
      <w:suppressAutoHyphens w:val="true"/>
      <w:ind w:hanging="0" w:left="0" w:right="0"/>
      <w:jc w:val="left"/>
      <w:textAlignment w:val="auto"/>
    </w:pPr>
    <w:rPr>
      <w:rFonts w:ascii="Arial" w:cs="Arial" w:eastAsia="DejaVu Sans" w:hAnsi="Arial"/>
      <w:color w:val="auto"/>
      <w:sz w:val="20"/>
      <w:szCs w:val="20"/>
      <w:lang w:bidi="ar-SA" w:eastAsia="hr-HR" w:val="hr-HR"/>
    </w:rPr>
  </w:style>
  <w:style w:styleId="style31" w:type="paragraph">
    <w:name w:val="Subtitle"/>
    <w:basedOn w:val="style23"/>
    <w:next w:val="style24"/>
    <w:pPr>
      <w:widowControl/>
      <w:ind w:hanging="0" w:left="0" w:right="0"/>
      <w:jc w:val="center"/>
      <w:textAlignment w:val="auto"/>
    </w:pPr>
    <w:rPr>
      <w:rFonts w:cs="Times New Roman"/>
      <w:b/>
      <w:bCs/>
      <w:i/>
      <w:iCs/>
      <w:sz w:val="24"/>
      <w:szCs w:val="24"/>
      <w:lang w:bidi="ar-SA" w:eastAsia="hr-HR" w:val="hr-HR"/>
    </w:rPr>
  </w:style>
  <w:style w:styleId="style32" w:type="paragraph">
    <w:name w:val="Body Text,uvlaka 2"/>
    <w:next w:val="style32"/>
    <w:pPr>
      <w:widowControl/>
      <w:suppressAutoHyphens w:val="true"/>
      <w:spacing w:after="120" w:before="0"/>
      <w:ind w:hanging="0" w:left="283" w:right="0"/>
      <w:contextualSpacing w:val="false"/>
      <w:jc w:val="left"/>
      <w:textAlignment w:val="auto"/>
    </w:pPr>
    <w:rPr>
      <w:rFonts w:ascii="Times New Roman" w:cs="Times New Roman" w:eastAsia="DejaVu Sans" w:hAnsi="Times New Roman"/>
      <w:color w:val="auto"/>
      <w:sz w:val="24"/>
      <w:szCs w:val="24"/>
      <w:lang w:bidi="ar-SA" w:eastAsia="en-US" w:val="hr-HR"/>
    </w:rPr>
  </w:style>
  <w:style w:styleId="style33" w:type="paragraph">
    <w:name w:val="bib"/>
    <w:next w:val="style33"/>
    <w:pPr>
      <w:widowControl/>
      <w:suppressAutoHyphens w:val="true"/>
      <w:spacing w:after="0" w:before="60"/>
      <w:ind w:hanging="284" w:left="284" w:right="0"/>
      <w:contextualSpacing w:val="false"/>
      <w:jc w:val="both"/>
      <w:textAlignment w:val="baseline"/>
    </w:pPr>
    <w:rPr>
      <w:rFonts w:ascii="Times New Roman" w:cs="Times New Roman" w:eastAsia="DejaVu Sans" w:hAnsi="Times New Roman"/>
      <w:color w:val="auto"/>
      <w:sz w:val="20"/>
      <w:szCs w:val="20"/>
      <w:lang w:bidi="ar-SA" w:eastAsia="en-US" w:val="en-US"/>
    </w:rPr>
  </w:style>
  <w:style w:styleId="style34" w:type="paragraph">
    <w:name w:val="Body Text 3"/>
    <w:next w:val="style34"/>
    <w:pPr>
      <w:widowControl/>
      <w:suppressAutoHyphens w:val="true"/>
      <w:spacing w:after="120" w:before="0"/>
      <w:ind w:hanging="0" w:left="0" w:right="0"/>
      <w:contextualSpacing w:val="false"/>
      <w:jc w:val="left"/>
      <w:textAlignment w:val="auto"/>
    </w:pPr>
    <w:rPr>
      <w:rFonts w:ascii="Arial" w:cs="Arial" w:eastAsia="DejaVu Sans" w:hAnsi="Arial"/>
      <w:color w:val="auto"/>
      <w:sz w:val="16"/>
      <w:szCs w:val="16"/>
      <w:lang w:bidi="ar-SA" w:eastAsia="hr-HR" w:val="hr-HR"/>
    </w:rPr>
  </w:style>
  <w:style w:styleId="style35" w:type="paragraph">
    <w:name w:val="Literatura"/>
    <w:next w:val="style35"/>
    <w:pPr>
      <w:widowControl/>
      <w:suppressAutoHyphens w:val="true"/>
      <w:spacing w:after="120" w:before="0"/>
      <w:ind w:hanging="357" w:left="357" w:right="0"/>
      <w:contextualSpacing w:val="false"/>
      <w:jc w:val="both"/>
      <w:textAlignment w:val="auto"/>
    </w:pPr>
    <w:rPr>
      <w:rFonts w:ascii="Times New Roman" w:cs="Times New Roman" w:eastAsia="DejaVu Sans" w:hAnsi="Times New Roman"/>
      <w:color w:val="auto"/>
      <w:sz w:val="24"/>
      <w:szCs w:val="24"/>
      <w:lang w:bidi="ar-SA" w:eastAsia="en-US" w:val="en-US"/>
    </w:rPr>
  </w:style>
  <w:style w:styleId="style36" w:type="paragraph">
    <w:name w:val="Naslov2"/>
    <w:basedOn w:val="style1"/>
    <w:next w:val="style36"/>
    <w:pPr>
      <w:keepNext/>
      <w:widowControl/>
      <w:spacing w:after="60" w:before="500"/>
      <w:ind w:firstLine="720" w:left="0" w:right="0"/>
      <w:contextualSpacing w:val="false"/>
      <w:jc w:val="both"/>
      <w:textAlignment w:val="baseline"/>
      <w:outlineLvl w:val="9"/>
    </w:pPr>
    <w:rPr>
      <w:rFonts w:cs="Times New Roman"/>
      <w:sz w:val="24"/>
      <w:szCs w:val="24"/>
      <w:lang w:bidi="ar-SA" w:eastAsia="en-US" w:val="en-US"/>
    </w:rPr>
  </w:style>
  <w:style w:styleId="style37" w:type="paragraph">
    <w:name w:val="Title"/>
    <w:basedOn w:val="style23"/>
    <w:next w:val="style24"/>
    <w:pPr>
      <w:widowControl/>
      <w:ind w:hanging="0" w:left="0" w:right="0"/>
      <w:jc w:val="center"/>
      <w:textAlignment w:val="auto"/>
    </w:pPr>
    <w:rPr>
      <w:rFonts w:cs="Times New Roman"/>
      <w:b/>
      <w:bCs/>
      <w:sz w:val="24"/>
      <w:szCs w:val="24"/>
      <w:lang w:bidi="ar-SA" w:eastAsia="en-US" w:val="hr-HR"/>
    </w:rPr>
  </w:style>
  <w:style w:styleId="style38" w:type="paragraph">
    <w:name w:val="Style1"/>
    <w:next w:val="style38"/>
    <w:pPr>
      <w:widowControl/>
      <w:suppressAutoHyphens w:val="true"/>
      <w:ind w:hanging="0" w:left="0" w:right="0"/>
      <w:jc w:val="left"/>
      <w:textAlignment w:val="auto"/>
    </w:pPr>
    <w:rPr>
      <w:rFonts w:ascii="Times New Roman" w:cs="Times New Roman" w:eastAsia="DejaVu Sans" w:hAnsi="Times New Roman"/>
      <w:color w:val="auto"/>
      <w:sz w:val="24"/>
      <w:szCs w:val="24"/>
      <w:lang w:bidi="ar-SA" w:eastAsia="en-US" w:val="en-US"/>
    </w:rPr>
  </w:style>
  <w:style w:styleId="style39" w:type="paragraph">
    <w:name w:val="Tabela 1"/>
    <w:next w:val="style39"/>
    <w:pPr>
      <w:widowControl/>
      <w:tabs>
        <w:tab w:leader="none" w:pos="2835" w:val="left"/>
        <w:tab w:leader="none" w:pos="4536" w:val="right"/>
      </w:tabs>
      <w:suppressAutoHyphens w:val="true"/>
      <w:spacing w:after="40" w:before="40"/>
      <w:ind w:hanging="0" w:left="0" w:right="0"/>
      <w:contextualSpacing w:val="false"/>
      <w:jc w:val="left"/>
      <w:textAlignment w:val="baseline"/>
    </w:pPr>
    <w:rPr>
      <w:rFonts w:ascii="SSHelvetica-Condensed" w:cs="SSHelvetica-Condensed" w:eastAsia="DejaVu Sans" w:hAnsi="SSHelvetica-Condensed"/>
      <w:color w:val="auto"/>
      <w:sz w:val="24"/>
      <w:szCs w:val="24"/>
      <w:lang w:bidi="ar-SA" w:eastAsia="en-US" w:val="hr-HR"/>
    </w:rPr>
  </w:style>
  <w:style w:styleId="style40" w:type="paragraph">
    <w:name w:val="Block Text"/>
    <w:next w:val="style40"/>
    <w:pPr>
      <w:widowControl/>
      <w:suppressAutoHyphens w:val="true"/>
      <w:ind w:firstLine="709" w:left="1418" w:right="-284"/>
      <w:jc w:val="both"/>
      <w:textAlignment w:val="auto"/>
    </w:pPr>
    <w:rPr>
      <w:rFonts w:ascii="Tahoma" w:cs="Tahoma" w:eastAsia="DejaVu Sans" w:hAnsi="Tahoma"/>
      <w:color w:val="auto"/>
      <w:sz w:val="24"/>
      <w:szCs w:val="24"/>
      <w:lang w:bidi="ar-SA" w:eastAsia="en-US" w:val="en-US"/>
    </w:rPr>
  </w:style>
  <w:style w:styleId="style41" w:type="paragraph">
    <w:name w:val="Header"/>
    <w:basedOn w:val="style0"/>
    <w:next w:val="style41"/>
    <w:pPr>
      <w:widowControl/>
      <w:suppressLineNumbers/>
      <w:tabs>
        <w:tab w:leader="none" w:pos="4153" w:val="center"/>
        <w:tab w:leader="none" w:pos="8306" w:val="right"/>
      </w:tabs>
      <w:ind w:hanging="0" w:left="0" w:right="0"/>
      <w:jc w:val="left"/>
      <w:textAlignment w:val="auto"/>
    </w:pPr>
    <w:rPr>
      <w:rFonts w:ascii="Arial" w:cs="Arial" w:hAnsi="Arial"/>
      <w:sz w:val="24"/>
      <w:szCs w:val="24"/>
      <w:lang w:bidi="ar-SA" w:eastAsia="hr-HR" w:val="en-US"/>
    </w:rPr>
  </w:style>
  <w:style w:styleId="style42" w:type="paragraph">
    <w:name w:val="Naslov1"/>
    <w:next w:val="style42"/>
    <w:pPr>
      <w:widowControl/>
      <w:suppressAutoHyphens w:val="true"/>
      <w:spacing w:after="120" w:before="240"/>
      <w:ind w:hanging="0" w:left="0" w:right="0"/>
      <w:contextualSpacing w:val="false"/>
      <w:jc w:val="both"/>
      <w:textAlignment w:val="auto"/>
    </w:pPr>
    <w:rPr>
      <w:rFonts w:ascii="Times New Roman" w:cs="Times New Roman" w:eastAsia="DejaVu Sans" w:hAnsi="Times New Roman"/>
      <w:color w:val="auto"/>
      <w:sz w:val="24"/>
      <w:szCs w:val="24"/>
      <w:lang w:bidi="ar-SA" w:eastAsia="zh-CN" w:val="en-GB"/>
    </w:rPr>
  </w:style>
  <w:style w:styleId="style43" w:type="paragraph">
    <w:name w:val="Normal (Web)"/>
    <w:next w:val="style43"/>
    <w:pPr>
      <w:widowControl/>
      <w:suppressAutoHyphens w:val="true"/>
      <w:spacing w:after="100" w:before="100"/>
      <w:ind w:hanging="0" w:left="0" w:right="0"/>
      <w:contextualSpacing w:val="false"/>
      <w:jc w:val="left"/>
      <w:textAlignment w:val="auto"/>
    </w:pPr>
    <w:rPr>
      <w:rFonts w:ascii="Times New Roman" w:cs="Times New Roman" w:eastAsia="DejaVu Sans" w:hAnsi="Times New Roman"/>
      <w:color w:val="auto"/>
      <w:sz w:val="24"/>
      <w:szCs w:val="24"/>
      <w:lang w:bidi="ar-SA" w:eastAsia="hr-HR" w:val="hr-HR"/>
    </w:rPr>
  </w:style>
  <w:style w:styleId="style44" w:type="paragraph">
    <w:name w:val="Body Text 21"/>
    <w:next w:val="style44"/>
    <w:pPr>
      <w:widowControl/>
      <w:suppressAutoHyphens w:val="true"/>
      <w:ind w:hanging="0" w:left="360" w:right="0"/>
      <w:jc w:val="left"/>
      <w:textAlignment w:val="baseline"/>
    </w:pPr>
    <w:rPr>
      <w:rFonts w:ascii="Times New Roman" w:cs="Times New Roman" w:eastAsia="DejaVu Sans" w:hAnsi="Times New Roman"/>
      <w:i/>
      <w:iCs/>
      <w:color w:val="auto"/>
      <w:sz w:val="24"/>
      <w:szCs w:val="24"/>
      <w:lang w:bidi="ar-SA" w:eastAsia="hr-HR" w:val="hr-HR"/>
    </w:rPr>
  </w:style>
  <w:style w:styleId="style45" w:type="paragraph">
    <w:name w:val="Default"/>
    <w:next w:val="style45"/>
    <w:pPr>
      <w:widowControl/>
      <w:suppressAutoHyphens w:val="true"/>
      <w:ind w:hanging="0" w:left="0" w:right="0"/>
      <w:jc w:val="left"/>
      <w:textAlignment w:val="auto"/>
    </w:pPr>
    <w:rPr>
      <w:rFonts w:ascii="Times New Roman" w:cs="Times New Roman" w:eastAsia="Courier New" w:hAnsi="Times New Roman"/>
      <w:color w:val="auto"/>
      <w:sz w:val="24"/>
      <w:szCs w:val="24"/>
      <w:lang w:bidi="ar-SA" w:eastAsia="hr-HR" w:val="hr-HR"/>
    </w:rPr>
  </w:style>
  <w:style w:styleId="style46" w:type="paragraph">
    <w:name w:val="Frame Contents"/>
    <w:basedOn w:val="style0"/>
    <w:next w:val="style4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bib.irb.hr/prikazi-rad?&amp;rad=133203" TargetMode="External"/><Relationship Id="rId4" Type="http://schemas.openxmlformats.org/officeDocument/2006/relationships/hyperlink" Target="http://www.efos.hr/wiki/index.php?title=Ravnote&#382;a&amp;action=edit" TargetMode="External"/><Relationship Id="rId5" Type="http://schemas.openxmlformats.org/officeDocument/2006/relationships/hyperlink" Target="http://www.efos.hr/wiki/index.php?title=Element&amp;action=edit" TargetMode="External"/><Relationship Id="rId6" Type="http://schemas.openxmlformats.org/officeDocument/2006/relationships/hyperlink" Target="http://www.efos.hr/wiki/index.php?title=Obrazovanje&amp;action=edit" TargetMode="External"/><Relationship Id="rId7" Type="http://schemas.openxmlformats.org/officeDocument/2006/relationships/hyperlink" Target="http://bib.irb.hr/prikazi-rad?&amp;rad=288" TargetMode="External"/><Relationship Id="rId8" Type="http://schemas.openxmlformats.org/officeDocument/2006/relationships/hyperlink" Target="http://bib.irb.hr/prikazi-rad?&amp;rad=141644" TargetMode="External"/><Relationship Id="rId9" Type="http://schemas.openxmlformats.org/officeDocument/2006/relationships/hyperlink" Target="http://www.eurydice.org/" TargetMode="External"/><Relationship Id="rId10" Type="http://schemas.openxmlformats.org/officeDocument/2006/relationships/hyperlink" Target="http://www.euridyce.org/" TargetMode="External"/><Relationship Id="rId11" Type="http://schemas.openxmlformats.org/officeDocument/2006/relationships/hyperlink" Target="http://www.edexcellence.net/library/teacher.html" TargetMode="External"/><Relationship Id="rId12" Type="http://schemas.openxmlformats.org/officeDocument/2006/relationships/hyperlink" Target="http://www.tta.gov.uk/training/qtsstandards/" TargetMode="External"/><Relationship Id="rId13" Type="http://schemas.openxmlformats.org/officeDocument/2006/relationships/hyperlink" Target="http://tntee.umu.se/publications/archieve/area" TargetMode="External"/><Relationship Id="rId14" Type="http://schemas.openxmlformats.org/officeDocument/2006/relationships/hyperlink" Target="http://ecrp.uiuc.edu/v4n1/edwards.html" TargetMode="External"/><Relationship Id="rId15" Type="http://schemas.openxmlformats.org/officeDocument/2006/relationships/hyperlink" Target="mailto:Slavica.basic@ffzg.hr" TargetMode="External"/><Relationship Id="rId16" Type="http://schemas.openxmlformats.org/officeDocument/2006/relationships/hyperlink" Target="mailto:widik-bilo-jest-@net.hr" TargetMode="External"/><Relationship Id="rId17" Type="http://schemas.openxmlformats.org/officeDocument/2006/relationships/hyperlink" Target="mailto:nhrvatic@ffzg.hr" TargetMode="External"/><Relationship Id="rId18" Type="http://schemas.openxmlformats.org/officeDocument/2006/relationships/hyperlink" Target="mailto:hulio@softhome.net" TargetMode="External"/><Relationship Id="rId19" Type="http://schemas.openxmlformats.org/officeDocument/2006/relationships/hyperlink" Target="mailto:vjuric@ffzg.hr" TargetMode="External"/><Relationship Id="rId20" Type="http://schemas.openxmlformats.org/officeDocument/2006/relationships/hyperlink" Target="mailto:dubravka.males@zg.htnet.hr" TargetMode="External"/><Relationship Id="rId21" Type="http://schemas.openxmlformats.org/officeDocument/2006/relationships/hyperlink" Target="mailto:amiljak@globalnet.hr" TargetMode="External"/><Relationship Id="rId22" Type="http://schemas.openxmlformats.org/officeDocument/2006/relationships/hyperlink" Target="mailto:mpalekci@ffzg.hr" TargetMode="External"/><Relationship Id="rId23" Type="http://schemas.openxmlformats.org/officeDocument/2006/relationships/hyperlink" Target="mailto:mpalekci@ffzg.hr" TargetMode="External"/><Relationship Id="rId24" Type="http://schemas.openxmlformats.org/officeDocument/2006/relationships/hyperlink" Target="mailto:asekulic@globalnet.hr" TargetMode="External"/><Relationship Id="rId25" Type="http://schemas.openxmlformats.org/officeDocument/2006/relationships/hyperlink" Target="mailto:vedrana.spajic-vrkas@zg.htnet.hr" TargetMode="External"/><Relationship Id="rId26" Type="http://schemas.openxmlformats.org/officeDocument/2006/relationships/hyperlink" Target="http://www.ffzg.hr/hre-edc" TargetMode="External"/><Relationship Id="rId27" Type="http://schemas.openxmlformats.org/officeDocument/2006/relationships/hyperlink" Target="http://www.ffzg.hr/hre-edc" TargetMode="External"/><Relationship Id="rId28" Type="http://schemas.openxmlformats.org/officeDocument/2006/relationships/hyperlink" Target="http://www.ffzg.hr/hre-edc" TargetMode="External"/><Relationship Id="rId29" Type="http://schemas.openxmlformats.org/officeDocument/2006/relationships/hyperlink" Target="http://www.ffzg.hr/hre-edc" TargetMode="External"/><Relationship Id="rId30" Type="http://schemas.openxmlformats.org/officeDocument/2006/relationships/hyperlink" Target="mailto:vedrana.spajic-vrkas@zg.htnet.hr" TargetMode="External"/><Relationship Id="rId31" Type="http://schemas.openxmlformats.org/officeDocument/2006/relationships/hyperlink" Target="http://bib.irb.hr/prikazi-rad?&amp;rad=171919" TargetMode="External"/><Relationship Id="rId32" Type="http://schemas.openxmlformats.org/officeDocument/2006/relationships/hyperlink" Target="mailto:ljubetic@ffst.hr" TargetMode="External"/><Relationship Id="rId33" Type="http://schemas.openxmlformats.org/officeDocument/2006/relationships/hyperlink" Target="mailto:milan.matijevic@zg.htnet.hr" TargetMode="External"/><Relationship Id="rId34" Type="http://schemas.openxmlformats.org/officeDocument/2006/relationships/hyperlink" Target="mailto:Stjepan.stanicic@ri.hinet.hr" TargetMode="External"/><Relationship Id="rId35" Type="http://schemas.openxmlformats.org/officeDocument/2006/relationships/hyperlink" Target="mailto:Vladimir.strugar@bj.htnet.hr" TargetMode="External"/><Relationship Id="rId36" Type="http://schemas.openxmlformats.org/officeDocument/2006/relationships/hyperlink" Target="mailto:dvican@unizd.hr" TargetMode="External"/><Relationship Id="rId37" Type="http://schemas.openxmlformats.org/officeDocument/2006/relationships/footer" Target="footer2.xml"/><Relationship Id="rId38" Type="http://schemas.openxmlformats.org/officeDocument/2006/relationships/numbering" Target="numbering.xml"/><Relationship Id="rId39" Type="http://schemas.openxmlformats.org/officeDocument/2006/relationships/fontTable" Target="fontTable.xml"/><Relationship Id="rId4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2008-07-23T17:10:00Z</dcterms:created>
  <dc:creator>Neven</dc:creator>
  <cp:lastPrinted>2006-02-20T13:56:00Z</cp:lastPrinted>
  <dcterms:modified xsi:type="dcterms:W3CDTF">2008-10-02T15:04:00Z</dcterms:modified>
  <cp:revision>3</cp:revision>
  <dc:title>Naziv modula</dc:title>
</cp:coreProperties>
</file>